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10" w:rsidRDefault="00C73E10" w:rsidP="00C73E10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3E10" w:rsidRDefault="00C73E10" w:rsidP="00C73E10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C73E10" w:rsidRDefault="00C73E10" w:rsidP="00C73E10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</w:t>
      </w:r>
      <w:proofErr w:type="gramStart"/>
      <w:r>
        <w:rPr>
          <w:b/>
          <w:sz w:val="22"/>
        </w:rPr>
        <w:t>ОКРУГ  ЛЕНИНГРАДСКОЙ</w:t>
      </w:r>
      <w:proofErr w:type="gramEnd"/>
      <w:r>
        <w:rPr>
          <w:b/>
          <w:sz w:val="22"/>
        </w:rPr>
        <w:t xml:space="preserve"> ОБЛАСТИ</w:t>
      </w:r>
    </w:p>
    <w:p w:rsidR="00C73E10" w:rsidRDefault="003F3E81" w:rsidP="00C73E10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E53D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73E10" w:rsidRDefault="00C73E10" w:rsidP="00C73E10">
      <w:pPr>
        <w:pStyle w:val="3"/>
        <w:jc w:val="left"/>
      </w:pPr>
      <w:r>
        <w:t xml:space="preserve">                             постановление</w:t>
      </w:r>
    </w:p>
    <w:p w:rsidR="00C73E10" w:rsidRDefault="00C73E10" w:rsidP="00C73E10">
      <w:pPr>
        <w:jc w:val="center"/>
        <w:rPr>
          <w:sz w:val="24"/>
        </w:rPr>
      </w:pPr>
    </w:p>
    <w:p w:rsidR="00C73E10" w:rsidRDefault="00C73E10" w:rsidP="00C73E10">
      <w:pPr>
        <w:rPr>
          <w:sz w:val="24"/>
        </w:rPr>
      </w:pPr>
      <w:r>
        <w:rPr>
          <w:sz w:val="24"/>
        </w:rPr>
        <w:t xml:space="preserve">                                                от 23/05/2024 № 1204</w:t>
      </w:r>
    </w:p>
    <w:p w:rsidR="00C73E10" w:rsidRDefault="00C73E10" w:rsidP="00C73E10">
      <w:pPr>
        <w:jc w:val="both"/>
        <w:rPr>
          <w:sz w:val="24"/>
        </w:rPr>
      </w:pPr>
    </w:p>
    <w:p w:rsidR="00C73E10" w:rsidRDefault="00C73E10" w:rsidP="00C73E10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C73E10" w:rsidRDefault="00C73E10" w:rsidP="00C73E10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</w:t>
      </w:r>
    </w:p>
    <w:p w:rsidR="00C73E10" w:rsidRDefault="00C73E10" w:rsidP="00C73E10">
      <w:pPr>
        <w:rPr>
          <w:sz w:val="24"/>
          <w:szCs w:val="24"/>
        </w:rPr>
      </w:pPr>
      <w:r>
        <w:rPr>
          <w:sz w:val="24"/>
          <w:szCs w:val="24"/>
        </w:rPr>
        <w:t>округа от 11.10.2022 № 2346 «</w:t>
      </w:r>
      <w:r w:rsidRPr="009C1BBA">
        <w:rPr>
          <w:sz w:val="24"/>
          <w:szCs w:val="24"/>
        </w:rPr>
        <w:t xml:space="preserve">Об утверждении </w:t>
      </w:r>
    </w:p>
    <w:p w:rsidR="00C73E10" w:rsidRDefault="00C73E10" w:rsidP="00C73E10">
      <w:pPr>
        <w:rPr>
          <w:sz w:val="24"/>
          <w:szCs w:val="24"/>
        </w:rPr>
      </w:pPr>
      <w:r w:rsidRPr="009C1BBA">
        <w:rPr>
          <w:sz w:val="24"/>
          <w:szCs w:val="24"/>
        </w:rPr>
        <w:t xml:space="preserve">краткосрочного плана реализации </w:t>
      </w:r>
    </w:p>
    <w:p w:rsidR="00C73E10" w:rsidRDefault="00C73E10" w:rsidP="00C73E10">
      <w:pPr>
        <w:rPr>
          <w:sz w:val="24"/>
          <w:szCs w:val="24"/>
        </w:rPr>
      </w:pPr>
      <w:r>
        <w:rPr>
          <w:sz w:val="24"/>
          <w:szCs w:val="24"/>
        </w:rPr>
        <w:t>в 2023 – 2025 годах</w:t>
      </w:r>
      <w:r w:rsidRPr="009C1BB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C1BBA">
        <w:rPr>
          <w:sz w:val="24"/>
          <w:szCs w:val="24"/>
        </w:rPr>
        <w:t xml:space="preserve">егиональной программы </w:t>
      </w:r>
    </w:p>
    <w:p w:rsidR="00C73E10" w:rsidRDefault="00C73E10" w:rsidP="00C73E10">
      <w:pPr>
        <w:rPr>
          <w:sz w:val="24"/>
          <w:szCs w:val="24"/>
        </w:rPr>
      </w:pPr>
      <w:r w:rsidRPr="009C1BBA">
        <w:rPr>
          <w:sz w:val="24"/>
          <w:szCs w:val="24"/>
        </w:rPr>
        <w:t>капитального ремонта</w:t>
      </w:r>
      <w:r>
        <w:rPr>
          <w:sz w:val="24"/>
          <w:szCs w:val="24"/>
        </w:rPr>
        <w:t xml:space="preserve"> </w:t>
      </w:r>
      <w:r w:rsidRPr="009C1BBA">
        <w:rPr>
          <w:sz w:val="24"/>
          <w:szCs w:val="24"/>
        </w:rPr>
        <w:t>общего имущества</w:t>
      </w:r>
    </w:p>
    <w:p w:rsidR="00C73E10" w:rsidRDefault="00C73E10" w:rsidP="00C73E10">
      <w:pPr>
        <w:rPr>
          <w:sz w:val="24"/>
          <w:szCs w:val="24"/>
        </w:rPr>
      </w:pPr>
      <w:r w:rsidRPr="009C1BBA">
        <w:rPr>
          <w:sz w:val="24"/>
          <w:szCs w:val="24"/>
        </w:rPr>
        <w:t xml:space="preserve">в многоквартирных домах, расположенных </w:t>
      </w:r>
    </w:p>
    <w:p w:rsidR="00C73E10" w:rsidRDefault="00C73E10" w:rsidP="00C73E10">
      <w:pPr>
        <w:rPr>
          <w:sz w:val="24"/>
          <w:szCs w:val="24"/>
        </w:rPr>
      </w:pPr>
      <w:r w:rsidRPr="009C1BBA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Ленинградской области, на 2014 - 2043 гг.»</w:t>
      </w:r>
    </w:p>
    <w:p w:rsidR="00C73E10" w:rsidRDefault="00C73E10" w:rsidP="00C73E10">
      <w:pPr>
        <w:spacing w:line="480" w:lineRule="auto"/>
        <w:rPr>
          <w:sz w:val="24"/>
          <w:szCs w:val="24"/>
        </w:rPr>
      </w:pPr>
    </w:p>
    <w:p w:rsidR="00C73E10" w:rsidRDefault="00C73E10" w:rsidP="00C73E10">
      <w:pPr>
        <w:spacing w:line="480" w:lineRule="auto"/>
        <w:rPr>
          <w:sz w:val="24"/>
          <w:szCs w:val="24"/>
        </w:rPr>
      </w:pPr>
    </w:p>
    <w:p w:rsidR="00C73E10" w:rsidRDefault="00C73E10" w:rsidP="00C73E10">
      <w:pPr>
        <w:ind w:firstLine="708"/>
        <w:jc w:val="both"/>
        <w:rPr>
          <w:sz w:val="24"/>
          <w:szCs w:val="24"/>
        </w:rPr>
      </w:pPr>
      <w:r w:rsidRPr="00ED029C">
        <w:rPr>
          <w:sz w:val="24"/>
          <w:szCs w:val="24"/>
        </w:rPr>
        <w:t>В соответствии с частью 7 статьи 168 Жилищног</w:t>
      </w:r>
      <w:r>
        <w:rPr>
          <w:sz w:val="24"/>
          <w:szCs w:val="24"/>
        </w:rPr>
        <w:t>о кодекса Российской Федерации,</w:t>
      </w:r>
      <w:r w:rsidRPr="00ED0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статьи 9 </w:t>
      </w:r>
      <w:r w:rsidRPr="00ED029C">
        <w:rPr>
          <w:sz w:val="24"/>
          <w:szCs w:val="24"/>
        </w:rPr>
        <w:t>областн</w:t>
      </w:r>
      <w:r>
        <w:rPr>
          <w:sz w:val="24"/>
          <w:szCs w:val="24"/>
        </w:rPr>
        <w:t xml:space="preserve">ого закона Ленинградской области </w:t>
      </w:r>
      <w:r w:rsidRPr="00ED029C">
        <w:rPr>
          <w:sz w:val="24"/>
          <w:szCs w:val="24"/>
        </w:rPr>
        <w:t>от 29 ноября 2013 года №</w:t>
      </w:r>
      <w:r>
        <w:rPr>
          <w:sz w:val="24"/>
          <w:szCs w:val="24"/>
        </w:rPr>
        <w:t xml:space="preserve"> </w:t>
      </w:r>
      <w:r w:rsidRPr="00ED029C">
        <w:rPr>
          <w:sz w:val="24"/>
          <w:szCs w:val="24"/>
        </w:rPr>
        <w:t>82</w:t>
      </w:r>
      <w:r>
        <w:rPr>
          <w:sz w:val="24"/>
          <w:szCs w:val="24"/>
        </w:rPr>
        <w:t xml:space="preserve">-оз                            </w:t>
      </w:r>
      <w:r w:rsidRPr="00ED029C">
        <w:rPr>
          <w:sz w:val="24"/>
          <w:szCs w:val="24"/>
        </w:rPr>
        <w:t>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</w:t>
      </w:r>
      <w:r>
        <w:rPr>
          <w:sz w:val="24"/>
          <w:szCs w:val="24"/>
        </w:rPr>
        <w:t>», пункта 5 п</w:t>
      </w:r>
      <w:r w:rsidRPr="0019249F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19249F">
        <w:rPr>
          <w:sz w:val="24"/>
          <w:szCs w:val="24"/>
        </w:rPr>
        <w:t xml:space="preserve"> Правительства Ленинградской области от 27</w:t>
      </w:r>
      <w:r>
        <w:rPr>
          <w:sz w:val="24"/>
          <w:szCs w:val="24"/>
        </w:rPr>
        <w:t xml:space="preserve"> марта </w:t>
      </w:r>
      <w:r w:rsidRPr="0019249F">
        <w:rPr>
          <w:sz w:val="24"/>
          <w:szCs w:val="24"/>
        </w:rPr>
        <w:t xml:space="preserve">2018 </w:t>
      </w:r>
      <w:r>
        <w:rPr>
          <w:sz w:val="24"/>
          <w:szCs w:val="24"/>
        </w:rPr>
        <w:t>года №</w:t>
      </w:r>
      <w:r w:rsidRPr="0019249F">
        <w:rPr>
          <w:sz w:val="24"/>
          <w:szCs w:val="24"/>
        </w:rPr>
        <w:t xml:space="preserve"> 105 </w:t>
      </w:r>
      <w:r>
        <w:rPr>
          <w:sz w:val="24"/>
          <w:szCs w:val="24"/>
        </w:rPr>
        <w:t>«</w:t>
      </w:r>
      <w:r w:rsidRPr="0019249F">
        <w:rPr>
          <w:sz w:val="24"/>
          <w:szCs w:val="24"/>
        </w:rPr>
        <w:t xml:space="preserve">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</w:t>
      </w:r>
      <w:r>
        <w:rPr>
          <w:sz w:val="24"/>
          <w:szCs w:val="24"/>
        </w:rPr>
        <w:t xml:space="preserve">                         </w:t>
      </w:r>
      <w:r w:rsidRPr="0019249F">
        <w:rPr>
          <w:sz w:val="24"/>
          <w:szCs w:val="24"/>
        </w:rPr>
        <w:t>2014</w:t>
      </w:r>
      <w:r>
        <w:rPr>
          <w:sz w:val="24"/>
          <w:szCs w:val="24"/>
        </w:rPr>
        <w:t xml:space="preserve"> </w:t>
      </w:r>
      <w:r w:rsidRPr="0019249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9249F">
        <w:rPr>
          <w:sz w:val="24"/>
          <w:szCs w:val="24"/>
        </w:rPr>
        <w:t>2043 годы и признании утратившими силу отдельных постановлений Правительства Ленинградской области</w:t>
      </w:r>
      <w:r>
        <w:rPr>
          <w:sz w:val="24"/>
          <w:szCs w:val="24"/>
        </w:rPr>
        <w:t>», п</w:t>
      </w:r>
      <w:r w:rsidRPr="00C8350B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C8350B">
        <w:rPr>
          <w:sz w:val="24"/>
          <w:szCs w:val="24"/>
        </w:rPr>
        <w:t xml:space="preserve"> Правительства Ленинградской области </w:t>
      </w:r>
      <w:r>
        <w:rPr>
          <w:sz w:val="24"/>
          <w:szCs w:val="24"/>
        </w:rPr>
        <w:t>от 20 марта 2024 года № 192</w:t>
      </w:r>
      <w:r w:rsidRPr="00FE6147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Правительства Ленинградской области от 29 июля 2022 года № 534 «</w:t>
      </w:r>
      <w:r w:rsidRPr="00FE6147">
        <w:rPr>
          <w:sz w:val="24"/>
          <w:szCs w:val="24"/>
        </w:rPr>
        <w:t xml:space="preserve">О Краткосрочном плане реализации в 2023, 2024 и 2025 годах Региональной программы капитального ремонта общего имущества в многоквартирных домах, расположенных на территории Ленинградской области, на </w:t>
      </w:r>
      <w:r>
        <w:rPr>
          <w:sz w:val="24"/>
          <w:szCs w:val="24"/>
        </w:rPr>
        <w:t xml:space="preserve">                     </w:t>
      </w:r>
      <w:r w:rsidRPr="00FE6147">
        <w:rPr>
          <w:sz w:val="24"/>
          <w:szCs w:val="24"/>
        </w:rPr>
        <w:t>2014</w:t>
      </w:r>
      <w:r>
        <w:rPr>
          <w:sz w:val="24"/>
          <w:szCs w:val="24"/>
        </w:rPr>
        <w:t xml:space="preserve"> </w:t>
      </w:r>
      <w:r w:rsidRPr="00FE614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E6147">
        <w:rPr>
          <w:sz w:val="24"/>
          <w:szCs w:val="24"/>
        </w:rPr>
        <w:t>2043 годы»</w:t>
      </w:r>
      <w:r>
        <w:rPr>
          <w:sz w:val="24"/>
          <w:szCs w:val="24"/>
        </w:rPr>
        <w:t xml:space="preserve"> в целях </w:t>
      </w:r>
      <w:r w:rsidRPr="0059290F">
        <w:rPr>
          <w:sz w:val="24"/>
          <w:szCs w:val="24"/>
        </w:rPr>
        <w:t xml:space="preserve">реализации </w:t>
      </w:r>
      <w:r>
        <w:rPr>
          <w:sz w:val="24"/>
          <w:szCs w:val="24"/>
        </w:rPr>
        <w:t>Р</w:t>
      </w:r>
      <w:r w:rsidRPr="0059290F">
        <w:rPr>
          <w:sz w:val="24"/>
          <w:szCs w:val="24"/>
        </w:rPr>
        <w:t>егиональной программы капитального ремонта</w:t>
      </w:r>
      <w:r>
        <w:rPr>
          <w:sz w:val="24"/>
          <w:szCs w:val="24"/>
        </w:rPr>
        <w:t xml:space="preserve"> </w:t>
      </w:r>
      <w:r w:rsidRPr="0059290F">
        <w:rPr>
          <w:sz w:val="24"/>
          <w:szCs w:val="24"/>
        </w:rPr>
        <w:t>общего имущества в многоквартирных домах</w:t>
      </w:r>
      <w:r>
        <w:rPr>
          <w:sz w:val="24"/>
          <w:szCs w:val="24"/>
        </w:rPr>
        <w:t xml:space="preserve">, </w:t>
      </w:r>
      <w:r w:rsidRPr="0059290F">
        <w:rPr>
          <w:sz w:val="24"/>
          <w:szCs w:val="24"/>
        </w:rPr>
        <w:t>расположенных</w:t>
      </w:r>
      <w:r>
        <w:rPr>
          <w:sz w:val="24"/>
          <w:szCs w:val="24"/>
        </w:rPr>
        <w:t xml:space="preserve"> </w:t>
      </w:r>
      <w:r w:rsidRPr="0059290F">
        <w:rPr>
          <w:sz w:val="24"/>
          <w:szCs w:val="24"/>
        </w:rPr>
        <w:t>на территории Ленинградской</w:t>
      </w:r>
      <w:r>
        <w:rPr>
          <w:sz w:val="24"/>
          <w:szCs w:val="24"/>
        </w:rPr>
        <w:t xml:space="preserve"> </w:t>
      </w:r>
      <w:r w:rsidRPr="0059290F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, на 2014 - 2043 годы (утвержденной постановлением Правительства Ленинградской области от 26 декабря 2013 года № 508), администрация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                                       </w:t>
      </w:r>
      <w:r w:rsidRPr="0091317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т</w:t>
      </w:r>
      <w:r>
        <w:rPr>
          <w:sz w:val="24"/>
          <w:szCs w:val="24"/>
        </w:rPr>
        <w:t>:</w:t>
      </w:r>
    </w:p>
    <w:p w:rsidR="00C73E10" w:rsidRDefault="00C73E10" w:rsidP="00C73E10">
      <w:pPr>
        <w:jc w:val="both"/>
        <w:rPr>
          <w:sz w:val="24"/>
          <w:szCs w:val="24"/>
        </w:rPr>
      </w:pPr>
    </w:p>
    <w:p w:rsidR="00C73E10" w:rsidRPr="002E5F2A" w:rsidRDefault="00C73E10" w:rsidP="00C73E10">
      <w:pPr>
        <w:ind w:firstLine="709"/>
        <w:jc w:val="both"/>
        <w:rPr>
          <w:sz w:val="24"/>
          <w:szCs w:val="24"/>
        </w:rPr>
      </w:pPr>
      <w:r w:rsidRPr="002E5F2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E5F2A">
        <w:rPr>
          <w:sz w:val="24"/>
          <w:szCs w:val="24"/>
        </w:rPr>
        <w:t xml:space="preserve">Утвердить прилагаемые изменения, которые вносятся в постановление администрации </w:t>
      </w:r>
      <w:proofErr w:type="spellStart"/>
      <w:r w:rsidRPr="002E5F2A">
        <w:rPr>
          <w:sz w:val="24"/>
          <w:szCs w:val="24"/>
        </w:rPr>
        <w:t>Сосновоборского</w:t>
      </w:r>
      <w:proofErr w:type="spellEnd"/>
      <w:r w:rsidRPr="002E5F2A">
        <w:rPr>
          <w:sz w:val="24"/>
          <w:szCs w:val="24"/>
        </w:rPr>
        <w:t xml:space="preserve"> городского округа от 11.10.2022 №</w:t>
      </w:r>
      <w:r>
        <w:rPr>
          <w:sz w:val="24"/>
          <w:szCs w:val="24"/>
        </w:rPr>
        <w:t xml:space="preserve"> </w:t>
      </w:r>
      <w:r w:rsidRPr="002E5F2A">
        <w:rPr>
          <w:sz w:val="24"/>
          <w:szCs w:val="24"/>
        </w:rPr>
        <w:t>2346 «Об утверждении краткосрочного плана реализации в 2023</w:t>
      </w:r>
      <w:r>
        <w:rPr>
          <w:sz w:val="24"/>
          <w:szCs w:val="24"/>
        </w:rPr>
        <w:t xml:space="preserve"> - </w:t>
      </w:r>
      <w:r w:rsidRPr="002E5F2A">
        <w:rPr>
          <w:sz w:val="24"/>
          <w:szCs w:val="24"/>
        </w:rPr>
        <w:t>2025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гг.»</w:t>
      </w:r>
    </w:p>
    <w:p w:rsidR="00C73E10" w:rsidRPr="0038416A" w:rsidRDefault="00C73E10" w:rsidP="00C73E10">
      <w:pPr>
        <w:ind w:firstLine="709"/>
        <w:jc w:val="both"/>
        <w:rPr>
          <w:sz w:val="24"/>
          <w:szCs w:val="24"/>
        </w:rPr>
      </w:pPr>
    </w:p>
    <w:p w:rsidR="00C73E10" w:rsidRPr="002E5F2A" w:rsidRDefault="00C73E10" w:rsidP="00C73E1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2E5F2A">
        <w:rPr>
          <w:bCs/>
          <w:sz w:val="24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C73E10" w:rsidRPr="002E5F2A" w:rsidRDefault="00C73E10" w:rsidP="00C73E1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2E5F2A">
        <w:rPr>
          <w:bCs/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</w:t>
      </w:r>
      <w:proofErr w:type="spellStart"/>
      <w:r w:rsidRPr="002E5F2A">
        <w:rPr>
          <w:bCs/>
          <w:sz w:val="24"/>
          <w:szCs w:val="24"/>
        </w:rPr>
        <w:t>Сосновоборского</w:t>
      </w:r>
      <w:proofErr w:type="spellEnd"/>
      <w:r w:rsidRPr="002E5F2A">
        <w:rPr>
          <w:bCs/>
          <w:sz w:val="24"/>
          <w:szCs w:val="24"/>
        </w:rPr>
        <w:t xml:space="preserve"> городского округа.</w:t>
      </w:r>
    </w:p>
    <w:p w:rsidR="00C73E10" w:rsidRDefault="00C73E10" w:rsidP="00C73E10">
      <w:pPr>
        <w:ind w:firstLine="709"/>
        <w:jc w:val="both"/>
        <w:rPr>
          <w:bCs/>
          <w:sz w:val="24"/>
          <w:szCs w:val="24"/>
        </w:rPr>
      </w:pPr>
    </w:p>
    <w:p w:rsidR="00C73E10" w:rsidRPr="002E5F2A" w:rsidRDefault="00C73E10" w:rsidP="00C73E1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2E5F2A">
        <w:rPr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C73E10" w:rsidRDefault="00C73E10" w:rsidP="00C73E10">
      <w:pPr>
        <w:ind w:firstLine="709"/>
        <w:jc w:val="both"/>
        <w:rPr>
          <w:bCs/>
          <w:sz w:val="24"/>
          <w:szCs w:val="24"/>
        </w:rPr>
      </w:pPr>
    </w:p>
    <w:p w:rsidR="00C73E10" w:rsidRPr="002E5F2A" w:rsidRDefault="00C73E10" w:rsidP="00C73E1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2E5F2A">
        <w:rPr>
          <w:bCs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по жилищно-коммунальному комплексу </w:t>
      </w:r>
      <w:proofErr w:type="spellStart"/>
      <w:r w:rsidRPr="002E5F2A">
        <w:rPr>
          <w:bCs/>
          <w:sz w:val="24"/>
          <w:szCs w:val="24"/>
        </w:rPr>
        <w:t>Сосновоборского</w:t>
      </w:r>
      <w:proofErr w:type="spellEnd"/>
      <w:r w:rsidRPr="002E5F2A">
        <w:rPr>
          <w:bCs/>
          <w:sz w:val="24"/>
          <w:szCs w:val="24"/>
        </w:rPr>
        <w:t xml:space="preserve"> городского округа Иванова А.В.</w:t>
      </w:r>
    </w:p>
    <w:p w:rsidR="00C73E10" w:rsidRDefault="00C73E10" w:rsidP="00C73E10">
      <w:pPr>
        <w:ind w:firstLine="709"/>
        <w:jc w:val="both"/>
        <w:rPr>
          <w:sz w:val="24"/>
          <w:szCs w:val="24"/>
        </w:rPr>
      </w:pPr>
    </w:p>
    <w:p w:rsidR="00C73E10" w:rsidRDefault="00C73E10" w:rsidP="00C73E10">
      <w:pPr>
        <w:jc w:val="both"/>
        <w:rPr>
          <w:sz w:val="24"/>
          <w:szCs w:val="24"/>
        </w:rPr>
      </w:pPr>
    </w:p>
    <w:p w:rsidR="00C73E10" w:rsidRDefault="00C73E10" w:rsidP="00C73E10">
      <w:pPr>
        <w:jc w:val="both"/>
        <w:rPr>
          <w:sz w:val="24"/>
          <w:szCs w:val="24"/>
        </w:rPr>
      </w:pPr>
    </w:p>
    <w:p w:rsidR="00C73E10" w:rsidRDefault="00C73E10" w:rsidP="00C73E10">
      <w:pPr>
        <w:rPr>
          <w:sz w:val="24"/>
          <w:szCs w:val="24"/>
        </w:rPr>
      </w:pPr>
      <w:r w:rsidRPr="0015297D">
        <w:rPr>
          <w:sz w:val="24"/>
          <w:szCs w:val="24"/>
        </w:rPr>
        <w:t xml:space="preserve">Глава </w:t>
      </w:r>
      <w:proofErr w:type="spellStart"/>
      <w:r w:rsidRPr="0015297D"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</w:t>
      </w:r>
      <w:r w:rsidRPr="0015297D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                                                            М.В. Воронков</w:t>
      </w: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jc w:val="both"/>
        <w:rPr>
          <w:bCs/>
          <w:sz w:val="24"/>
          <w:szCs w:val="24"/>
        </w:rPr>
      </w:pPr>
    </w:p>
    <w:p w:rsidR="00C73E10" w:rsidRDefault="00C73E10" w:rsidP="00C73E10">
      <w:pPr>
        <w:ind w:left="1095"/>
        <w:jc w:val="both"/>
        <w:rPr>
          <w:bCs/>
          <w:sz w:val="24"/>
          <w:szCs w:val="24"/>
        </w:rPr>
      </w:pPr>
    </w:p>
    <w:p w:rsidR="00C73E10" w:rsidRDefault="00C73E10" w:rsidP="0045487E">
      <w:pPr>
        <w:rPr>
          <w:sz w:val="12"/>
          <w:szCs w:val="12"/>
        </w:rPr>
      </w:pPr>
      <w:r w:rsidRPr="00806163">
        <w:rPr>
          <w:sz w:val="12"/>
          <w:szCs w:val="12"/>
        </w:rPr>
        <w:t>Исп. Романова К.В.</w:t>
      </w:r>
      <w:r>
        <w:rPr>
          <w:sz w:val="12"/>
          <w:szCs w:val="12"/>
        </w:rPr>
        <w:t xml:space="preserve"> </w:t>
      </w:r>
      <w:r w:rsidRPr="00806163">
        <w:rPr>
          <w:sz w:val="12"/>
          <w:szCs w:val="12"/>
        </w:rPr>
        <w:t>6-28-20 ОЖКХ</w:t>
      </w:r>
      <w:r>
        <w:rPr>
          <w:sz w:val="12"/>
          <w:szCs w:val="12"/>
        </w:rPr>
        <w:t xml:space="preserve"> БО</w:t>
      </w:r>
    </w:p>
    <w:p w:rsidR="0045487E" w:rsidRDefault="0045487E" w:rsidP="0045487E">
      <w:pPr>
        <w:rPr>
          <w:sz w:val="24"/>
          <w:szCs w:val="24"/>
        </w:rPr>
        <w:sectPr w:rsidR="0045487E" w:rsidSect="004548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9" w:bottom="1134" w:left="567" w:header="720" w:footer="720" w:gutter="0"/>
          <w:cols w:space="720"/>
          <w:docGrid w:linePitch="272"/>
        </w:sectPr>
      </w:pPr>
    </w:p>
    <w:p w:rsidR="0045487E" w:rsidRDefault="0045487E" w:rsidP="0045487E">
      <w:pPr>
        <w:rPr>
          <w:sz w:val="24"/>
          <w:szCs w:val="24"/>
        </w:rPr>
      </w:pPr>
    </w:p>
    <w:p w:rsidR="0045487E" w:rsidRDefault="0045487E" w:rsidP="00C73E10">
      <w:pPr>
        <w:jc w:val="right"/>
        <w:rPr>
          <w:bCs/>
          <w:sz w:val="24"/>
          <w:szCs w:val="24"/>
        </w:rPr>
      </w:pPr>
      <w:bookmarkStart w:id="0" w:name="_GoBack"/>
      <w:bookmarkEnd w:id="0"/>
    </w:p>
    <w:p w:rsidR="0045487E" w:rsidRDefault="0045487E" w:rsidP="00C73E10">
      <w:pPr>
        <w:jc w:val="right"/>
        <w:rPr>
          <w:bCs/>
          <w:sz w:val="24"/>
          <w:szCs w:val="24"/>
        </w:rPr>
      </w:pPr>
    </w:p>
    <w:p w:rsidR="0045487E" w:rsidRDefault="0045487E" w:rsidP="00C73E10">
      <w:pPr>
        <w:jc w:val="right"/>
        <w:rPr>
          <w:bCs/>
          <w:sz w:val="24"/>
          <w:szCs w:val="24"/>
        </w:rPr>
      </w:pPr>
    </w:p>
    <w:p w:rsidR="00C73E10" w:rsidRPr="00444F4F" w:rsidRDefault="00C73E10" w:rsidP="00C73E10">
      <w:pPr>
        <w:jc w:val="right"/>
        <w:rPr>
          <w:bCs/>
          <w:sz w:val="24"/>
          <w:szCs w:val="24"/>
        </w:rPr>
      </w:pPr>
      <w:r w:rsidRPr="00444F4F">
        <w:rPr>
          <w:bCs/>
          <w:sz w:val="24"/>
          <w:szCs w:val="24"/>
        </w:rPr>
        <w:t>УТВЕРЖДЕНЫ</w:t>
      </w:r>
    </w:p>
    <w:p w:rsidR="00C73E10" w:rsidRPr="00444F4F" w:rsidRDefault="00C73E10" w:rsidP="00C73E10">
      <w:pPr>
        <w:jc w:val="right"/>
        <w:rPr>
          <w:bCs/>
          <w:sz w:val="24"/>
          <w:szCs w:val="24"/>
        </w:rPr>
      </w:pPr>
      <w:r w:rsidRPr="00444F4F">
        <w:rPr>
          <w:bCs/>
          <w:sz w:val="24"/>
          <w:szCs w:val="24"/>
        </w:rPr>
        <w:t>постановлением администрации</w:t>
      </w:r>
    </w:p>
    <w:p w:rsidR="00C73E10" w:rsidRPr="00444F4F" w:rsidRDefault="00C73E10" w:rsidP="00C73E10">
      <w:pPr>
        <w:jc w:val="right"/>
        <w:rPr>
          <w:bCs/>
          <w:sz w:val="24"/>
          <w:szCs w:val="24"/>
        </w:rPr>
      </w:pPr>
      <w:r w:rsidRPr="00444F4F">
        <w:rPr>
          <w:bCs/>
          <w:sz w:val="24"/>
          <w:szCs w:val="24"/>
        </w:rPr>
        <w:t xml:space="preserve"> </w:t>
      </w:r>
      <w:proofErr w:type="spellStart"/>
      <w:r w:rsidRPr="00444F4F">
        <w:rPr>
          <w:bCs/>
          <w:sz w:val="24"/>
          <w:szCs w:val="24"/>
        </w:rPr>
        <w:t>Сосновоборского</w:t>
      </w:r>
      <w:proofErr w:type="spellEnd"/>
      <w:r w:rsidRPr="00444F4F">
        <w:rPr>
          <w:bCs/>
          <w:sz w:val="24"/>
          <w:szCs w:val="24"/>
        </w:rPr>
        <w:t xml:space="preserve"> городского округа </w:t>
      </w:r>
    </w:p>
    <w:p w:rsidR="00C73E10" w:rsidRDefault="00C73E10" w:rsidP="00C73E10">
      <w:pPr>
        <w:ind w:left="11520"/>
        <w:jc w:val="right"/>
        <w:rPr>
          <w:bCs/>
          <w:sz w:val="24"/>
          <w:szCs w:val="24"/>
        </w:rPr>
      </w:pPr>
      <w:proofErr w:type="gramStart"/>
      <w:r w:rsidRPr="00565F03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 23</w:t>
      </w:r>
      <w:proofErr w:type="gramEnd"/>
      <w:r>
        <w:rPr>
          <w:bCs/>
          <w:sz w:val="24"/>
          <w:szCs w:val="24"/>
        </w:rPr>
        <w:t>/05/2024 № 1204</w:t>
      </w:r>
    </w:p>
    <w:p w:rsidR="00C73E10" w:rsidRDefault="00C73E10" w:rsidP="00C73E10">
      <w:pPr>
        <w:jc w:val="center"/>
        <w:rPr>
          <w:sz w:val="24"/>
          <w:szCs w:val="24"/>
        </w:rPr>
      </w:pPr>
    </w:p>
    <w:p w:rsidR="00C73E10" w:rsidRDefault="00C73E10" w:rsidP="00C73E10">
      <w:pPr>
        <w:jc w:val="center"/>
        <w:rPr>
          <w:sz w:val="24"/>
          <w:szCs w:val="24"/>
        </w:rPr>
      </w:pPr>
    </w:p>
    <w:p w:rsidR="00C73E10" w:rsidRDefault="00C73E10" w:rsidP="00C73E10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Изменения, которые вносятся </w:t>
      </w:r>
      <w:r w:rsidRPr="0038416A">
        <w:rPr>
          <w:sz w:val="24"/>
          <w:szCs w:val="24"/>
        </w:rPr>
        <w:t xml:space="preserve">в постановление администрации </w:t>
      </w:r>
      <w:proofErr w:type="spellStart"/>
      <w:r w:rsidRPr="0038416A">
        <w:rPr>
          <w:sz w:val="24"/>
          <w:szCs w:val="24"/>
        </w:rPr>
        <w:t>Сосновоборского</w:t>
      </w:r>
      <w:proofErr w:type="spellEnd"/>
      <w:r w:rsidRPr="0038416A">
        <w:rPr>
          <w:sz w:val="24"/>
          <w:szCs w:val="24"/>
        </w:rPr>
        <w:t xml:space="preserve"> городского округа от 11.10.2022 №2346 «Об утверждении краткосрочного плана реализации в 2023 – 2025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</w:t>
      </w:r>
      <w:proofErr w:type="spellStart"/>
      <w:r w:rsidRPr="0038416A">
        <w:rPr>
          <w:sz w:val="24"/>
          <w:szCs w:val="24"/>
        </w:rPr>
        <w:t>г.г</w:t>
      </w:r>
      <w:proofErr w:type="spellEnd"/>
      <w:r w:rsidRPr="0038416A">
        <w:rPr>
          <w:sz w:val="24"/>
          <w:szCs w:val="24"/>
        </w:rPr>
        <w:t>.»</w:t>
      </w:r>
    </w:p>
    <w:p w:rsidR="00C73E10" w:rsidRPr="00444F4F" w:rsidRDefault="00C73E10" w:rsidP="00C73E10">
      <w:pPr>
        <w:jc w:val="center"/>
        <w:rPr>
          <w:bCs/>
          <w:sz w:val="24"/>
          <w:szCs w:val="24"/>
        </w:rPr>
      </w:pPr>
    </w:p>
    <w:p w:rsidR="00C73E10" w:rsidRPr="00444F4F" w:rsidRDefault="00C73E10" w:rsidP="00C73E10">
      <w:pPr>
        <w:pStyle w:val="a9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444F4F">
        <w:rPr>
          <w:bCs/>
          <w:sz w:val="24"/>
          <w:szCs w:val="24"/>
        </w:rPr>
        <w:t>Приложение № 1 изложить в следующей редакции:</w:t>
      </w:r>
    </w:p>
    <w:p w:rsidR="00C73E10" w:rsidRDefault="00C73E10" w:rsidP="00C73E10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1560"/>
        <w:gridCol w:w="1417"/>
        <w:gridCol w:w="1843"/>
        <w:gridCol w:w="2126"/>
        <w:gridCol w:w="2410"/>
      </w:tblGrid>
      <w:tr w:rsidR="00C73E10" w:rsidTr="00F47CB8">
        <w:tc>
          <w:tcPr>
            <w:tcW w:w="13887" w:type="dxa"/>
            <w:gridSpan w:val="8"/>
            <w:shd w:val="clear" w:color="auto" w:fill="auto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4"/>
                <w:szCs w:val="24"/>
              </w:rPr>
              <w:t>Перечень многоквартирных домов, которые подлежат капитальному ремонту в 2023-2025 годах</w:t>
            </w:r>
          </w:p>
        </w:tc>
      </w:tr>
      <w:tr w:rsidR="00C73E10" w:rsidTr="00F47CB8">
        <w:trPr>
          <w:trHeight w:val="378"/>
        </w:trPr>
        <w:tc>
          <w:tcPr>
            <w:tcW w:w="562" w:type="dxa"/>
            <w:vMerge w:val="restart"/>
          </w:tcPr>
          <w:p w:rsidR="00C73E10" w:rsidRPr="00524FB5" w:rsidRDefault="00C73E10" w:rsidP="00F47CB8">
            <w:pPr>
              <w:jc w:val="center"/>
              <w:rPr>
                <w:sz w:val="18"/>
                <w:szCs w:val="18"/>
              </w:rPr>
            </w:pPr>
          </w:p>
          <w:p w:rsidR="00C73E10" w:rsidRPr="00524FB5" w:rsidRDefault="00C73E10" w:rsidP="00F47CB8">
            <w:pPr>
              <w:jc w:val="center"/>
              <w:rPr>
                <w:sz w:val="18"/>
                <w:szCs w:val="18"/>
              </w:rPr>
            </w:pPr>
          </w:p>
          <w:p w:rsidR="00C73E10" w:rsidRPr="00524FB5" w:rsidRDefault="00C73E10" w:rsidP="00F47CB8">
            <w:pPr>
              <w:jc w:val="center"/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№ п\п</w:t>
            </w:r>
          </w:p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C73E10" w:rsidRPr="00524FB5" w:rsidRDefault="00C73E10" w:rsidP="00F47CB8">
            <w:pPr>
              <w:jc w:val="center"/>
              <w:rPr>
                <w:sz w:val="18"/>
                <w:szCs w:val="18"/>
              </w:rPr>
            </w:pPr>
          </w:p>
          <w:p w:rsidR="00C73E10" w:rsidRPr="00524FB5" w:rsidRDefault="00C73E10" w:rsidP="00F47CB8">
            <w:pPr>
              <w:jc w:val="center"/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Адрес МКД</w:t>
            </w:r>
          </w:p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Способ формирования фонда капитального ремонта</w:t>
            </w:r>
          </w:p>
        </w:tc>
        <w:tc>
          <w:tcPr>
            <w:tcW w:w="1560" w:type="dxa"/>
            <w:vMerge w:val="restart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417" w:type="dxa"/>
            <w:vMerge w:val="restart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Площадь МКД</w:t>
            </w:r>
          </w:p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Количество этажей</w:t>
            </w:r>
          </w:p>
        </w:tc>
        <w:tc>
          <w:tcPr>
            <w:tcW w:w="4536" w:type="dxa"/>
            <w:gridSpan w:val="2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Количество лифтов</w:t>
            </w:r>
          </w:p>
        </w:tc>
      </w:tr>
      <w:tr w:rsidR="00C73E10" w:rsidTr="00F47CB8">
        <w:trPr>
          <w:trHeight w:val="838"/>
        </w:trPr>
        <w:tc>
          <w:tcPr>
            <w:tcW w:w="562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В МКД</w:t>
            </w:r>
          </w:p>
        </w:tc>
        <w:tc>
          <w:tcPr>
            <w:tcW w:w="2410" w:type="dxa"/>
            <w:vMerge w:val="restart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Требующих замены</w:t>
            </w:r>
          </w:p>
        </w:tc>
      </w:tr>
      <w:tr w:rsidR="00C73E10" w:rsidTr="00F47CB8">
        <w:trPr>
          <w:trHeight w:val="64"/>
        </w:trPr>
        <w:tc>
          <w:tcPr>
            <w:tcW w:w="562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4FB5">
              <w:rPr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3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73E10" w:rsidTr="00F47CB8">
        <w:trPr>
          <w:trHeight w:val="280"/>
        </w:trPr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3931,2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4001,3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3983,3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11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2046,8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12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1367,7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14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11 019,5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22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1975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6677,5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23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2006,5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24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1975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1389,1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26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1975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1379,2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28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1928,7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30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1975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1924,5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32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1975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1949,2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34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1889,5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38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1356,7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40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2749,9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42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1596,2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44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1356,9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46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СС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6358,6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просп. Героев, д. 50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4489,0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52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2724,9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54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1954,4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56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4437,1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58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1913,0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60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4341,3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61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4732,6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62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1953,7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просп. Героев, д. 63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4732,4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50 лет Октября, д. 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2517,4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50 лет Октября, д. 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3185,7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50 лет Октября, д. 12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2853,0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50 лет Октября, д. 14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3542,3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50 лет Октября, д. 15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5682,0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50 лет Октября, д. 17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5546,8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50 лет Октября, д. 19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5596,2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Высотная, д. 1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2050,2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Высотная, д. 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2575,6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Высотная, д. 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1951,7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Высотная, д. 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2787,6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Высотная, д. 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1954,6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Высотная, д. 7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1981,3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Высотная, д. 9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1978,3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Комсомольская, д. 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1499,5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Комсомольская, д. 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1522,6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Комсомольская, д. 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949,7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Комсомольская, д. 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1517,0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Комсомольская, д. 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1484,6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Комсомольская, д. 7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2043,8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Комсомольская, д. 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1518,8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Комсомольская, д. 9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2551,5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Комсомольская, д. 12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3069,9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lastRenderedPageBreak/>
              <w:t>52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Комсомольская, д. 13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3089,6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Комсомольская, д. 14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3226,9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Комсомольская, д. 15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ССРО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3893,0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Комсомольская, д. 20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3826,9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Комсомольская, д. 21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3716,1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Комсомольская, д. 21а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3716,1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Космонавтов, д. 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3331,7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Космонавтов, д. 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1930,0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Космонавтов, д. 10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2001,9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Космонавтов, д. 12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2005,0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Космонавтов, д. 16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2015,5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Космонавтов, д. 18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2011,7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Космонавтов, д. 20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1991,6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Космонавтов, д. 24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6080,6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bCs/>
                <w:sz w:val="22"/>
                <w:szCs w:val="22"/>
              </w:rPr>
            </w:pPr>
            <w:r w:rsidRPr="00524FB5">
              <w:rPr>
                <w:sz w:val="18"/>
                <w:szCs w:val="18"/>
              </w:rPr>
              <w:t>ул. Космонавтов, д. 26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6148,4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1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5544,4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4657,5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3093,2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4314,1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1333,8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7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4387,6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1359,9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9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4452,8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13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6040,8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15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1975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6556,4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16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8181,3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17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4122,3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18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4091,3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Красных Фортов, д. 20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2725,9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1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2157,4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1968,7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1988,5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2019,2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2760,0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10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2258,1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12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3708,3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14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2575,6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16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lastRenderedPageBreak/>
              <w:t>90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18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22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2570,6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24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2554,9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26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2208,3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28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5343,7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30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10 205,0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5;7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34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ССРО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3029,1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56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ССРО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3237,8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62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ССРО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10 977,0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5;7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Ленинградская, д. 66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СС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9032,8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Ленинская, д. 1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957,2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Ленинская, д. 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636,0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Ленинская, д. 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638,9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Ленинская, д. 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640,8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Ленинская, д. 7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644,0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Ленинская, д. 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640,5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Ленинская, д. 9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639,6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Ленинская, д. 11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639,4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Малая Земля, д. 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4323,6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Малая Земля, д. 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5492,3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Малая Земля, д. 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4363,5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Малая Земля, д. 10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4370,5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Малая Земля, д. 12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4374,2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Малая Земля, д. 14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4344,0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Малая Земля, д. 16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5484,7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Мира, д. 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6661,8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Мира, д. 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5797,4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Молодежная, д. 1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9647,9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Молодежная, д. 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4328,8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Молодежная, д. 7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5400,9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Молодежная, д. 9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3943,3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Молодежная, д. 15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5502,0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Молодежная, д. 26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3940,2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Молодежная, д. 42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4714,7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Молодежная, д. 54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3207,7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Молодежная, д. 56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3264,5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Молодежная, д. 66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4751,6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Набережная, д. 19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1925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204,4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lastRenderedPageBreak/>
              <w:t>128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Парковая, д. 16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3869,2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Парковая, д. 18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8212,0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Парковая, д. 22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2094,1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Парковая, д. 24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8341,9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Парковая, д. 44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9059,3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Парковая, д. 52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2646,1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Парковая, д. 70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1994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2239,1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Сибирская, д. 1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3535,1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Сибирская, д. 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3047,0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Сибирская, д. 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2520,9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Сибирская, д. 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4222,9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Сибирская, д. 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2537,2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Сибирская, д. 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4425,0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Сибирская, д. 8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4452,4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Сибирская, д. 10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2777,7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Сибирская, д. 12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1969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2746,8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Сибирская, д. 14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4480,8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Сибирская, д. 16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4443,9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1946,2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1965,8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7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1966,5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149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9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2065,5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11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3019,4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13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2065,1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14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8396,1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15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4335,2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17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1970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4475,1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20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2699,0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22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ССРО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4135,8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23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3288,1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23а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1985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4397,6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7;9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159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25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2972,2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25а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1985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4610,8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26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5186,9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30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3979,8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32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3902,4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33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7834,4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165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34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4340,9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lastRenderedPageBreak/>
              <w:t>166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35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7927,2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37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1975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7861,3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168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39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1975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7856,6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43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4150,1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45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7833,7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171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47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1977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4134,1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172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>ул. Солнечная, д. 49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РО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1978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3887,9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  <w:tr w:rsidR="00C73E10" w:rsidTr="00F47CB8">
        <w:tc>
          <w:tcPr>
            <w:tcW w:w="562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173</w:t>
            </w:r>
          </w:p>
        </w:tc>
        <w:tc>
          <w:tcPr>
            <w:tcW w:w="2268" w:type="dxa"/>
            <w:vAlign w:val="center"/>
          </w:tcPr>
          <w:p w:rsidR="00C73E10" w:rsidRPr="00524FB5" w:rsidRDefault="00C73E10" w:rsidP="00F47CB8">
            <w:pPr>
              <w:rPr>
                <w:sz w:val="18"/>
                <w:szCs w:val="18"/>
              </w:rPr>
            </w:pPr>
            <w:r w:rsidRPr="00524FB5">
              <w:rPr>
                <w:sz w:val="18"/>
                <w:szCs w:val="18"/>
              </w:rPr>
              <w:t xml:space="preserve">ш. </w:t>
            </w:r>
            <w:proofErr w:type="spellStart"/>
            <w:r w:rsidRPr="00524FB5">
              <w:rPr>
                <w:sz w:val="18"/>
                <w:szCs w:val="18"/>
              </w:rPr>
              <w:t>Копорское</w:t>
            </w:r>
            <w:proofErr w:type="spellEnd"/>
            <w:r w:rsidRPr="00524FB5">
              <w:rPr>
                <w:sz w:val="18"/>
                <w:szCs w:val="18"/>
              </w:rPr>
              <w:t>, д. 6</w:t>
            </w:r>
          </w:p>
        </w:tc>
        <w:tc>
          <w:tcPr>
            <w:tcW w:w="1701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 xml:space="preserve">РО </w:t>
            </w:r>
          </w:p>
        </w:tc>
        <w:tc>
          <w:tcPr>
            <w:tcW w:w="156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1976</w:t>
            </w:r>
          </w:p>
        </w:tc>
        <w:tc>
          <w:tcPr>
            <w:tcW w:w="1417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4036,2</w:t>
            </w:r>
          </w:p>
        </w:tc>
        <w:tc>
          <w:tcPr>
            <w:tcW w:w="1843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73E10" w:rsidRPr="00524FB5" w:rsidRDefault="00C73E10" w:rsidP="00F47CB8">
            <w:pPr>
              <w:jc w:val="center"/>
              <w:rPr>
                <w:bCs/>
                <w:sz w:val="22"/>
                <w:szCs w:val="22"/>
              </w:rPr>
            </w:pPr>
            <w:r w:rsidRPr="00524FB5">
              <w:rPr>
                <w:bCs/>
                <w:sz w:val="22"/>
                <w:szCs w:val="22"/>
              </w:rPr>
              <w:t>-</w:t>
            </w:r>
          </w:p>
        </w:tc>
      </w:tr>
    </w:tbl>
    <w:p w:rsidR="00C73E10" w:rsidRDefault="00C73E10" w:rsidP="00C73E10">
      <w:pPr>
        <w:jc w:val="right"/>
        <w:rPr>
          <w:sz w:val="24"/>
          <w:szCs w:val="24"/>
        </w:rPr>
      </w:pPr>
    </w:p>
    <w:p w:rsidR="00C73E10" w:rsidRDefault="00C73E10" w:rsidP="00C73E10">
      <w:pPr>
        <w:jc w:val="right"/>
        <w:rPr>
          <w:sz w:val="24"/>
          <w:szCs w:val="24"/>
        </w:rPr>
        <w:sectPr w:rsidR="00C73E10" w:rsidSect="0045487E">
          <w:pgSz w:w="16838" w:h="11906" w:orient="landscape"/>
          <w:pgMar w:top="709" w:right="1134" w:bottom="567" w:left="1134" w:header="720" w:footer="720" w:gutter="0"/>
          <w:cols w:space="720"/>
          <w:docGrid w:linePitch="272"/>
        </w:sectPr>
      </w:pPr>
    </w:p>
    <w:p w:rsidR="00C73E10" w:rsidRDefault="00C73E10" w:rsidP="00C73E10">
      <w:pPr>
        <w:pStyle w:val="a9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 изложить в следующей редакции:</w:t>
      </w:r>
    </w:p>
    <w:p w:rsidR="00C73E10" w:rsidRPr="00444F4F" w:rsidRDefault="00C73E10" w:rsidP="00C73E10">
      <w:pPr>
        <w:pStyle w:val="a9"/>
        <w:rPr>
          <w:sz w:val="24"/>
          <w:szCs w:val="24"/>
        </w:rPr>
      </w:pPr>
    </w:p>
    <w:tbl>
      <w:tblPr>
        <w:tblW w:w="152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417"/>
        <w:gridCol w:w="426"/>
        <w:gridCol w:w="1275"/>
        <w:gridCol w:w="1134"/>
        <w:gridCol w:w="1134"/>
        <w:gridCol w:w="1134"/>
        <w:gridCol w:w="1134"/>
        <w:gridCol w:w="426"/>
        <w:gridCol w:w="1134"/>
        <w:gridCol w:w="1134"/>
        <w:gridCol w:w="1134"/>
        <w:gridCol w:w="1134"/>
        <w:gridCol w:w="1275"/>
        <w:gridCol w:w="1091"/>
      </w:tblGrid>
      <w:tr w:rsidR="00C73E10" w:rsidRPr="00FD197C" w:rsidTr="00F47CB8">
        <w:trPr>
          <w:trHeight w:val="455"/>
        </w:trPr>
        <w:tc>
          <w:tcPr>
            <w:tcW w:w="152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197C">
              <w:rPr>
                <w:rFonts w:ascii="Calibri" w:hAnsi="Calibri"/>
                <w:color w:val="000000"/>
                <w:sz w:val="24"/>
                <w:szCs w:val="24"/>
              </w:rPr>
              <w:t xml:space="preserve">Реестр многоквартирных домов, расположенных на территории </w:t>
            </w:r>
            <w:proofErr w:type="spellStart"/>
            <w:r w:rsidRPr="00FD197C">
              <w:rPr>
                <w:rFonts w:ascii="Calibri" w:hAnsi="Calibri"/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FD197C">
              <w:rPr>
                <w:rFonts w:ascii="Calibri" w:hAnsi="Calibri"/>
                <w:color w:val="000000"/>
                <w:sz w:val="24"/>
                <w:szCs w:val="24"/>
              </w:rPr>
              <w:t xml:space="preserve"> городского округа, которые подлежат капитальному ремонту в 2024 году</w:t>
            </w:r>
          </w:p>
        </w:tc>
      </w:tr>
      <w:tr w:rsidR="00C73E10" w:rsidRPr="00FD197C" w:rsidTr="00F47CB8">
        <w:trPr>
          <w:trHeight w:val="31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524FB5">
              <w:rPr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524FB5">
              <w:rPr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3E10" w:rsidRPr="00B53D79" w:rsidRDefault="00C73E10" w:rsidP="00F47CB8">
            <w:pPr>
              <w:jc w:val="center"/>
              <w:rPr>
                <w:color w:val="000000"/>
                <w:sz w:val="16"/>
                <w:szCs w:val="16"/>
              </w:rPr>
            </w:pPr>
            <w:r w:rsidRPr="00524FB5">
              <w:rPr>
                <w:color w:val="000000"/>
                <w:sz w:val="16"/>
                <w:szCs w:val="16"/>
              </w:rPr>
              <w:t>Способ формирования  фонда капитального ремонта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Стоимость капитального ремонта                                           ВСЕГО</w:t>
            </w:r>
          </w:p>
        </w:tc>
        <w:tc>
          <w:tcPr>
            <w:tcW w:w="1186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Виды работ</w:t>
            </w:r>
          </w:p>
        </w:tc>
      </w:tr>
      <w:tr w:rsidR="00C73E10" w:rsidRPr="00FD197C" w:rsidTr="00F47CB8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Ремонт внутридомовых инженерных сетей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Ремонт и замена лифтового оборудования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Ремонт фундамента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Ремонт подвала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Ремонт фасада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Проектные работы</w:t>
            </w:r>
          </w:p>
        </w:tc>
      </w:tr>
      <w:tr w:rsidR="00C73E10" w:rsidRPr="00FD197C" w:rsidTr="00F47CB8">
        <w:trPr>
          <w:trHeight w:val="1837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Ремонт сетей холодного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Ремонт сетей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Ремонт сетей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Ремонт сетей электроснабжения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Ремонт и замена лифтового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ТО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</w:tr>
      <w:tr w:rsidR="00C73E10" w:rsidRPr="00FD197C" w:rsidTr="00F47CB8">
        <w:trPr>
          <w:trHeight w:val="291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E10" w:rsidRPr="00FD197C" w:rsidRDefault="00C73E10" w:rsidP="00F47CB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197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C73E10" w:rsidRPr="00FD197C" w:rsidTr="00F47CB8">
        <w:trPr>
          <w:trHeight w:val="27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FD197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6 184 301,88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2 214 221,65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2 368 909,29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1 601 170,94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6 084 461,41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2 171 797,57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2 311 492,90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1 601 170,94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50 161 135,00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5 211 261,00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106 092,00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36 030 300,00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8 502 480,00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311 102,00   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3 191 726,43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804 342,99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1 514 424,52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872 958,92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5 859 951,50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5 859 951,50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3 140 303,18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773 980,73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1 538 670,26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827 652,19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3 571 051,95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794 643,93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1 825 623,79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950 784,23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3 579 850,97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781 809,21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1 828 714,15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969 327,61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3 560 999,18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766 801,80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1 846 103,21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948 094,17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5 377 190,79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1 164 862,05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2 690 666,12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1 521 662,62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   679 313,94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679 313,94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10 933 612,03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2 605 067,72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8 328 544,31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8 790 680,00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8 790 680,00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3 612 041,01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768 512,51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1 883 573,91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959 954,59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6 232 497,55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1 858 659,74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1 911 993,84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2 461 843,97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3 595 713,11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841 709,21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1 784 957,00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969 046,90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6 033 097,34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1 866 130,72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1 905 479,55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2 261 487,07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9 613 200,00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3 079 800,00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3 079 800,00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3 453 600,00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524FB5">
              <w:rPr>
                <w:color w:val="000000"/>
                <w:sz w:val="14"/>
                <w:szCs w:val="14"/>
              </w:rPr>
              <w:t>просп. Героев, д. 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4 005 500,00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1 283 250,00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1 283 250,00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1 439 000,00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50 лет Октября, д.6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4 005 500,00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1 283 250,00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1 283 250,00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1 439 000,00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50 лет Октября, д.12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5 194 393,45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5 194 393,45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50 лет Октября, д.14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21 097 788,85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21 097 788,85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50 лет Октября, д.17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70 179 500,00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70 179 500,00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50 лет Октября, д.19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7 209 900,00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2 309 850,00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2 309 850,00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2 590 200,00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Высотная, д.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3 204 400,00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1 026 600,00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1 026 600,00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1 151 200,00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Высотная, д.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5 159 543,00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5 159 543,00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Высотная, д. 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19 467 038,75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19 467 038,75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Высотная, д.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5 159 543,00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5 159 543,00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Высотная, д. 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4 281 185,09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884 053,98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2 019 373,25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1 377 757,86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Высотная, д. 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3 204 400,00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1 026 600,00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1 026 600,00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1 151 200,00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Высотная, д. 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4 208 738,64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905 293,71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1 932 702,36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1 370 742,57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Космонавтов, д.20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4 301 184,00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3 899 872,00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90 210,00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311 102,00   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Ленинградская, д.34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ССРО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4 301 184,00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3 899 872,00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90 210,00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311 102,00   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Ленинградская, д.56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ССРО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4 301 184,00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3 899 872,00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90 210,00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311 102,00   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Ленинградская, д.62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ССРО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25 807 104,00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23 399 232,00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541 260,00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1 866 612,00   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Ленинградская, д.66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4 301 184,00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3 899 872,00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90 210,00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311 102,00   </w:t>
            </w:r>
          </w:p>
        </w:tc>
      </w:tr>
      <w:tr w:rsidR="00C73E10" w:rsidRPr="00FD197C" w:rsidTr="00F47CB8">
        <w:trPr>
          <w:trHeight w:val="2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10" w:rsidRPr="00FD197C" w:rsidRDefault="00C73E10" w:rsidP="00F47CB8">
            <w:pPr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ул. Парковая, д.16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0" w:rsidRPr="00FD197C" w:rsidRDefault="00C73E10" w:rsidP="00F47CB8">
            <w:pPr>
              <w:jc w:val="center"/>
              <w:rPr>
                <w:color w:val="000000"/>
                <w:sz w:val="14"/>
                <w:szCs w:val="14"/>
              </w:rPr>
            </w:pPr>
            <w:r w:rsidRPr="00FD197C">
              <w:rPr>
                <w:color w:val="000000"/>
                <w:sz w:val="14"/>
                <w:szCs w:val="14"/>
              </w:rPr>
              <w:t>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4 301 184,00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3 899 872,00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  90 210,00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B53D79" w:rsidRDefault="00C73E10" w:rsidP="00F47CB8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B53D79">
              <w:rPr>
                <w:rFonts w:ascii="Calibri" w:hAnsi="Calibri"/>
                <w:color w:val="000000"/>
                <w:sz w:val="13"/>
                <w:szCs w:val="13"/>
              </w:rPr>
              <w:t xml:space="preserve">       311 102,00   </w:t>
            </w:r>
          </w:p>
        </w:tc>
      </w:tr>
      <w:tr w:rsidR="00C73E10" w:rsidRPr="00FD197C" w:rsidTr="00F47CB8">
        <w:trPr>
          <w:trHeight w:val="31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FD197C" w:rsidRDefault="00C73E10" w:rsidP="00F47CB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FD197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C30BB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4"/>
                <w:szCs w:val="14"/>
              </w:rPr>
            </w:pPr>
            <w:r w:rsidRPr="002C30BB">
              <w:rPr>
                <w:rFonts w:ascii="Calibri" w:hAnsi="Calibr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 xml:space="preserve">    293 730 447,05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 xml:space="preserve">   27 285 483,74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 xml:space="preserve">   37 372 034,15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 xml:space="preserve">   29 917 854,58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 xml:space="preserve">   10 319 086,00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 xml:space="preserve">    48 109 853,00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 xml:space="preserve">   1 098 402,00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 xml:space="preserve">   8 465 019,22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 xml:space="preserve">    53 149 524,31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 xml:space="preserve">   124 441 201,05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E10" w:rsidRPr="002C30BB" w:rsidRDefault="00C73E10" w:rsidP="00F47CB8">
            <w:pPr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2C30BB">
              <w:rPr>
                <w:rFonts w:ascii="Calibri" w:hAnsi="Calibri"/>
                <w:b/>
                <w:color w:val="000000"/>
                <w:sz w:val="13"/>
                <w:szCs w:val="13"/>
              </w:rPr>
              <w:t xml:space="preserve">    3 733 224,00   </w:t>
            </w:r>
          </w:p>
        </w:tc>
      </w:tr>
    </w:tbl>
    <w:p w:rsidR="00C73E10" w:rsidRPr="005E4AC4" w:rsidRDefault="00C73E10" w:rsidP="00C73E10">
      <w:pPr>
        <w:spacing w:line="480" w:lineRule="auto"/>
        <w:rPr>
          <w:b/>
          <w:sz w:val="24"/>
          <w:szCs w:val="24"/>
        </w:rPr>
      </w:pPr>
    </w:p>
    <w:p w:rsidR="00986B56" w:rsidRDefault="00986B56"/>
    <w:sectPr w:rsidR="00986B56" w:rsidSect="00524FB5">
      <w:headerReference w:type="default" r:id="rId14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71" w:rsidRDefault="00D92771" w:rsidP="00C73E10">
      <w:r>
        <w:separator/>
      </w:r>
    </w:p>
  </w:endnote>
  <w:endnote w:type="continuationSeparator" w:id="0">
    <w:p w:rsidR="00D92771" w:rsidRDefault="00D92771" w:rsidP="00C7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10" w:rsidRDefault="00C73E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10" w:rsidRDefault="00C73E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10" w:rsidRDefault="00C73E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71" w:rsidRDefault="00D92771" w:rsidP="00C73E10">
      <w:r>
        <w:separator/>
      </w:r>
    </w:p>
  </w:footnote>
  <w:footnote w:type="continuationSeparator" w:id="0">
    <w:p w:rsidR="00D92771" w:rsidRDefault="00D92771" w:rsidP="00C7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10" w:rsidRDefault="00C73E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B5" w:rsidRDefault="00D927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10" w:rsidRDefault="00C73E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B5" w:rsidRDefault="00D927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81F"/>
    <w:multiLevelType w:val="multilevel"/>
    <w:tmpl w:val="1E1A14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0F600A5A"/>
    <w:multiLevelType w:val="hybridMultilevel"/>
    <w:tmpl w:val="939A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6FE5"/>
    <w:multiLevelType w:val="hybridMultilevel"/>
    <w:tmpl w:val="181A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9B34620"/>
    <w:multiLevelType w:val="multilevel"/>
    <w:tmpl w:val="E0EC3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3A354571"/>
    <w:multiLevelType w:val="hybridMultilevel"/>
    <w:tmpl w:val="12327D24"/>
    <w:lvl w:ilvl="0" w:tplc="FBE2D09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77D48"/>
    <w:multiLevelType w:val="hybridMultilevel"/>
    <w:tmpl w:val="A0C2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1210"/>
    <w:multiLevelType w:val="hybridMultilevel"/>
    <w:tmpl w:val="960A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C5698"/>
    <w:multiLevelType w:val="hybridMultilevel"/>
    <w:tmpl w:val="AD36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12db254-4e44-423a-a28e-927b26a5b6ec"/>
  </w:docVars>
  <w:rsids>
    <w:rsidRoot w:val="00C73E10"/>
    <w:rsid w:val="00010C6F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56E4"/>
    <w:rsid w:val="003669CE"/>
    <w:rsid w:val="003B6065"/>
    <w:rsid w:val="003C073C"/>
    <w:rsid w:val="003C4698"/>
    <w:rsid w:val="003C4AD1"/>
    <w:rsid w:val="003D05AE"/>
    <w:rsid w:val="003D5E43"/>
    <w:rsid w:val="003F0629"/>
    <w:rsid w:val="003F3E81"/>
    <w:rsid w:val="003F41CD"/>
    <w:rsid w:val="004035FE"/>
    <w:rsid w:val="0040422C"/>
    <w:rsid w:val="00422AA7"/>
    <w:rsid w:val="00425BA6"/>
    <w:rsid w:val="0045487E"/>
    <w:rsid w:val="00470B3A"/>
    <w:rsid w:val="00470D2D"/>
    <w:rsid w:val="004D48F8"/>
    <w:rsid w:val="004F0D6B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24A25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9F7DDA"/>
    <w:rsid w:val="00A60AF3"/>
    <w:rsid w:val="00A73C48"/>
    <w:rsid w:val="00A73F50"/>
    <w:rsid w:val="00A907ED"/>
    <w:rsid w:val="00A94C82"/>
    <w:rsid w:val="00AA10E6"/>
    <w:rsid w:val="00AA1779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E7F11"/>
    <w:rsid w:val="00BF45AB"/>
    <w:rsid w:val="00C06573"/>
    <w:rsid w:val="00C10F51"/>
    <w:rsid w:val="00C17E90"/>
    <w:rsid w:val="00C36BD0"/>
    <w:rsid w:val="00C67E2C"/>
    <w:rsid w:val="00C73E10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1842"/>
    <w:rsid w:val="00D92771"/>
    <w:rsid w:val="00DA16C8"/>
    <w:rsid w:val="00DA5A23"/>
    <w:rsid w:val="00DA72CC"/>
    <w:rsid w:val="00DB6983"/>
    <w:rsid w:val="00DD5800"/>
    <w:rsid w:val="00E01EE6"/>
    <w:rsid w:val="00E047A5"/>
    <w:rsid w:val="00E30882"/>
    <w:rsid w:val="00E4356E"/>
    <w:rsid w:val="00E47A52"/>
    <w:rsid w:val="00E71DFE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02145"/>
  <w15:docId w15:val="{B8656629-32D0-416F-8F80-E32F0091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3E1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73E1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73E10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C73E10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E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3E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3E1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3E10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C73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3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C73E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3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C73E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73E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73E10"/>
    <w:pPr>
      <w:ind w:left="720"/>
      <w:contextualSpacing/>
    </w:pPr>
  </w:style>
  <w:style w:type="character" w:styleId="aa">
    <w:name w:val="Hyperlink"/>
    <w:uiPriority w:val="99"/>
    <w:unhideWhenUsed/>
    <w:rsid w:val="00C73E10"/>
    <w:rPr>
      <w:color w:val="0000FF"/>
      <w:u w:val="single"/>
    </w:rPr>
  </w:style>
  <w:style w:type="character" w:styleId="ab">
    <w:name w:val="FollowedHyperlink"/>
    <w:uiPriority w:val="99"/>
    <w:unhideWhenUsed/>
    <w:rsid w:val="00C73E10"/>
    <w:rPr>
      <w:color w:val="800080"/>
      <w:u w:val="single"/>
    </w:rPr>
  </w:style>
  <w:style w:type="paragraph" w:customStyle="1" w:styleId="xl93">
    <w:name w:val="xl93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u w:val="single"/>
    </w:rPr>
  </w:style>
  <w:style w:type="paragraph" w:customStyle="1" w:styleId="xl102">
    <w:name w:val="xl102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73E1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73E1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73E1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73E10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C73E10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rsid w:val="00C73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styleId="ac">
    <w:name w:val="Normal (Web)"/>
    <w:basedOn w:val="a"/>
    <w:uiPriority w:val="99"/>
    <w:unhideWhenUsed/>
    <w:rsid w:val="00C73E1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d">
    <w:name w:val="Emphasis"/>
    <w:uiPriority w:val="20"/>
    <w:qFormat/>
    <w:rsid w:val="00C73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  </cp:lastModifiedBy>
  <cp:revision>3</cp:revision>
  <dcterms:created xsi:type="dcterms:W3CDTF">2024-06-06T14:23:00Z</dcterms:created>
  <dcterms:modified xsi:type="dcterms:W3CDTF">2024-06-06T14:25:00Z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312db254-4e44-423a-a28e-927b26a5b6ec</vt:lpwstr>
  </property>
</Properties>
</file>