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03" w:rsidRPr="0059643A" w:rsidRDefault="00602603" w:rsidP="00602603">
      <w:pPr>
        <w:jc w:val="right"/>
        <w:rPr>
          <w:sz w:val="24"/>
          <w:szCs w:val="24"/>
        </w:rPr>
      </w:pPr>
      <w:r w:rsidRPr="0059643A">
        <w:rPr>
          <w:bCs/>
          <w:caps/>
          <w:sz w:val="24"/>
          <w:szCs w:val="24"/>
        </w:rPr>
        <w:t>утвержденА</w:t>
      </w:r>
    </w:p>
    <w:p w:rsidR="00602603" w:rsidRPr="0059643A" w:rsidRDefault="00602603" w:rsidP="00602603">
      <w:pPr>
        <w:autoSpaceDE w:val="0"/>
        <w:autoSpaceDN w:val="0"/>
        <w:adjustRightInd w:val="0"/>
        <w:ind w:firstLine="346"/>
        <w:jc w:val="right"/>
        <w:rPr>
          <w:sz w:val="24"/>
          <w:szCs w:val="24"/>
        </w:rPr>
      </w:pPr>
      <w:r w:rsidRPr="0059643A">
        <w:rPr>
          <w:sz w:val="24"/>
          <w:szCs w:val="24"/>
        </w:rPr>
        <w:t>постановлением администрации</w:t>
      </w:r>
    </w:p>
    <w:p w:rsidR="00602603" w:rsidRPr="0059643A" w:rsidRDefault="00602603" w:rsidP="00602603">
      <w:pPr>
        <w:ind w:firstLine="346"/>
        <w:jc w:val="right"/>
        <w:rPr>
          <w:sz w:val="24"/>
          <w:szCs w:val="24"/>
        </w:rPr>
      </w:pPr>
      <w:r w:rsidRPr="0059643A">
        <w:rPr>
          <w:sz w:val="24"/>
          <w:szCs w:val="24"/>
        </w:rPr>
        <w:t>Сосновоборского городского округа</w:t>
      </w:r>
    </w:p>
    <w:p w:rsidR="00602603" w:rsidRPr="0059643A" w:rsidRDefault="00602603" w:rsidP="00602603">
      <w:pPr>
        <w:ind w:firstLine="346"/>
        <w:jc w:val="right"/>
        <w:rPr>
          <w:sz w:val="24"/>
          <w:szCs w:val="24"/>
        </w:rPr>
      </w:pPr>
      <w:r>
        <w:rPr>
          <w:sz w:val="24"/>
          <w:szCs w:val="24"/>
        </w:rPr>
        <w:t>о</w:t>
      </w:r>
      <w:r w:rsidRPr="0059643A">
        <w:rPr>
          <w:sz w:val="24"/>
          <w:szCs w:val="24"/>
        </w:rPr>
        <w:t>т</w:t>
      </w:r>
      <w:r>
        <w:rPr>
          <w:sz w:val="24"/>
          <w:szCs w:val="24"/>
        </w:rPr>
        <w:t xml:space="preserve"> 11/01/2023 № 38</w:t>
      </w:r>
    </w:p>
    <w:p w:rsidR="00602603" w:rsidRPr="0059643A" w:rsidRDefault="00602603" w:rsidP="00602603">
      <w:pPr>
        <w:ind w:firstLine="346"/>
        <w:jc w:val="right"/>
        <w:rPr>
          <w:sz w:val="24"/>
          <w:szCs w:val="24"/>
        </w:rPr>
      </w:pPr>
    </w:p>
    <w:p w:rsidR="00602603" w:rsidRPr="0059643A" w:rsidRDefault="00602603" w:rsidP="00602603">
      <w:pPr>
        <w:jc w:val="right"/>
        <w:rPr>
          <w:b/>
          <w:sz w:val="24"/>
          <w:szCs w:val="24"/>
        </w:rPr>
      </w:pPr>
      <w:r w:rsidRPr="0059643A">
        <w:rPr>
          <w:sz w:val="24"/>
          <w:szCs w:val="24"/>
        </w:rPr>
        <w:t>(Приложение)</w:t>
      </w:r>
    </w:p>
    <w:p w:rsidR="00602603" w:rsidRDefault="00602603" w:rsidP="00602603">
      <w:pPr>
        <w:widowControl w:val="0"/>
        <w:autoSpaceDE w:val="0"/>
        <w:autoSpaceDN w:val="0"/>
        <w:adjustRightInd w:val="0"/>
        <w:jc w:val="center"/>
        <w:rPr>
          <w:b/>
          <w:sz w:val="24"/>
          <w:szCs w:val="24"/>
        </w:rPr>
      </w:pPr>
    </w:p>
    <w:p w:rsidR="00602603" w:rsidRDefault="00602603" w:rsidP="00602603">
      <w:pPr>
        <w:widowControl w:val="0"/>
        <w:autoSpaceDE w:val="0"/>
        <w:autoSpaceDN w:val="0"/>
        <w:adjustRightInd w:val="0"/>
        <w:jc w:val="center"/>
        <w:rPr>
          <w:b/>
          <w:sz w:val="24"/>
          <w:szCs w:val="24"/>
        </w:rPr>
      </w:pPr>
    </w:p>
    <w:p w:rsidR="00602603" w:rsidRDefault="00602603" w:rsidP="00602603">
      <w:pPr>
        <w:widowControl w:val="0"/>
        <w:autoSpaceDE w:val="0"/>
        <w:autoSpaceDN w:val="0"/>
        <w:adjustRightInd w:val="0"/>
        <w:jc w:val="center"/>
        <w:rPr>
          <w:b/>
          <w:sz w:val="24"/>
          <w:szCs w:val="24"/>
        </w:rPr>
      </w:pPr>
    </w:p>
    <w:p w:rsidR="00602603" w:rsidRDefault="00602603" w:rsidP="00602603">
      <w:pPr>
        <w:widowControl w:val="0"/>
        <w:autoSpaceDE w:val="0"/>
        <w:autoSpaceDN w:val="0"/>
        <w:adjustRightInd w:val="0"/>
        <w:jc w:val="center"/>
        <w:rPr>
          <w:b/>
          <w:sz w:val="24"/>
          <w:szCs w:val="24"/>
        </w:rPr>
      </w:pPr>
    </w:p>
    <w:p w:rsidR="00602603" w:rsidRDefault="00602603" w:rsidP="00602603">
      <w:pPr>
        <w:widowControl w:val="0"/>
        <w:autoSpaceDE w:val="0"/>
        <w:autoSpaceDN w:val="0"/>
        <w:adjustRightInd w:val="0"/>
        <w:jc w:val="center"/>
        <w:rPr>
          <w:b/>
          <w:sz w:val="24"/>
          <w:szCs w:val="24"/>
        </w:rPr>
      </w:pPr>
    </w:p>
    <w:p w:rsidR="00602603" w:rsidRDefault="00602603" w:rsidP="00602603">
      <w:pPr>
        <w:widowControl w:val="0"/>
        <w:autoSpaceDE w:val="0"/>
        <w:autoSpaceDN w:val="0"/>
        <w:adjustRightInd w:val="0"/>
        <w:jc w:val="center"/>
        <w:rPr>
          <w:b/>
          <w:sz w:val="24"/>
          <w:szCs w:val="24"/>
        </w:rPr>
      </w:pPr>
    </w:p>
    <w:p w:rsidR="00602603" w:rsidRDefault="00602603" w:rsidP="00602603">
      <w:pPr>
        <w:widowControl w:val="0"/>
        <w:autoSpaceDE w:val="0"/>
        <w:autoSpaceDN w:val="0"/>
        <w:adjustRightInd w:val="0"/>
        <w:jc w:val="center"/>
        <w:rPr>
          <w:b/>
          <w:sz w:val="24"/>
          <w:szCs w:val="24"/>
        </w:rPr>
      </w:pPr>
    </w:p>
    <w:p w:rsidR="00602603" w:rsidRDefault="00602603" w:rsidP="00602603">
      <w:pPr>
        <w:widowControl w:val="0"/>
        <w:autoSpaceDE w:val="0"/>
        <w:autoSpaceDN w:val="0"/>
        <w:adjustRightInd w:val="0"/>
        <w:jc w:val="center"/>
        <w:rPr>
          <w:b/>
          <w:sz w:val="24"/>
          <w:szCs w:val="24"/>
        </w:rPr>
      </w:pPr>
    </w:p>
    <w:p w:rsidR="00602603" w:rsidRPr="0059643A" w:rsidRDefault="00602603" w:rsidP="00602603">
      <w:pPr>
        <w:widowControl w:val="0"/>
        <w:autoSpaceDE w:val="0"/>
        <w:autoSpaceDN w:val="0"/>
        <w:adjustRightInd w:val="0"/>
        <w:jc w:val="center"/>
        <w:rPr>
          <w:b/>
          <w:sz w:val="24"/>
          <w:szCs w:val="24"/>
        </w:rPr>
      </w:pPr>
      <w:r w:rsidRPr="0059643A">
        <w:rPr>
          <w:b/>
          <w:sz w:val="24"/>
          <w:szCs w:val="24"/>
        </w:rPr>
        <w:t>МУНИЦИПАЛЬНАЯ ПРОГРАММА</w:t>
      </w:r>
    </w:p>
    <w:p w:rsidR="00602603" w:rsidRPr="0059643A" w:rsidRDefault="00602603" w:rsidP="00602603">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602603" w:rsidRPr="0059643A" w:rsidRDefault="00602603" w:rsidP="00602603">
      <w:pPr>
        <w:widowControl w:val="0"/>
        <w:autoSpaceDE w:val="0"/>
        <w:autoSpaceDN w:val="0"/>
        <w:adjustRightInd w:val="0"/>
        <w:jc w:val="center"/>
        <w:rPr>
          <w:b/>
          <w:sz w:val="24"/>
          <w:szCs w:val="24"/>
        </w:rPr>
      </w:pPr>
    </w:p>
    <w:p w:rsidR="00602603" w:rsidRPr="0059643A" w:rsidRDefault="00602603" w:rsidP="00602603">
      <w:pPr>
        <w:widowControl w:val="0"/>
        <w:autoSpaceDE w:val="0"/>
        <w:autoSpaceDN w:val="0"/>
        <w:adjustRightInd w:val="0"/>
        <w:jc w:val="center"/>
        <w:rPr>
          <w:b/>
          <w:sz w:val="24"/>
          <w:szCs w:val="24"/>
        </w:rPr>
      </w:pPr>
      <w:r w:rsidRPr="0059643A">
        <w:rPr>
          <w:b/>
          <w:sz w:val="24"/>
          <w:szCs w:val="24"/>
        </w:rPr>
        <w:t>ГОРОДСКОЕ ХОЗЯЙСТВО</w:t>
      </w:r>
    </w:p>
    <w:p w:rsidR="00602603" w:rsidRPr="0059643A" w:rsidRDefault="00602603" w:rsidP="00602603">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602603" w:rsidRDefault="00602603" w:rsidP="00602603"/>
    <w:p w:rsidR="00602603" w:rsidRDefault="00602603" w:rsidP="00602603"/>
    <w:p w:rsidR="00602603" w:rsidRDefault="00602603" w:rsidP="00602603"/>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Default="00602603" w:rsidP="00602603">
      <w:pPr>
        <w:widowControl w:val="0"/>
        <w:autoSpaceDE w:val="0"/>
        <w:autoSpaceDN w:val="0"/>
        <w:adjustRightInd w:val="0"/>
        <w:jc w:val="center"/>
        <w:rPr>
          <w:sz w:val="24"/>
          <w:szCs w:val="24"/>
        </w:rPr>
      </w:pPr>
    </w:p>
    <w:p w:rsidR="00602603" w:rsidRPr="0059643A" w:rsidRDefault="00602603" w:rsidP="00602603">
      <w:pPr>
        <w:widowControl w:val="0"/>
        <w:autoSpaceDE w:val="0"/>
        <w:autoSpaceDN w:val="0"/>
        <w:adjustRightInd w:val="0"/>
        <w:jc w:val="center"/>
        <w:rPr>
          <w:sz w:val="24"/>
          <w:szCs w:val="24"/>
        </w:rPr>
      </w:pPr>
      <w:r w:rsidRPr="0059643A">
        <w:rPr>
          <w:sz w:val="24"/>
          <w:szCs w:val="24"/>
        </w:rPr>
        <w:t>г. Сосновый Бор</w:t>
      </w:r>
    </w:p>
    <w:p w:rsidR="00602603" w:rsidRDefault="00602603" w:rsidP="00602603">
      <w:pPr>
        <w:jc w:val="center"/>
        <w:rPr>
          <w:sz w:val="24"/>
          <w:szCs w:val="24"/>
        </w:rPr>
      </w:pPr>
      <w:r w:rsidRPr="0059643A">
        <w:rPr>
          <w:sz w:val="24"/>
          <w:szCs w:val="24"/>
        </w:rPr>
        <w:t>2022 год</w:t>
      </w: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widowControl w:val="0"/>
        <w:autoSpaceDE w:val="0"/>
        <w:autoSpaceDN w:val="0"/>
        <w:adjustRightInd w:val="0"/>
        <w:jc w:val="center"/>
        <w:rPr>
          <w:b/>
          <w:sz w:val="28"/>
          <w:szCs w:val="28"/>
        </w:rPr>
      </w:pPr>
      <w:r w:rsidRPr="00811E93">
        <w:rPr>
          <w:b/>
          <w:sz w:val="28"/>
          <w:szCs w:val="28"/>
        </w:rPr>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602603" w:rsidRDefault="00602603" w:rsidP="00602603">
      <w:pPr>
        <w:widowControl w:val="0"/>
        <w:autoSpaceDE w:val="0"/>
        <w:autoSpaceDN w:val="0"/>
        <w:adjustRightInd w:val="0"/>
        <w:jc w:val="center"/>
        <w:rPr>
          <w:b/>
          <w:sz w:val="28"/>
          <w:szCs w:val="28"/>
        </w:rPr>
      </w:pPr>
    </w:p>
    <w:tbl>
      <w:tblPr>
        <w:tblW w:w="0" w:type="auto"/>
        <w:tblLook w:val="04A0"/>
      </w:tblPr>
      <w:tblGrid>
        <w:gridCol w:w="673"/>
        <w:gridCol w:w="8513"/>
        <w:gridCol w:w="951"/>
      </w:tblGrid>
      <w:tr w:rsidR="00602603" w:rsidTr="00414565">
        <w:tc>
          <w:tcPr>
            <w:tcW w:w="675" w:type="dxa"/>
            <w:vAlign w:val="center"/>
          </w:tcPr>
          <w:p w:rsidR="00602603" w:rsidRPr="00EE6E25" w:rsidRDefault="00602603" w:rsidP="00414565">
            <w:pPr>
              <w:spacing w:line="240" w:lineRule="atLeast"/>
              <w:jc w:val="center"/>
              <w:rPr>
                <w:b/>
                <w:sz w:val="24"/>
                <w:szCs w:val="24"/>
              </w:rPr>
            </w:pPr>
            <w:r w:rsidRPr="00EE6E25">
              <w:rPr>
                <w:b/>
                <w:bCs/>
                <w:sz w:val="24"/>
                <w:szCs w:val="24"/>
              </w:rPr>
              <w:t xml:space="preserve">№ </w:t>
            </w:r>
            <w:proofErr w:type="gramStart"/>
            <w:r w:rsidRPr="00EE6E25">
              <w:rPr>
                <w:b/>
                <w:bCs/>
                <w:sz w:val="24"/>
                <w:szCs w:val="24"/>
              </w:rPr>
              <w:t>п</w:t>
            </w:r>
            <w:proofErr w:type="gramEnd"/>
            <w:r w:rsidRPr="00EE6E25">
              <w:rPr>
                <w:b/>
                <w:bCs/>
                <w:sz w:val="24"/>
                <w:szCs w:val="24"/>
              </w:rPr>
              <w:t>/п</w:t>
            </w:r>
          </w:p>
        </w:tc>
        <w:tc>
          <w:tcPr>
            <w:tcW w:w="8505" w:type="dxa"/>
            <w:vAlign w:val="center"/>
          </w:tcPr>
          <w:p w:rsidR="00602603" w:rsidRPr="00EE6E25" w:rsidRDefault="00602603" w:rsidP="00414565">
            <w:pPr>
              <w:spacing w:line="240" w:lineRule="atLeast"/>
              <w:jc w:val="center"/>
              <w:rPr>
                <w:b/>
                <w:sz w:val="24"/>
                <w:szCs w:val="24"/>
              </w:rPr>
            </w:pPr>
            <w:r w:rsidRPr="00EE6E25">
              <w:rPr>
                <w:b/>
                <w:bCs/>
                <w:sz w:val="24"/>
                <w:szCs w:val="24"/>
              </w:rPr>
              <w:t>Наименование  раздела</w:t>
            </w:r>
          </w:p>
        </w:tc>
        <w:tc>
          <w:tcPr>
            <w:tcW w:w="957" w:type="dxa"/>
            <w:vAlign w:val="center"/>
          </w:tcPr>
          <w:p w:rsidR="00602603" w:rsidRPr="00EE6E25" w:rsidRDefault="00602603" w:rsidP="00414565">
            <w:pPr>
              <w:spacing w:line="240" w:lineRule="atLeast"/>
              <w:jc w:val="center"/>
              <w:rPr>
                <w:b/>
                <w:sz w:val="24"/>
                <w:szCs w:val="24"/>
              </w:rPr>
            </w:pPr>
            <w:r w:rsidRPr="00EE6E25">
              <w:rPr>
                <w:b/>
                <w:sz w:val="24"/>
                <w:szCs w:val="24"/>
              </w:rPr>
              <w:t>Стр.</w:t>
            </w:r>
          </w:p>
        </w:tc>
      </w:tr>
      <w:tr w:rsidR="00602603" w:rsidTr="00414565">
        <w:tc>
          <w:tcPr>
            <w:tcW w:w="675"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1</w:t>
            </w:r>
          </w:p>
        </w:tc>
        <w:tc>
          <w:tcPr>
            <w:tcW w:w="8505" w:type="dxa"/>
          </w:tcPr>
          <w:p w:rsidR="00602603" w:rsidRPr="00EE6E25" w:rsidRDefault="00602603" w:rsidP="00414565">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602603" w:rsidRPr="00EE6E25" w:rsidRDefault="00602603" w:rsidP="00414565">
            <w:pPr>
              <w:widowControl w:val="0"/>
              <w:autoSpaceDE w:val="0"/>
              <w:autoSpaceDN w:val="0"/>
              <w:adjustRightInd w:val="0"/>
              <w:rPr>
                <w:sz w:val="24"/>
                <w:szCs w:val="24"/>
              </w:rPr>
            </w:pPr>
            <w:r w:rsidRPr="00EE6E25">
              <w:rPr>
                <w:sz w:val="24"/>
                <w:szCs w:val="24"/>
              </w:rPr>
              <w:t>«Городское хозяйство на 2014-2030 годы»………………………………………….</w:t>
            </w:r>
          </w:p>
        </w:tc>
        <w:tc>
          <w:tcPr>
            <w:tcW w:w="957"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3</w:t>
            </w:r>
          </w:p>
        </w:tc>
      </w:tr>
      <w:tr w:rsidR="00602603" w:rsidTr="00414565">
        <w:tc>
          <w:tcPr>
            <w:tcW w:w="675"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2</w:t>
            </w:r>
          </w:p>
        </w:tc>
        <w:tc>
          <w:tcPr>
            <w:tcW w:w="8505" w:type="dxa"/>
          </w:tcPr>
          <w:p w:rsidR="00602603" w:rsidRPr="00EE6E25" w:rsidRDefault="00602603" w:rsidP="00414565">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957"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7</w:t>
            </w:r>
          </w:p>
        </w:tc>
      </w:tr>
      <w:tr w:rsidR="00602603" w:rsidTr="00414565">
        <w:tc>
          <w:tcPr>
            <w:tcW w:w="675"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3</w:t>
            </w:r>
          </w:p>
        </w:tc>
        <w:tc>
          <w:tcPr>
            <w:tcW w:w="8505" w:type="dxa"/>
          </w:tcPr>
          <w:p w:rsidR="00602603" w:rsidRPr="00EE6E25" w:rsidRDefault="00602603" w:rsidP="00414565">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957"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18</w:t>
            </w:r>
          </w:p>
        </w:tc>
      </w:tr>
      <w:tr w:rsidR="00602603" w:rsidTr="00414565">
        <w:tc>
          <w:tcPr>
            <w:tcW w:w="675"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4</w:t>
            </w:r>
          </w:p>
        </w:tc>
        <w:tc>
          <w:tcPr>
            <w:tcW w:w="8505" w:type="dxa"/>
          </w:tcPr>
          <w:p w:rsidR="00602603" w:rsidRPr="00EE6E25" w:rsidRDefault="00602603" w:rsidP="00414565">
            <w:pPr>
              <w:widowControl w:val="0"/>
              <w:autoSpaceDE w:val="0"/>
              <w:autoSpaceDN w:val="0"/>
              <w:adjustRightInd w:val="0"/>
              <w:rPr>
                <w:sz w:val="24"/>
                <w:szCs w:val="24"/>
              </w:rPr>
            </w:pPr>
            <w:r w:rsidRPr="00EE6E25">
              <w:rPr>
                <w:sz w:val="24"/>
                <w:szCs w:val="24"/>
              </w:rPr>
              <w:t>Приложение 2 «Сведения о порядке сбора информации и методике расчета показателей (индикаторов) муниципальной программы «Городское хозяйство на 2014-2030 годы»……………………………………………………………………</w:t>
            </w:r>
          </w:p>
        </w:tc>
        <w:tc>
          <w:tcPr>
            <w:tcW w:w="957"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37</w:t>
            </w:r>
          </w:p>
        </w:tc>
      </w:tr>
      <w:tr w:rsidR="00602603" w:rsidTr="00414565">
        <w:tc>
          <w:tcPr>
            <w:tcW w:w="675"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5</w:t>
            </w:r>
          </w:p>
        </w:tc>
        <w:tc>
          <w:tcPr>
            <w:tcW w:w="8505" w:type="dxa"/>
          </w:tcPr>
          <w:p w:rsidR="00602603" w:rsidRPr="00EE6E25" w:rsidRDefault="00602603" w:rsidP="00414565">
            <w:pPr>
              <w:widowControl w:val="0"/>
              <w:autoSpaceDE w:val="0"/>
              <w:autoSpaceDN w:val="0"/>
              <w:adjustRightInd w:val="0"/>
              <w:rPr>
                <w:sz w:val="24"/>
                <w:szCs w:val="24"/>
              </w:rPr>
            </w:pPr>
            <w:r w:rsidRPr="00EE6E25">
              <w:rPr>
                <w:sz w:val="24"/>
                <w:szCs w:val="24"/>
              </w:rPr>
              <w:t>Приложение 3 «План реализации муниципальной программы «Городское хозяйство на 2014-2030 гг.»…………………………………………………………..</w:t>
            </w:r>
          </w:p>
        </w:tc>
        <w:tc>
          <w:tcPr>
            <w:tcW w:w="957"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54</w:t>
            </w:r>
          </w:p>
        </w:tc>
      </w:tr>
      <w:tr w:rsidR="00602603" w:rsidTr="00414565">
        <w:tc>
          <w:tcPr>
            <w:tcW w:w="675"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6</w:t>
            </w:r>
          </w:p>
        </w:tc>
        <w:tc>
          <w:tcPr>
            <w:tcW w:w="8505" w:type="dxa"/>
          </w:tcPr>
          <w:p w:rsidR="00602603" w:rsidRPr="00EE6E25" w:rsidRDefault="00602603" w:rsidP="00414565">
            <w:pPr>
              <w:widowControl w:val="0"/>
              <w:autoSpaceDE w:val="0"/>
              <w:autoSpaceDN w:val="0"/>
              <w:adjustRightInd w:val="0"/>
              <w:rPr>
                <w:sz w:val="24"/>
                <w:szCs w:val="24"/>
              </w:rPr>
            </w:pPr>
            <w:r w:rsidRPr="00EE6E25">
              <w:rPr>
                <w:sz w:val="24"/>
                <w:szCs w:val="24"/>
              </w:rPr>
              <w:t>Приложение 4 Сведения о фактических расходах на реализацию Муниципальной программы «Городское хозяйство на 2014-2030 гг.»……………</w:t>
            </w:r>
          </w:p>
        </w:tc>
        <w:tc>
          <w:tcPr>
            <w:tcW w:w="957"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89</w:t>
            </w:r>
          </w:p>
        </w:tc>
      </w:tr>
      <w:tr w:rsidR="00602603" w:rsidTr="00414565">
        <w:tc>
          <w:tcPr>
            <w:tcW w:w="675"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7</w:t>
            </w:r>
          </w:p>
        </w:tc>
        <w:tc>
          <w:tcPr>
            <w:tcW w:w="8505" w:type="dxa"/>
          </w:tcPr>
          <w:p w:rsidR="00602603" w:rsidRPr="00EE6E25" w:rsidRDefault="00602603" w:rsidP="00414565">
            <w:pPr>
              <w:widowControl w:val="0"/>
              <w:autoSpaceDE w:val="0"/>
              <w:autoSpaceDN w:val="0"/>
              <w:adjustRightInd w:val="0"/>
              <w:rPr>
                <w:sz w:val="24"/>
                <w:szCs w:val="24"/>
              </w:rPr>
            </w:pPr>
            <w:r w:rsidRPr="00EE6E25">
              <w:rPr>
                <w:sz w:val="24"/>
                <w:szCs w:val="24"/>
              </w:rPr>
              <w:t>Приложение 5 Сведения о налоговых расходах местного бюджета,</w:t>
            </w:r>
          </w:p>
          <w:p w:rsidR="00602603" w:rsidRPr="00EE6E25" w:rsidRDefault="00602603" w:rsidP="00414565">
            <w:pPr>
              <w:widowControl w:val="0"/>
              <w:autoSpaceDE w:val="0"/>
              <w:autoSpaceDN w:val="0"/>
              <w:adjustRightInd w:val="0"/>
              <w:rPr>
                <w:sz w:val="24"/>
                <w:szCs w:val="24"/>
              </w:rPr>
            </w:pPr>
            <w:proofErr w:type="gramStart"/>
            <w:r w:rsidRPr="00EE6E25">
              <w:rPr>
                <w:sz w:val="24"/>
                <w:szCs w:val="24"/>
              </w:rPr>
              <w:t>направленных</w:t>
            </w:r>
            <w:proofErr w:type="gramEnd"/>
            <w:r w:rsidRPr="00EE6E25">
              <w:rPr>
                <w:sz w:val="24"/>
                <w:szCs w:val="24"/>
              </w:rPr>
              <w:t xml:space="preserve"> на достижение цели муниципальной программы «Городское хозяйство на 2014-2030 гг.»…………………………………………………………..</w:t>
            </w:r>
          </w:p>
        </w:tc>
        <w:tc>
          <w:tcPr>
            <w:tcW w:w="957" w:type="dxa"/>
            <w:vAlign w:val="center"/>
          </w:tcPr>
          <w:p w:rsidR="00602603" w:rsidRPr="00EE6E25" w:rsidRDefault="00602603" w:rsidP="00414565">
            <w:pPr>
              <w:widowControl w:val="0"/>
              <w:autoSpaceDE w:val="0"/>
              <w:autoSpaceDN w:val="0"/>
              <w:adjustRightInd w:val="0"/>
              <w:jc w:val="center"/>
              <w:rPr>
                <w:sz w:val="24"/>
                <w:szCs w:val="24"/>
              </w:rPr>
            </w:pPr>
            <w:r w:rsidRPr="00EE6E25">
              <w:rPr>
                <w:sz w:val="24"/>
                <w:szCs w:val="24"/>
              </w:rPr>
              <w:t>124</w:t>
            </w:r>
          </w:p>
        </w:tc>
      </w:tr>
    </w:tbl>
    <w:p w:rsidR="00602603" w:rsidRDefault="00602603" w:rsidP="00602603">
      <w:pPr>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Default="00602603" w:rsidP="00602603">
      <w:pPr>
        <w:widowControl w:val="0"/>
        <w:autoSpaceDE w:val="0"/>
        <w:autoSpaceDN w:val="0"/>
        <w:adjustRightInd w:val="0"/>
        <w:jc w:val="center"/>
      </w:pPr>
    </w:p>
    <w:p w:rsidR="00602603" w:rsidRPr="0059643A" w:rsidRDefault="00602603" w:rsidP="00602603">
      <w:pPr>
        <w:widowControl w:val="0"/>
        <w:autoSpaceDE w:val="0"/>
        <w:autoSpaceDN w:val="0"/>
        <w:adjustRightInd w:val="0"/>
        <w:jc w:val="center"/>
        <w:rPr>
          <w:b/>
          <w:sz w:val="24"/>
          <w:szCs w:val="24"/>
        </w:rPr>
      </w:pPr>
      <w:r w:rsidRPr="0059643A">
        <w:rPr>
          <w:b/>
          <w:sz w:val="24"/>
          <w:szCs w:val="24"/>
        </w:rPr>
        <w:t>ПАСПОРТ</w:t>
      </w:r>
    </w:p>
    <w:p w:rsidR="00602603" w:rsidRPr="0059643A" w:rsidRDefault="00602603" w:rsidP="00602603">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602603" w:rsidRDefault="00602603" w:rsidP="00602603">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602603" w:rsidRPr="0059643A" w:rsidRDefault="00602603" w:rsidP="00602603">
      <w:pPr>
        <w:widowControl w:val="0"/>
        <w:autoSpaceDE w:val="0"/>
        <w:autoSpaceDN w:val="0"/>
        <w:adjustRightInd w:val="0"/>
        <w:jc w:val="center"/>
        <w:rPr>
          <w:b/>
          <w:sz w:val="24"/>
          <w:szCs w:val="24"/>
        </w:rPr>
      </w:pPr>
    </w:p>
    <w:tbl>
      <w:tblPr>
        <w:tblW w:w="9928" w:type="dxa"/>
        <w:tblInd w:w="103" w:type="dxa"/>
        <w:tblLook w:val="04A0"/>
      </w:tblPr>
      <w:tblGrid>
        <w:gridCol w:w="3760"/>
        <w:gridCol w:w="2180"/>
        <w:gridCol w:w="3988"/>
      </w:tblGrid>
      <w:tr w:rsidR="00602603" w:rsidRPr="00811E93" w:rsidTr="00414565">
        <w:trPr>
          <w:trHeight w:val="52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2603" w:rsidRPr="00811E93" w:rsidRDefault="00602603" w:rsidP="00414565">
            <w:pPr>
              <w:rPr>
                <w:color w:val="000000"/>
              </w:rPr>
            </w:pPr>
            <w:r w:rsidRPr="00811E93">
              <w:rPr>
                <w:color w:val="000000"/>
              </w:rPr>
              <w:t>Сроки и этапы реализации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2014 – 2030 годы</w:t>
            </w:r>
          </w:p>
        </w:tc>
      </w:tr>
      <w:tr w:rsidR="00602603" w:rsidRPr="00811E93" w:rsidTr="00414565">
        <w:trPr>
          <w:trHeight w:val="52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602603" w:rsidRPr="00811E93" w:rsidRDefault="00602603" w:rsidP="00414565">
            <w:pPr>
              <w:rPr>
                <w:color w:val="000000"/>
              </w:rPr>
            </w:pPr>
            <w:r w:rsidRPr="00811E93">
              <w:rPr>
                <w:color w:val="000000"/>
              </w:rPr>
              <w:t>Ответственный исполнитель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Отдел внешнего благоустройства и дорожного хозяйства комитета по управлению жилищно-коммунальным хозяйством</w:t>
            </w:r>
          </w:p>
        </w:tc>
      </w:tr>
      <w:tr w:rsidR="00602603" w:rsidRPr="00811E93" w:rsidTr="00414565">
        <w:trPr>
          <w:trHeight w:val="379"/>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Соисполнители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1. Комитет архитектуры, градостроительства и землепользования</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2. Отдел жилищно-коммунального хозяйства комитета по управлению жилищно-коммунальным хозяйством</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3. Отдел природопользования и экологической безопасности</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4. Отдел капитального строительства</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5. Отдел экономического развития</w:t>
            </w:r>
          </w:p>
        </w:tc>
      </w:tr>
      <w:tr w:rsidR="00602603" w:rsidRPr="00811E93" w:rsidTr="00414565">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Участники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1. Комитет образования администрации муниципального образования Сосновоборский городской округ</w:t>
            </w:r>
          </w:p>
        </w:tc>
      </w:tr>
      <w:tr w:rsidR="00602603" w:rsidRPr="00811E93" w:rsidTr="00414565">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3. Отдел культуры администрации</w:t>
            </w:r>
          </w:p>
        </w:tc>
      </w:tr>
      <w:tr w:rsidR="00602603" w:rsidRPr="00811E93" w:rsidTr="00414565">
        <w:trPr>
          <w:trHeight w:val="6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4. Отдел по физической культуре, спорту и молодежной политике</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5. Подрядные организации</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6. Организации коммунального комплекса</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7. Управляющие организации</w:t>
            </w:r>
          </w:p>
        </w:tc>
      </w:tr>
      <w:tr w:rsidR="00602603" w:rsidRPr="00811E93" w:rsidTr="00414565">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Цели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Повышение комфортности проживания на территории  Сосновоборского городского округа </w:t>
            </w:r>
          </w:p>
        </w:tc>
      </w:tr>
      <w:tr w:rsidR="00602603" w:rsidRPr="00811E93" w:rsidTr="00414565">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Задачи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602603" w:rsidRPr="00811E93" w:rsidTr="00414565">
        <w:trPr>
          <w:trHeight w:val="780"/>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Ожидаемые (конечные) результаты реализации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811E93">
              <w:rPr>
                <w:color w:val="000000"/>
              </w:rPr>
              <w:t>Р</w:t>
            </w:r>
            <w:proofErr w:type="gramEnd"/>
            <w:r w:rsidRPr="00811E93">
              <w:rPr>
                <w:color w:val="000000"/>
              </w:rPr>
              <w:t xml:space="preserve"> 50597-2017</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безопасности дорожного движения  улично-дорожной сети;</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сокращение пострадавших в результате ДТП;</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содержания территорий общего пользования в соответствии  с установленными санитарными нормами;</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безопасного функционирования объектов благоустройства;</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предотвращение образования несанкционированных свалок;</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соблюдение жителями города чистоты и порядка на территории Сосновоборского городского округа;</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повышение качества содержания территорий кладбищ  и мемориалов</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приведение в нормативное состояние системы дренажно-ливневой канализации;</w:t>
            </w:r>
          </w:p>
        </w:tc>
      </w:tr>
      <w:tr w:rsidR="00602603" w:rsidRPr="00811E93" w:rsidTr="00414565">
        <w:trPr>
          <w:trHeight w:val="12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r w:rsidRPr="00811E93">
              <w:rPr>
                <w:rFonts w:ascii="Wingdings" w:hAnsi="Wingdings"/>
              </w:rPr>
              <w:t></w:t>
            </w:r>
            <w:r w:rsidRPr="00811E93">
              <w:rPr>
                <w:sz w:val="26"/>
                <w:szCs w:val="26"/>
              </w:rPr>
              <w:t xml:space="preserve"> </w:t>
            </w:r>
            <w:r w:rsidRPr="00811E93">
              <w:t>выполнение мероприятий по подготовке документации по планировке территории;</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r w:rsidRPr="00811E93">
              <w:rPr>
                <w:rFonts w:ascii="Wingdings" w:hAnsi="Wingdings"/>
              </w:rPr>
              <w:t></w:t>
            </w:r>
            <w:r w:rsidRPr="00811E93">
              <w:t xml:space="preserve">  постановка на государственный кадастровый учет объектов недвижимости;</w:t>
            </w:r>
          </w:p>
        </w:tc>
      </w:tr>
      <w:tr w:rsidR="00602603" w:rsidRPr="00811E93" w:rsidTr="00414565">
        <w:trPr>
          <w:trHeight w:val="105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rFonts w:ascii="Calibri" w:hAnsi="Calibri"/>
                <w:color w:val="000000"/>
              </w:rPr>
              <w:t xml:space="preserve"> с</w:t>
            </w:r>
            <w:r w:rsidRPr="00811E93">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602603" w:rsidRPr="00811E93" w:rsidTr="00414565">
        <w:trPr>
          <w:trHeight w:val="1099"/>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sz w:val="24"/>
                <w:szCs w:val="24"/>
              </w:rPr>
              <w:t xml:space="preserve"> </w:t>
            </w:r>
            <w:r w:rsidRPr="00811E93">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мероприятий по капитальному ремонту объектов тепл</w:t>
            </w:r>
            <w:proofErr w:type="gramStart"/>
            <w:r w:rsidRPr="00811E93">
              <w:rPr>
                <w:color w:val="000000"/>
              </w:rPr>
              <w:t>о-</w:t>
            </w:r>
            <w:proofErr w:type="gramEnd"/>
            <w:r w:rsidRPr="00811E93">
              <w:rPr>
                <w:color w:val="000000"/>
              </w:rPr>
              <w:t xml:space="preserve"> и водоснабжения;</w:t>
            </w:r>
          </w:p>
        </w:tc>
      </w:tr>
      <w:tr w:rsidR="00602603" w:rsidRPr="00811E93" w:rsidTr="00414565">
        <w:trPr>
          <w:trHeight w:val="9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rFonts w:ascii="Calibri" w:hAnsi="Calibri"/>
                <w:color w:val="000000"/>
              </w:rPr>
              <w:t xml:space="preserve"> о</w:t>
            </w:r>
            <w:r w:rsidRPr="00811E93">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602603" w:rsidRPr="00811E93" w:rsidTr="00414565">
        <w:trPr>
          <w:trHeight w:val="9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rFonts w:ascii="Calibri" w:hAnsi="Calibri"/>
                <w:color w:val="000000"/>
              </w:rPr>
              <w:t xml:space="preserve"> р</w:t>
            </w:r>
            <w:r w:rsidRPr="00811E93">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техническое обслуживание и текущий ремонт распределительных газопроводов;</w:t>
            </w:r>
          </w:p>
        </w:tc>
      </w:tr>
      <w:tr w:rsidR="00602603" w:rsidRPr="00811E93" w:rsidTr="00414565">
        <w:trPr>
          <w:trHeight w:val="525"/>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увеличение парка коммунальной спецтехники и оборудования;</w:t>
            </w:r>
          </w:p>
        </w:tc>
      </w:tr>
      <w:tr w:rsidR="00602603" w:rsidRPr="00811E93" w:rsidTr="00414565">
        <w:trPr>
          <w:trHeight w:val="9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сокращение расходов тепловой и электрической энергии в муниципальных учреждениях;</w:t>
            </w:r>
          </w:p>
        </w:tc>
      </w:tr>
      <w:tr w:rsidR="00602603" w:rsidRPr="00811E93" w:rsidTr="00414565">
        <w:trPr>
          <w:trHeight w:val="525"/>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rFonts w:ascii="Calibri" w:hAnsi="Calibri"/>
                <w:color w:val="000000"/>
              </w:rPr>
              <w:t xml:space="preserve"> э</w:t>
            </w:r>
            <w:r w:rsidRPr="00811E93">
              <w:rPr>
                <w:color w:val="000000"/>
              </w:rPr>
              <w:t>кономия потребления воды в муниципальных учреждениях;</w:t>
            </w:r>
          </w:p>
        </w:tc>
      </w:tr>
      <w:tr w:rsidR="00602603" w:rsidRPr="00811E93" w:rsidTr="00414565">
        <w:trPr>
          <w:trHeight w:val="9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rFonts w:ascii="Calibri" w:hAnsi="Calibri"/>
                <w:color w:val="000000"/>
              </w:rPr>
              <w:t xml:space="preserve"> с</w:t>
            </w:r>
            <w:r w:rsidRPr="00811E93">
              <w:rPr>
                <w:color w:val="000000"/>
              </w:rPr>
              <w:t>окращение удельных показателей энергопотребления экономики муниципального образования на 15 процентов по сравнению с 2009 годом;</w:t>
            </w:r>
          </w:p>
        </w:tc>
      </w:tr>
      <w:tr w:rsidR="00602603" w:rsidRPr="00811E93" w:rsidTr="00414565">
        <w:trPr>
          <w:trHeight w:val="9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rFonts w:ascii="Calibri" w:hAnsi="Calibri"/>
                <w:color w:val="000000"/>
              </w:rPr>
              <w:t xml:space="preserve"> р</w:t>
            </w:r>
            <w:r w:rsidRPr="00811E93">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мероприятий по установке АИТП в жилищном фонде;</w:t>
            </w:r>
          </w:p>
        </w:tc>
      </w:tr>
      <w:tr w:rsidR="00602603" w:rsidRPr="00811E93" w:rsidTr="00414565">
        <w:trPr>
          <w:trHeight w:val="9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проектирование и строительство водозаборных площадок, разворотных площадок, водопропускных сооружений, противопожарных водоемов;</w:t>
            </w:r>
          </w:p>
        </w:tc>
      </w:tr>
      <w:tr w:rsidR="00602603" w:rsidRPr="00811E93" w:rsidTr="00414565">
        <w:trPr>
          <w:trHeight w:val="612"/>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проектирование и строительство</w:t>
            </w:r>
            <w:r>
              <w:rPr>
                <w:color w:val="000000"/>
              </w:rPr>
              <w:t xml:space="preserve"> </w:t>
            </w:r>
            <w:r w:rsidRPr="00811E93">
              <w:rPr>
                <w:color w:val="000000"/>
              </w:rPr>
              <w:t>дорог противопожарного назначения;</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ремонт дорог противопожарного назначения (ямочный);</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sz w:val="24"/>
                <w:szCs w:val="24"/>
              </w:rPr>
              <w:t xml:space="preserve"> </w:t>
            </w:r>
            <w:r w:rsidRPr="00811E93">
              <w:rPr>
                <w:color w:val="000000"/>
              </w:rPr>
              <w:t>уход за минерализованными полосами;</w:t>
            </w:r>
          </w:p>
        </w:tc>
      </w:tr>
      <w:tr w:rsidR="00602603" w:rsidRPr="00811E93" w:rsidTr="00414565">
        <w:trPr>
          <w:trHeight w:val="619"/>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снос сухостойных, ветровальных и аварийных зеленых насаждений;</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очистка зон зеленых насаждений от захламления;</w:t>
            </w:r>
          </w:p>
        </w:tc>
      </w:tr>
      <w:tr w:rsidR="00602603" w:rsidRPr="00811E93" w:rsidTr="00414565">
        <w:trPr>
          <w:trHeight w:val="345"/>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восстановление и реконструкция зеленых насаждений;</w:t>
            </w:r>
          </w:p>
        </w:tc>
      </w:tr>
      <w:tr w:rsidR="00602603" w:rsidRPr="00811E93" w:rsidTr="00414565">
        <w:trPr>
          <w:trHeight w:val="1815"/>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увеличение объема строительства;</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формирование эффективных механизмов регулирования градостроительной деятельности;</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повышение уровня газификации, путем строительства распределительного газопровода;</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увеличение объектов общественной инфраструктуры и объектов образования;</w:t>
            </w:r>
          </w:p>
        </w:tc>
      </w:tr>
      <w:tr w:rsidR="00602603" w:rsidRPr="00811E93" w:rsidTr="00414565">
        <w:trPr>
          <w:trHeight w:val="986"/>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602603" w:rsidRPr="00811E93" w:rsidTr="00414565">
        <w:trPr>
          <w:trHeight w:val="844"/>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602603" w:rsidRPr="00811E93" w:rsidTr="00414565">
        <w:trPr>
          <w:trHeight w:val="6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обеспечение надлежащего уровня оказания ритуальных услуг и содержания общественных кладбищ и мемориала;</w:t>
            </w:r>
          </w:p>
        </w:tc>
      </w:tr>
      <w:tr w:rsidR="00602603" w:rsidRPr="00811E93" w:rsidTr="00414565">
        <w:trPr>
          <w:trHeight w:val="9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rFonts w:ascii="Wingdings" w:hAnsi="Wingdings"/>
                <w:color w:val="000000"/>
              </w:rPr>
              <w:t></w:t>
            </w:r>
            <w:r w:rsidRPr="00811E93">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602603" w:rsidRPr="00811E93" w:rsidTr="00414565">
        <w:trPr>
          <w:trHeight w:val="360"/>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Подпрограммы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jc w:val="center"/>
              <w:rPr>
                <w:b/>
                <w:bCs/>
                <w:color w:val="000000"/>
              </w:rPr>
            </w:pPr>
            <w:r w:rsidRPr="00811E93">
              <w:rPr>
                <w:b/>
                <w:bCs/>
                <w:color w:val="000000"/>
              </w:rPr>
              <w:t>До 2023 года</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1. Содержание территорий общего пользования Сосновоборского городского округа</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2. Содержание и ремонт объектов  благоустройства Сосновоборского городского округа</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3. Обращение с отходами</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4. Содержание системы дренажно-ливневой канализации Сосновоборского городского округа</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5. Содержание и уход за зелеными насаждениями</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6. Развитие градостроительной деятельности Сосновоборского городского округа</w:t>
            </w:r>
          </w:p>
        </w:tc>
      </w:tr>
      <w:tr w:rsidR="00602603" w:rsidRPr="00811E93" w:rsidTr="00414565">
        <w:trPr>
          <w:trHeight w:val="612"/>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7.1. Обеспечение устойчивого функционирования и развития коммунальной и инженерной инфраструктуры  </w:t>
            </w:r>
          </w:p>
        </w:tc>
      </w:tr>
      <w:tr w:rsidR="00602603" w:rsidRPr="00811E93" w:rsidTr="00414565">
        <w:trPr>
          <w:trHeight w:val="591"/>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8. Организация мероприятий по охране окружающей среды</w:t>
            </w:r>
            <w:r w:rsidRPr="00811E93">
              <w:rPr>
                <w:color w:val="000000"/>
              </w:rPr>
              <w:br/>
              <w:t>на территории Сосновоборского городского округа</w:t>
            </w:r>
          </w:p>
        </w:tc>
      </w:tr>
      <w:tr w:rsidR="00602603" w:rsidRPr="00811E93" w:rsidTr="00414565">
        <w:trPr>
          <w:trHeight w:val="309"/>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9. Организация мероприятий по обеспечению гарантий погребения</w:t>
            </w:r>
          </w:p>
        </w:tc>
      </w:tr>
      <w:tr w:rsidR="00602603" w:rsidRPr="00811E93" w:rsidTr="00414565">
        <w:trPr>
          <w:trHeight w:val="285"/>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А. Строительство объектов городского хозяйства на 2016-2024 годы</w:t>
            </w:r>
          </w:p>
        </w:tc>
      </w:tr>
      <w:tr w:rsidR="00602603" w:rsidRPr="00811E93" w:rsidTr="00414565">
        <w:trPr>
          <w:trHeight w:val="113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602603" w:rsidRPr="00811E93" w:rsidTr="00414565">
        <w:trPr>
          <w:trHeight w:val="51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В. Формирование современной городской среды </w:t>
            </w:r>
            <w:proofErr w:type="gramStart"/>
            <w:r w:rsidRPr="00811E93">
              <w:rPr>
                <w:color w:val="000000"/>
              </w:rPr>
              <w:t>в</w:t>
            </w:r>
            <w:proofErr w:type="gramEnd"/>
            <w:r w:rsidRPr="00811E93">
              <w:rPr>
                <w:color w:val="000000"/>
              </w:rPr>
              <w:t xml:space="preserve"> </w:t>
            </w:r>
            <w:proofErr w:type="gramStart"/>
            <w:r w:rsidRPr="00811E93">
              <w:rPr>
                <w:color w:val="000000"/>
              </w:rPr>
              <w:t>Сосновоборском</w:t>
            </w:r>
            <w:proofErr w:type="gramEnd"/>
            <w:r w:rsidRPr="00811E93">
              <w:rPr>
                <w:color w:val="000000"/>
              </w:rPr>
              <w:t xml:space="preserve"> городском округе</w:t>
            </w:r>
          </w:p>
        </w:tc>
      </w:tr>
      <w:tr w:rsidR="00602603" w:rsidRPr="00811E93" w:rsidTr="00414565">
        <w:trPr>
          <w:trHeight w:val="36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jc w:val="center"/>
              <w:rPr>
                <w:b/>
                <w:bCs/>
                <w:color w:val="000000"/>
              </w:rPr>
            </w:pPr>
            <w:r w:rsidRPr="00811E93">
              <w:rPr>
                <w:b/>
                <w:bCs/>
                <w:color w:val="000000"/>
              </w:rPr>
              <w:t>С 2023 года</w:t>
            </w:r>
          </w:p>
        </w:tc>
      </w:tr>
      <w:tr w:rsidR="00602603" w:rsidRPr="00811E93" w:rsidTr="00414565">
        <w:trPr>
          <w:trHeight w:val="300"/>
        </w:trPr>
        <w:tc>
          <w:tcPr>
            <w:tcW w:w="3760" w:type="dxa"/>
            <w:vMerge/>
            <w:tcBorders>
              <w:top w:val="nil"/>
              <w:left w:val="single" w:sz="4" w:space="0" w:color="auto"/>
              <w:bottom w:val="single" w:sz="4" w:space="0" w:color="auto"/>
              <w:right w:val="single" w:sz="4" w:space="0" w:color="auto"/>
            </w:tcBorders>
            <w:vAlign w:val="center"/>
            <w:hideMark/>
          </w:tcPr>
          <w:p w:rsidR="00602603" w:rsidRPr="00811E93" w:rsidRDefault="00602603" w:rsidP="00414565">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jc w:val="center"/>
              <w:rPr>
                <w:color w:val="000000"/>
              </w:rPr>
            </w:pPr>
            <w:r w:rsidRPr="00811E93">
              <w:rPr>
                <w:color w:val="000000"/>
              </w:rPr>
              <w:t>---</w:t>
            </w:r>
          </w:p>
        </w:tc>
      </w:tr>
      <w:tr w:rsidR="00602603" w:rsidRPr="00811E93" w:rsidTr="00414565">
        <w:trPr>
          <w:trHeight w:val="5079"/>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Проекты, реализуемые в рамках муниципальной программы</w:t>
            </w:r>
          </w:p>
        </w:tc>
        <w:tc>
          <w:tcPr>
            <w:tcW w:w="6168" w:type="dxa"/>
            <w:gridSpan w:val="2"/>
            <w:tcBorders>
              <w:top w:val="single" w:sz="4" w:space="0" w:color="auto"/>
              <w:left w:val="nil"/>
              <w:bottom w:val="nil"/>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1. Федеральный проект "Жилье и городская среда".</w:t>
            </w:r>
            <w:r w:rsidRPr="00811E93">
              <w:rPr>
                <w:color w:val="000000"/>
              </w:rPr>
              <w:br/>
              <w:t>2. Федеральный (региональный) проект "Региональная и местная дорожная сеть".</w:t>
            </w:r>
            <w:r w:rsidRPr="00811E93">
              <w:rPr>
                <w:color w:val="000000"/>
              </w:rPr>
              <w:br/>
              <w:t>3. Федеральный (региональный) проект "Комплексная система обращения с твердыми коммунальными отходами".</w:t>
            </w:r>
            <w:r w:rsidRPr="00811E93">
              <w:rPr>
                <w:color w:val="000000"/>
              </w:rPr>
              <w:b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Pr="00811E93">
              <w:rPr>
                <w:color w:val="000000"/>
              </w:rPr>
              <w:br/>
              <w:t>5. Федеральный (региональный) проект "Социальная активность".</w:t>
            </w:r>
            <w:r w:rsidRPr="00811E93">
              <w:rPr>
                <w:color w:val="000000"/>
              </w:rPr>
              <w:br/>
              <w:t>6. Инициативный проект "Я планирую бюджет".</w:t>
            </w:r>
            <w:r w:rsidRPr="00811E93">
              <w:rPr>
                <w:color w:val="000000"/>
              </w:rPr>
              <w:br/>
              <w:t>7. Проект "Развитие градостроительной деятельности Сосновоборского городского округа".</w:t>
            </w:r>
            <w:r w:rsidRPr="00811E93">
              <w:rPr>
                <w:color w:val="000000"/>
              </w:rPr>
              <w:br/>
              <w:t>8. Проект "Энергосбережение и повышение энергетической эффективности, повышение эффективности функционирования городского хозяйства".</w:t>
            </w:r>
            <w:r w:rsidRPr="00811E93">
              <w:rPr>
                <w:color w:val="000000"/>
              </w:rPr>
              <w:br/>
              <w:t>9. Проект "Обеспечение устойчивого функционирования и развития коммунальной и инженерной инфраструктуры".</w:t>
            </w:r>
            <w:r w:rsidRPr="00811E93">
              <w:rPr>
                <w:color w:val="000000"/>
              </w:rPr>
              <w:br/>
              <w:t>10. Проект "Организация мероприятий по охране окружающей среды".</w:t>
            </w:r>
            <w:r w:rsidRPr="00811E93">
              <w:rPr>
                <w:color w:val="000000"/>
              </w:rPr>
              <w:br/>
              <w:t>11. Проект "Строительство объектов городского хозяйства".</w:t>
            </w:r>
          </w:p>
        </w:tc>
      </w:tr>
      <w:tr w:rsidR="00602603" w:rsidRPr="00811E93" w:rsidTr="00414565">
        <w:trPr>
          <w:trHeight w:val="72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Финансовое обеспечение муниципальной программы, в т.ч. по годам реализации</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 xml:space="preserve">Общий объем ресурсного обеспечения реализации муниципальной программы составляет </w:t>
            </w:r>
            <w:r w:rsidRPr="00811E93">
              <w:rPr>
                <w:b/>
                <w:bCs/>
                <w:color w:val="000000"/>
              </w:rPr>
              <w:t>10 029 053,45609</w:t>
            </w:r>
            <w:r w:rsidRPr="00811E93">
              <w:rPr>
                <w:color w:val="000000"/>
              </w:rPr>
              <w:t xml:space="preserve"> тыс. руб., в т.ч.:</w:t>
            </w:r>
          </w:p>
        </w:tc>
      </w:tr>
      <w:tr w:rsidR="00602603" w:rsidRPr="00811E93" w:rsidTr="00414565">
        <w:trPr>
          <w:trHeight w:val="45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vAlign w:val="center"/>
            <w:hideMark/>
          </w:tcPr>
          <w:p w:rsidR="00602603" w:rsidRPr="00811E93" w:rsidRDefault="00602603" w:rsidP="00414565">
            <w:pPr>
              <w:jc w:val="center"/>
              <w:rPr>
                <w:color w:val="000000"/>
                <w:sz w:val="18"/>
                <w:szCs w:val="18"/>
              </w:rPr>
            </w:pPr>
            <w:r w:rsidRPr="00811E93">
              <w:rPr>
                <w:color w:val="000000"/>
                <w:sz w:val="18"/>
                <w:szCs w:val="18"/>
              </w:rPr>
              <w:t>Год</w:t>
            </w:r>
          </w:p>
        </w:tc>
        <w:tc>
          <w:tcPr>
            <w:tcW w:w="3988" w:type="dxa"/>
            <w:tcBorders>
              <w:top w:val="nil"/>
              <w:left w:val="nil"/>
              <w:bottom w:val="single" w:sz="4" w:space="0" w:color="auto"/>
              <w:right w:val="single" w:sz="4" w:space="0" w:color="auto"/>
            </w:tcBorders>
            <w:shd w:val="clear" w:color="auto" w:fill="auto"/>
            <w:vAlign w:val="center"/>
            <w:hideMark/>
          </w:tcPr>
          <w:p w:rsidR="00602603" w:rsidRPr="00811E93" w:rsidRDefault="00602603" w:rsidP="00414565">
            <w:pPr>
              <w:jc w:val="center"/>
              <w:rPr>
                <w:color w:val="000000"/>
                <w:sz w:val="18"/>
                <w:szCs w:val="18"/>
              </w:rPr>
            </w:pPr>
            <w:r w:rsidRPr="00811E93">
              <w:rPr>
                <w:color w:val="000000"/>
                <w:sz w:val="18"/>
                <w:szCs w:val="18"/>
              </w:rPr>
              <w:t>ВСЕГО</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2014-2021</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4 186 738,20195</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2022</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973 940,80048</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2023</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682 912,88126</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725 319,64730</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581 566,86526</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575 715,01197</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575 715,01197</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575 715,01197</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575 715,01197</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575 715,01197</w:t>
            </w:r>
          </w:p>
        </w:tc>
      </w:tr>
      <w:tr w:rsidR="00602603" w:rsidRPr="00811E93" w:rsidTr="00414565">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color w:val="000000"/>
                <w:sz w:val="18"/>
                <w:szCs w:val="18"/>
              </w:rPr>
            </w:pPr>
            <w:r w:rsidRPr="00811E93">
              <w:rPr>
                <w:color w:val="000000"/>
                <w:sz w:val="18"/>
                <w:szCs w:val="18"/>
              </w:rPr>
              <w:t>ИТОГО</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b/>
                <w:bCs/>
                <w:color w:val="000000"/>
                <w:sz w:val="18"/>
                <w:szCs w:val="18"/>
              </w:rPr>
            </w:pPr>
            <w:r w:rsidRPr="00811E93">
              <w:rPr>
                <w:b/>
                <w:bCs/>
                <w:color w:val="000000"/>
                <w:sz w:val="18"/>
                <w:szCs w:val="18"/>
              </w:rPr>
              <w:t>10 029 053,45609</w:t>
            </w:r>
          </w:p>
        </w:tc>
      </w:tr>
      <w:tr w:rsidR="00602603" w:rsidRPr="00811E93" w:rsidTr="00414565">
        <w:trPr>
          <w:trHeight w:val="30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811E93" w:rsidRDefault="00602603" w:rsidP="00414565">
            <w:pPr>
              <w:rPr>
                <w:color w:val="000000"/>
              </w:rPr>
            </w:pPr>
            <w:r w:rsidRPr="00811E93">
              <w:rPr>
                <w:color w:val="000000"/>
              </w:rPr>
              <w:t>Размер налоговых расходов, направленных на достижение цели подпрограммы, в т.ч. по годам реализации</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2023</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sz w:val="18"/>
                <w:szCs w:val="18"/>
              </w:rPr>
            </w:pPr>
            <w:r w:rsidRPr="00811E93">
              <w:rPr>
                <w:sz w:val="18"/>
                <w:szCs w:val="18"/>
              </w:rPr>
              <w:t>767,00000</w:t>
            </w:r>
          </w:p>
        </w:tc>
      </w:tr>
      <w:tr w:rsidR="00602603" w:rsidRPr="00811E93" w:rsidTr="00414565">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02603" w:rsidRPr="00811E93" w:rsidRDefault="00602603" w:rsidP="00414565">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center"/>
              <w:rPr>
                <w:sz w:val="18"/>
                <w:szCs w:val="18"/>
              </w:rPr>
            </w:pPr>
            <w:r w:rsidRPr="00811E93">
              <w:rPr>
                <w:sz w:val="18"/>
                <w:szCs w:val="18"/>
              </w:rPr>
              <w:t>ИТОГО</w:t>
            </w:r>
          </w:p>
        </w:tc>
        <w:tc>
          <w:tcPr>
            <w:tcW w:w="3988" w:type="dxa"/>
            <w:tcBorders>
              <w:top w:val="nil"/>
              <w:left w:val="nil"/>
              <w:bottom w:val="single" w:sz="4" w:space="0" w:color="auto"/>
              <w:right w:val="single" w:sz="4" w:space="0" w:color="auto"/>
            </w:tcBorders>
            <w:shd w:val="clear" w:color="auto" w:fill="auto"/>
            <w:noWrap/>
            <w:vAlign w:val="bottom"/>
            <w:hideMark/>
          </w:tcPr>
          <w:p w:rsidR="00602603" w:rsidRPr="00811E93" w:rsidRDefault="00602603" w:rsidP="00414565">
            <w:pPr>
              <w:jc w:val="right"/>
              <w:rPr>
                <w:b/>
                <w:bCs/>
                <w:sz w:val="18"/>
                <w:szCs w:val="18"/>
              </w:rPr>
            </w:pPr>
            <w:r w:rsidRPr="00811E93">
              <w:rPr>
                <w:b/>
                <w:bCs/>
                <w:sz w:val="18"/>
                <w:szCs w:val="18"/>
              </w:rPr>
              <w:t>6 136,00000</w:t>
            </w:r>
          </w:p>
        </w:tc>
      </w:tr>
    </w:tbl>
    <w:p w:rsidR="00602603" w:rsidRPr="003E7F14" w:rsidRDefault="00602603" w:rsidP="00602603">
      <w:pPr>
        <w:pStyle w:val="ac"/>
        <w:pageBreakBefore/>
        <w:numPr>
          <w:ilvl w:val="0"/>
          <w:numId w:val="8"/>
        </w:numPr>
        <w:jc w:val="center"/>
        <w:rPr>
          <w:b/>
          <w:sz w:val="24"/>
          <w:szCs w:val="24"/>
        </w:rPr>
      </w:pPr>
      <w:r w:rsidRPr="003E7F14">
        <w:rPr>
          <w:b/>
          <w:sz w:val="24"/>
          <w:szCs w:val="24"/>
        </w:rPr>
        <w:lastRenderedPageBreak/>
        <w:t>Общая характеристика, основные проблемы</w:t>
      </w:r>
      <w:r w:rsidRPr="003E7F14">
        <w:rPr>
          <w:b/>
          <w:sz w:val="28"/>
          <w:szCs w:val="28"/>
        </w:rPr>
        <w:t>,</w:t>
      </w:r>
      <w:r w:rsidRPr="003E7F14">
        <w:rPr>
          <w:b/>
          <w:sz w:val="24"/>
          <w:szCs w:val="24"/>
        </w:rPr>
        <w:t xml:space="preserve"> сферы реализации муниципальной программы</w:t>
      </w:r>
    </w:p>
    <w:p w:rsidR="00602603" w:rsidRPr="007339F3" w:rsidRDefault="00602603" w:rsidP="00602603">
      <w:pPr>
        <w:autoSpaceDE w:val="0"/>
        <w:autoSpaceDN w:val="0"/>
        <w:adjustRightInd w:val="0"/>
        <w:ind w:firstLine="540"/>
        <w:jc w:val="both"/>
        <w:rPr>
          <w:bCs/>
          <w:sz w:val="24"/>
          <w:szCs w:val="24"/>
        </w:rPr>
      </w:pPr>
    </w:p>
    <w:p w:rsidR="00602603" w:rsidRPr="007339F3" w:rsidRDefault="00602603" w:rsidP="00602603">
      <w:pPr>
        <w:tabs>
          <w:tab w:val="left" w:pos="1134"/>
        </w:tabs>
        <w:autoSpaceDE w:val="0"/>
        <w:autoSpaceDN w:val="0"/>
        <w:adjustRightInd w:val="0"/>
        <w:ind w:firstLine="709"/>
        <w:jc w:val="both"/>
        <w:rPr>
          <w:bCs/>
          <w:sz w:val="24"/>
          <w:szCs w:val="24"/>
        </w:rPr>
      </w:pPr>
      <w:r w:rsidRPr="007339F3">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602603" w:rsidRPr="007339F3" w:rsidRDefault="00602603" w:rsidP="00602603">
      <w:pPr>
        <w:tabs>
          <w:tab w:val="left" w:pos="1134"/>
        </w:tabs>
        <w:autoSpaceDE w:val="0"/>
        <w:autoSpaceDN w:val="0"/>
        <w:adjustRightInd w:val="0"/>
        <w:ind w:firstLine="709"/>
        <w:jc w:val="both"/>
        <w:rPr>
          <w:bCs/>
          <w:sz w:val="24"/>
          <w:szCs w:val="24"/>
        </w:rPr>
      </w:pPr>
      <w:r w:rsidRPr="007339F3">
        <w:rPr>
          <w:bCs/>
          <w:sz w:val="24"/>
          <w:szCs w:val="24"/>
        </w:rPr>
        <w:t>На территории МО Сосновоборский городской округ, площадью 80 км</w:t>
      </w:r>
      <w:proofErr w:type="gramStart"/>
      <w:r w:rsidRPr="007339F3">
        <w:rPr>
          <w:bCs/>
          <w:sz w:val="24"/>
          <w:szCs w:val="24"/>
          <w:vertAlign w:val="superscript"/>
        </w:rPr>
        <w:t>2</w:t>
      </w:r>
      <w:proofErr w:type="gramEnd"/>
      <w:r w:rsidRPr="007339F3">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602603" w:rsidRPr="007339F3" w:rsidRDefault="00602603" w:rsidP="00602603">
      <w:pPr>
        <w:tabs>
          <w:tab w:val="left" w:pos="1134"/>
        </w:tabs>
        <w:autoSpaceDE w:val="0"/>
        <w:autoSpaceDN w:val="0"/>
        <w:adjustRightInd w:val="0"/>
        <w:ind w:firstLine="709"/>
        <w:jc w:val="both"/>
        <w:rPr>
          <w:bCs/>
          <w:sz w:val="24"/>
          <w:szCs w:val="24"/>
        </w:rPr>
      </w:pPr>
      <w:r w:rsidRPr="007339F3">
        <w:rPr>
          <w:bCs/>
          <w:sz w:val="24"/>
          <w:szCs w:val="24"/>
        </w:rPr>
        <w:t xml:space="preserve">В рамках муниципальной программы «Городское хозяйство на 2014-2030 гг.» реализуются такие направления, как: </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охрана окружающей среды;</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содержание мест захоронения; </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организация сбора, вывоза и утилизации  бытовых отходов;  </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602603" w:rsidRPr="007339F3" w:rsidRDefault="00602603" w:rsidP="00602603">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602603" w:rsidRPr="007339F3" w:rsidRDefault="00602603" w:rsidP="00602603">
      <w:pPr>
        <w:tabs>
          <w:tab w:val="left" w:pos="1134"/>
        </w:tabs>
        <w:autoSpaceDE w:val="0"/>
        <w:autoSpaceDN w:val="0"/>
        <w:adjustRightInd w:val="0"/>
        <w:ind w:firstLine="709"/>
        <w:contextualSpacing/>
        <w:jc w:val="both"/>
        <w:rPr>
          <w:sz w:val="24"/>
          <w:szCs w:val="24"/>
        </w:rPr>
      </w:pPr>
    </w:p>
    <w:p w:rsidR="00602603" w:rsidRPr="007339F3" w:rsidRDefault="00602603" w:rsidP="00602603">
      <w:pPr>
        <w:tabs>
          <w:tab w:val="left" w:pos="1134"/>
        </w:tabs>
        <w:autoSpaceDE w:val="0"/>
        <w:autoSpaceDN w:val="0"/>
        <w:adjustRightInd w:val="0"/>
        <w:ind w:firstLine="709"/>
        <w:contextualSpacing/>
        <w:jc w:val="both"/>
        <w:rPr>
          <w:sz w:val="24"/>
          <w:szCs w:val="24"/>
        </w:rPr>
      </w:pPr>
      <w:r w:rsidRPr="007339F3">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7339F3">
        <w:rPr>
          <w:bCs/>
          <w:sz w:val="24"/>
          <w:szCs w:val="24"/>
        </w:rPr>
        <w:t>муниципальной программы «Городское хозяйство на 2014-2030 гг.»</w:t>
      </w:r>
      <w:r w:rsidRPr="007339F3">
        <w:rPr>
          <w:sz w:val="24"/>
          <w:szCs w:val="24"/>
        </w:rPr>
        <w:t xml:space="preserve">  развития отнесены:</w:t>
      </w:r>
    </w:p>
    <w:p w:rsidR="00602603" w:rsidRPr="007339F3" w:rsidRDefault="00602603" w:rsidP="00602603">
      <w:pPr>
        <w:tabs>
          <w:tab w:val="left" w:pos="1134"/>
        </w:tabs>
        <w:autoSpaceDE w:val="0"/>
        <w:autoSpaceDN w:val="0"/>
        <w:adjustRightInd w:val="0"/>
        <w:ind w:firstLine="709"/>
        <w:contextualSpacing/>
        <w:jc w:val="both"/>
        <w:rPr>
          <w:sz w:val="24"/>
          <w:szCs w:val="24"/>
        </w:rPr>
      </w:pPr>
    </w:p>
    <w:p w:rsidR="00602603" w:rsidRPr="007339F3" w:rsidRDefault="00602603" w:rsidP="00602603">
      <w:pPr>
        <w:numPr>
          <w:ilvl w:val="0"/>
          <w:numId w:val="3"/>
        </w:numPr>
        <w:tabs>
          <w:tab w:val="left" w:pos="1134"/>
        </w:tabs>
        <w:ind w:left="0" w:firstLine="709"/>
        <w:rPr>
          <w:sz w:val="24"/>
          <w:szCs w:val="24"/>
        </w:rPr>
      </w:pPr>
      <w:r w:rsidRPr="007339F3">
        <w:rPr>
          <w:sz w:val="24"/>
          <w:szCs w:val="24"/>
        </w:rPr>
        <w:t>Развитие жилищно-коммунального хозяйства.</w:t>
      </w:r>
    </w:p>
    <w:p w:rsidR="00602603" w:rsidRPr="007339F3" w:rsidRDefault="00602603" w:rsidP="00602603">
      <w:pPr>
        <w:numPr>
          <w:ilvl w:val="0"/>
          <w:numId w:val="3"/>
        </w:numPr>
        <w:tabs>
          <w:tab w:val="left" w:pos="1134"/>
        </w:tabs>
        <w:ind w:left="0" w:firstLine="709"/>
        <w:rPr>
          <w:sz w:val="24"/>
          <w:szCs w:val="24"/>
        </w:rPr>
      </w:pPr>
      <w:r w:rsidRPr="007339F3">
        <w:rPr>
          <w:sz w:val="24"/>
          <w:szCs w:val="24"/>
        </w:rPr>
        <w:t>Создание комфортной городской среды.</w:t>
      </w:r>
    </w:p>
    <w:p w:rsidR="00602603" w:rsidRPr="007339F3" w:rsidRDefault="00602603" w:rsidP="00602603">
      <w:pPr>
        <w:pStyle w:val="Default"/>
        <w:ind w:left="720"/>
        <w:rPr>
          <w:color w:val="auto"/>
          <w:sz w:val="23"/>
          <w:szCs w:val="23"/>
        </w:rPr>
      </w:pPr>
    </w:p>
    <w:p w:rsidR="00602603" w:rsidRPr="007339F3" w:rsidRDefault="00602603" w:rsidP="00602603">
      <w:pPr>
        <w:pStyle w:val="Default"/>
        <w:rPr>
          <w:color w:val="auto"/>
        </w:rPr>
      </w:pPr>
      <w:r w:rsidRPr="007339F3">
        <w:rPr>
          <w:b/>
          <w:bCs/>
          <w:color w:val="auto"/>
        </w:rPr>
        <w:t xml:space="preserve">Развитие сферы ЖКХ </w:t>
      </w:r>
    </w:p>
    <w:p w:rsidR="00602603" w:rsidRPr="007339F3" w:rsidRDefault="00602603" w:rsidP="00602603">
      <w:pPr>
        <w:pStyle w:val="Default"/>
        <w:ind w:left="720"/>
        <w:jc w:val="both"/>
        <w:rPr>
          <w:color w:val="auto"/>
        </w:rPr>
      </w:pPr>
      <w:r w:rsidRPr="007339F3">
        <w:rPr>
          <w:color w:val="auto"/>
        </w:rPr>
        <w:t xml:space="preserve">В рамках данного приоритетного направления решаются следующие задачи: </w:t>
      </w:r>
    </w:p>
    <w:p w:rsidR="00602603" w:rsidRPr="007339F3" w:rsidRDefault="00602603" w:rsidP="00602603">
      <w:pPr>
        <w:pStyle w:val="Default"/>
        <w:jc w:val="both"/>
        <w:rPr>
          <w:bCs/>
          <w:i/>
          <w:color w:val="auto"/>
          <w:u w:val="single"/>
        </w:rPr>
      </w:pPr>
    </w:p>
    <w:p w:rsidR="00602603" w:rsidRPr="007339F3" w:rsidRDefault="00602603" w:rsidP="00602603">
      <w:pPr>
        <w:pStyle w:val="Default"/>
        <w:jc w:val="both"/>
        <w:rPr>
          <w:i/>
          <w:color w:val="auto"/>
          <w:u w:val="single"/>
        </w:rPr>
      </w:pPr>
      <w:r w:rsidRPr="007339F3">
        <w:rPr>
          <w:bCs/>
          <w:i/>
          <w:color w:val="auto"/>
          <w:u w:val="single"/>
        </w:rPr>
        <w:t>1) Обеспечение надежности функционирования и развития коммунальной инфраструктуры</w:t>
      </w:r>
      <w:r w:rsidRPr="007339F3">
        <w:rPr>
          <w:i/>
          <w:color w:val="auto"/>
          <w:u w:val="single"/>
        </w:rPr>
        <w:t xml:space="preserve">. </w:t>
      </w:r>
    </w:p>
    <w:p w:rsidR="00602603" w:rsidRPr="007339F3" w:rsidRDefault="00602603" w:rsidP="00602603">
      <w:pPr>
        <w:pStyle w:val="Default"/>
        <w:ind w:firstLine="709"/>
        <w:jc w:val="both"/>
        <w:rPr>
          <w:color w:val="auto"/>
        </w:rPr>
      </w:pPr>
      <w:r w:rsidRPr="007339F3">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602603" w:rsidRPr="007339F3" w:rsidRDefault="00602603" w:rsidP="00602603">
      <w:pPr>
        <w:pStyle w:val="Default"/>
        <w:ind w:firstLine="709"/>
        <w:jc w:val="both"/>
        <w:rPr>
          <w:color w:val="auto"/>
        </w:rPr>
      </w:pPr>
      <w:r w:rsidRPr="007339F3">
        <w:rPr>
          <w:color w:val="auto"/>
        </w:rPr>
        <w:t xml:space="preserve">Для решения накопившихся проблем планомерно принимаются следующие меры: </w:t>
      </w:r>
    </w:p>
    <w:p w:rsidR="00602603" w:rsidRPr="007339F3" w:rsidRDefault="00602603" w:rsidP="00602603">
      <w:pPr>
        <w:pStyle w:val="Default"/>
        <w:numPr>
          <w:ilvl w:val="0"/>
          <w:numId w:val="5"/>
        </w:numPr>
        <w:ind w:left="0" w:firstLine="360"/>
        <w:jc w:val="both"/>
        <w:rPr>
          <w:color w:val="auto"/>
        </w:rPr>
      </w:pPr>
      <w:r w:rsidRPr="007339F3">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602603" w:rsidRPr="007339F3" w:rsidRDefault="00602603" w:rsidP="00602603">
      <w:pPr>
        <w:pStyle w:val="Default"/>
        <w:numPr>
          <w:ilvl w:val="0"/>
          <w:numId w:val="5"/>
        </w:numPr>
        <w:ind w:left="0" w:firstLine="360"/>
        <w:jc w:val="both"/>
        <w:rPr>
          <w:color w:val="auto"/>
        </w:rPr>
      </w:pPr>
      <w:r w:rsidRPr="007339F3">
        <w:rPr>
          <w:color w:val="auto"/>
        </w:rPr>
        <w:t xml:space="preserve">передача объектов коммунальной инфраструктуры в концессию; </w:t>
      </w:r>
    </w:p>
    <w:p w:rsidR="00602603" w:rsidRPr="007339F3" w:rsidRDefault="00602603" w:rsidP="00602603">
      <w:pPr>
        <w:pStyle w:val="Default"/>
        <w:numPr>
          <w:ilvl w:val="0"/>
          <w:numId w:val="5"/>
        </w:numPr>
        <w:ind w:left="0" w:firstLine="360"/>
        <w:jc w:val="both"/>
        <w:rPr>
          <w:color w:val="auto"/>
        </w:rPr>
      </w:pPr>
      <w:r w:rsidRPr="007339F3">
        <w:rPr>
          <w:color w:val="auto"/>
        </w:rPr>
        <w:lastRenderedPageBreak/>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602603" w:rsidRPr="007339F3" w:rsidRDefault="00602603" w:rsidP="00602603">
      <w:pPr>
        <w:pStyle w:val="Default"/>
        <w:numPr>
          <w:ilvl w:val="0"/>
          <w:numId w:val="5"/>
        </w:numPr>
        <w:ind w:left="0" w:firstLine="360"/>
        <w:jc w:val="both"/>
        <w:rPr>
          <w:color w:val="auto"/>
        </w:rPr>
      </w:pPr>
      <w:r w:rsidRPr="007339F3">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602603" w:rsidRPr="007339F3" w:rsidRDefault="00602603" w:rsidP="00602603">
      <w:pPr>
        <w:pStyle w:val="Default"/>
        <w:numPr>
          <w:ilvl w:val="0"/>
          <w:numId w:val="5"/>
        </w:numPr>
        <w:ind w:left="0" w:firstLine="360"/>
        <w:jc w:val="both"/>
        <w:rPr>
          <w:color w:val="auto"/>
        </w:rPr>
      </w:pPr>
      <w:r w:rsidRPr="007339F3">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602603" w:rsidRPr="007339F3" w:rsidRDefault="00602603" w:rsidP="00602603">
      <w:pPr>
        <w:pStyle w:val="Default"/>
        <w:ind w:left="360"/>
        <w:rPr>
          <w:bCs/>
          <w:i/>
          <w:color w:val="auto"/>
        </w:rPr>
      </w:pPr>
    </w:p>
    <w:p w:rsidR="00602603" w:rsidRPr="007339F3" w:rsidRDefault="00602603" w:rsidP="00602603">
      <w:pPr>
        <w:pStyle w:val="Default"/>
        <w:ind w:left="360"/>
        <w:rPr>
          <w:bCs/>
          <w:i/>
          <w:color w:val="auto"/>
          <w:u w:val="single"/>
        </w:rPr>
      </w:pPr>
      <w:r w:rsidRPr="007339F3">
        <w:rPr>
          <w:bCs/>
          <w:i/>
          <w:color w:val="auto"/>
          <w:u w:val="single"/>
        </w:rPr>
        <w:t>2) Улучшение состояния и развитие транспортной инфраструктуры.</w:t>
      </w:r>
    </w:p>
    <w:p w:rsidR="00602603" w:rsidRPr="007339F3" w:rsidRDefault="00602603" w:rsidP="00602603">
      <w:pPr>
        <w:pStyle w:val="Default"/>
        <w:ind w:firstLine="709"/>
        <w:jc w:val="both"/>
        <w:rPr>
          <w:color w:val="auto"/>
        </w:rPr>
      </w:pPr>
      <w:r w:rsidRPr="007339F3">
        <w:rPr>
          <w:b/>
          <w:bCs/>
          <w:color w:val="auto"/>
        </w:rPr>
        <w:t xml:space="preserve"> </w:t>
      </w:r>
      <w:r w:rsidRPr="007339F3">
        <w:rPr>
          <w:bCs/>
          <w:color w:val="auto"/>
        </w:rPr>
        <w:t>Реализация данного направления осуществляется</w:t>
      </w:r>
      <w:r w:rsidRPr="007339F3">
        <w:rPr>
          <w:b/>
          <w:bCs/>
          <w:color w:val="auto"/>
        </w:rPr>
        <w:t xml:space="preserve"> </w:t>
      </w:r>
      <w:r w:rsidRPr="007339F3">
        <w:rPr>
          <w:color w:val="auto"/>
        </w:rPr>
        <w:t xml:space="preserve">за счет выполнения следующих мероприятий: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строительство парковок для личного транспорта;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содействие реализации на территории округа программ развития личного и общественного электротранспорта. </w:t>
      </w:r>
    </w:p>
    <w:p w:rsidR="00602603" w:rsidRPr="007339F3" w:rsidRDefault="00602603" w:rsidP="00602603">
      <w:pPr>
        <w:pStyle w:val="Default"/>
        <w:tabs>
          <w:tab w:val="left" w:pos="1134"/>
        </w:tabs>
        <w:ind w:firstLine="709"/>
        <w:jc w:val="both"/>
        <w:rPr>
          <w:color w:val="auto"/>
        </w:rPr>
      </w:pPr>
      <w:r w:rsidRPr="007339F3">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602603" w:rsidRPr="007339F3" w:rsidRDefault="00602603" w:rsidP="00602603">
      <w:pPr>
        <w:tabs>
          <w:tab w:val="left" w:pos="1134"/>
        </w:tabs>
        <w:ind w:firstLine="709"/>
        <w:jc w:val="both"/>
        <w:rPr>
          <w:sz w:val="24"/>
          <w:szCs w:val="24"/>
        </w:rPr>
      </w:pPr>
    </w:p>
    <w:p w:rsidR="00602603" w:rsidRPr="007339F3" w:rsidRDefault="00602603" w:rsidP="00602603">
      <w:pPr>
        <w:pStyle w:val="Default"/>
        <w:rPr>
          <w:color w:val="auto"/>
        </w:rPr>
      </w:pPr>
      <w:r w:rsidRPr="007339F3">
        <w:rPr>
          <w:b/>
          <w:bCs/>
          <w:color w:val="auto"/>
        </w:rPr>
        <w:t xml:space="preserve">Создание комфортной городской среды </w:t>
      </w:r>
    </w:p>
    <w:p w:rsidR="00602603" w:rsidRPr="007339F3" w:rsidRDefault="00602603" w:rsidP="00602603">
      <w:pPr>
        <w:pStyle w:val="Default"/>
        <w:ind w:firstLine="709"/>
        <w:jc w:val="both"/>
        <w:rPr>
          <w:color w:val="auto"/>
        </w:rPr>
      </w:pPr>
      <w:r w:rsidRPr="007339F3">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602603" w:rsidRPr="007339F3" w:rsidRDefault="00602603" w:rsidP="00602603">
      <w:pPr>
        <w:pStyle w:val="Default"/>
        <w:ind w:firstLine="709"/>
        <w:jc w:val="both"/>
        <w:rPr>
          <w:color w:val="auto"/>
        </w:rPr>
      </w:pPr>
      <w:r w:rsidRPr="007339F3">
        <w:rPr>
          <w:color w:val="auto"/>
        </w:rPr>
        <w:t>В рамках данного приоритетного направления решаются следующие задачи:</w:t>
      </w:r>
    </w:p>
    <w:p w:rsidR="00602603" w:rsidRPr="007339F3" w:rsidRDefault="00602603" w:rsidP="00602603">
      <w:pPr>
        <w:pStyle w:val="Default"/>
        <w:jc w:val="both"/>
        <w:rPr>
          <w:color w:val="auto"/>
        </w:rPr>
      </w:pPr>
      <w:proofErr w:type="gramStart"/>
      <w:r w:rsidRPr="007339F3">
        <w:rPr>
          <w:color w:val="auto"/>
        </w:rPr>
        <w:t>обеспечивается потребность жителей в</w:t>
      </w:r>
      <w:proofErr w:type="gramEnd"/>
      <w:r w:rsidRPr="007339F3">
        <w:rPr>
          <w:color w:val="auto"/>
        </w:rPr>
        <w:t xml:space="preserve"> детских площадках, скверах, парках и других местах прогулок и отдыха, благоустраивается территория реки Глуховки, благоустраивается территория городского пляжа, создается сеть велодорожек. </w:t>
      </w:r>
    </w:p>
    <w:p w:rsidR="00602603" w:rsidRPr="007339F3" w:rsidRDefault="00602603" w:rsidP="00602603">
      <w:pPr>
        <w:pStyle w:val="Default"/>
        <w:jc w:val="both"/>
        <w:rPr>
          <w:color w:val="auto"/>
        </w:rPr>
      </w:pPr>
      <w:r w:rsidRPr="007339F3">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участие в реализации Приоритетного проекта «Формирование комфортной городской среды» Российской Федерации, начатое в 2017 году по двум направлениям: дворовые и общественные территории. Приоритетный проект предусматривает обязательное участие жителей города в выборе проектов улучшения городской среды и мест их реализации. </w:t>
      </w:r>
    </w:p>
    <w:p w:rsidR="00602603" w:rsidRPr="007339F3" w:rsidRDefault="00602603" w:rsidP="00602603">
      <w:pPr>
        <w:pStyle w:val="Default"/>
        <w:numPr>
          <w:ilvl w:val="0"/>
          <w:numId w:val="6"/>
        </w:numPr>
        <w:ind w:left="0" w:firstLine="360"/>
        <w:jc w:val="both"/>
        <w:rPr>
          <w:color w:val="auto"/>
        </w:rPr>
      </w:pPr>
      <w:proofErr w:type="gramStart"/>
      <w:r w:rsidRPr="007339F3">
        <w:rPr>
          <w:color w:val="auto"/>
        </w:rPr>
        <w:t>у</w:t>
      </w:r>
      <w:proofErr w:type="gramEnd"/>
      <w:r w:rsidRPr="007339F3">
        <w:rPr>
          <w:color w:val="auto"/>
        </w:rPr>
        <w:t xml:space="preserve">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602603" w:rsidRPr="007339F3" w:rsidRDefault="00602603" w:rsidP="00602603">
      <w:pPr>
        <w:pStyle w:val="Default"/>
        <w:numPr>
          <w:ilvl w:val="0"/>
          <w:numId w:val="6"/>
        </w:numPr>
        <w:ind w:left="0" w:firstLine="360"/>
        <w:jc w:val="both"/>
        <w:rPr>
          <w:color w:val="auto"/>
        </w:rPr>
      </w:pPr>
      <w:proofErr w:type="gramStart"/>
      <w:r w:rsidRPr="007339F3">
        <w:rPr>
          <w:color w:val="auto"/>
        </w:rPr>
        <w:lastRenderedPageBreak/>
        <w:t>в</w:t>
      </w:r>
      <w:proofErr w:type="gramEnd"/>
      <w:r w:rsidRPr="007339F3">
        <w:rPr>
          <w:color w:val="auto"/>
        </w:rPr>
        <w:t xml:space="preserve">ыполнение конкретных проектов улучшения городской среды в рамках соглашения с Госкорпорацией «Росатом». </w:t>
      </w:r>
    </w:p>
    <w:p w:rsidR="00602603" w:rsidRPr="007339F3" w:rsidRDefault="00602603" w:rsidP="00602603">
      <w:pPr>
        <w:pStyle w:val="Default"/>
        <w:numPr>
          <w:ilvl w:val="0"/>
          <w:numId w:val="6"/>
        </w:numPr>
        <w:ind w:left="0" w:firstLine="360"/>
        <w:jc w:val="both"/>
        <w:rPr>
          <w:color w:val="auto"/>
        </w:rPr>
      </w:pPr>
      <w:r w:rsidRPr="007339F3">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602603" w:rsidRPr="007339F3" w:rsidRDefault="00602603" w:rsidP="00602603"/>
    <w:p w:rsidR="00602603" w:rsidRPr="007339F3" w:rsidRDefault="00602603" w:rsidP="00602603">
      <w:pPr>
        <w:jc w:val="center"/>
        <w:rPr>
          <w:b/>
          <w:sz w:val="24"/>
          <w:szCs w:val="24"/>
        </w:rPr>
      </w:pPr>
      <w:r w:rsidRPr="007339F3">
        <w:rPr>
          <w:b/>
          <w:sz w:val="24"/>
          <w:szCs w:val="24"/>
        </w:rPr>
        <w:t>2. Основная цель и задачи муниципальной программы.</w:t>
      </w:r>
    </w:p>
    <w:p w:rsidR="00602603" w:rsidRPr="007339F3" w:rsidRDefault="00602603" w:rsidP="00602603">
      <w:pPr>
        <w:jc w:val="center"/>
        <w:rPr>
          <w:b/>
          <w:sz w:val="24"/>
          <w:szCs w:val="24"/>
        </w:rPr>
      </w:pPr>
    </w:p>
    <w:p w:rsidR="00602603" w:rsidRPr="007339F3" w:rsidRDefault="00602603" w:rsidP="00602603">
      <w:pPr>
        <w:ind w:firstLine="709"/>
        <w:jc w:val="both"/>
        <w:rPr>
          <w:rFonts w:eastAsiaTheme="minorHAnsi"/>
          <w:sz w:val="24"/>
          <w:szCs w:val="24"/>
          <w:lang w:eastAsia="en-US"/>
        </w:rPr>
      </w:pPr>
      <w:r w:rsidRPr="007339F3">
        <w:rPr>
          <w:sz w:val="24"/>
          <w:szCs w:val="24"/>
        </w:rPr>
        <w:t xml:space="preserve">Целью </w:t>
      </w:r>
      <w:r w:rsidRPr="007339F3">
        <w:rPr>
          <w:rFonts w:eastAsiaTheme="minorHAns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602603" w:rsidRPr="007339F3" w:rsidRDefault="00602603" w:rsidP="00602603">
      <w:pPr>
        <w:ind w:firstLine="709"/>
        <w:jc w:val="both"/>
        <w:rPr>
          <w:rFonts w:eastAsiaTheme="minorHAnsi"/>
          <w:sz w:val="24"/>
          <w:szCs w:val="24"/>
          <w:lang w:eastAsia="en-US"/>
        </w:rPr>
      </w:pPr>
      <w:r w:rsidRPr="007339F3">
        <w:rPr>
          <w:rFonts w:eastAsiaTheme="minorHAnsi"/>
          <w:sz w:val="24"/>
          <w:szCs w:val="24"/>
          <w:lang w:eastAsia="en-US"/>
        </w:rPr>
        <w:t>Задача муниципальной программы – о</w:t>
      </w:r>
      <w:r w:rsidRPr="007339F3">
        <w:rPr>
          <w:sz w:val="22"/>
          <w:szCs w:val="22"/>
        </w:rPr>
        <w:t>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p w:rsidR="00602603" w:rsidRPr="007339F3" w:rsidRDefault="00602603" w:rsidP="00602603">
      <w:pPr>
        <w:jc w:val="both"/>
        <w:rPr>
          <w:rFonts w:eastAsiaTheme="minorHAnsi"/>
          <w:sz w:val="24"/>
          <w:szCs w:val="24"/>
          <w:lang w:eastAsia="en-US"/>
        </w:rPr>
      </w:pPr>
    </w:p>
    <w:p w:rsidR="00602603" w:rsidRPr="007339F3" w:rsidRDefault="00602603" w:rsidP="00602603">
      <w:pPr>
        <w:jc w:val="center"/>
        <w:rPr>
          <w:rFonts w:eastAsiaTheme="minorHAnsi"/>
          <w:b/>
          <w:sz w:val="24"/>
          <w:szCs w:val="24"/>
          <w:lang w:eastAsia="en-US"/>
        </w:rPr>
      </w:pPr>
      <w:r>
        <w:rPr>
          <w:rFonts w:eastAsiaTheme="minorHAnsi"/>
          <w:b/>
          <w:sz w:val="24"/>
          <w:szCs w:val="24"/>
          <w:lang w:eastAsia="en-US"/>
        </w:rPr>
        <w:t>3</w:t>
      </w:r>
      <w:r w:rsidRPr="007339F3">
        <w:rPr>
          <w:rFonts w:eastAsiaTheme="minorHAnsi"/>
          <w:b/>
          <w:sz w:val="24"/>
          <w:szCs w:val="24"/>
          <w:lang w:eastAsia="en-US"/>
        </w:rPr>
        <w:t>. Информация о проектах и комплексах процессных мероприятий муниципальной программы «Городское хозяйство на 2014-2030 гг.»</w:t>
      </w:r>
    </w:p>
    <w:p w:rsidR="00602603" w:rsidRPr="007339F3" w:rsidRDefault="00602603" w:rsidP="00602603">
      <w:pPr>
        <w:jc w:val="center"/>
        <w:rPr>
          <w:rFonts w:eastAsiaTheme="minorHAnsi"/>
          <w:b/>
          <w:sz w:val="24"/>
          <w:szCs w:val="24"/>
          <w:lang w:eastAsia="en-US"/>
        </w:rPr>
      </w:pPr>
    </w:p>
    <w:p w:rsidR="00602603" w:rsidRPr="007339F3" w:rsidRDefault="00602603" w:rsidP="00602603">
      <w:pPr>
        <w:tabs>
          <w:tab w:val="left" w:pos="1134"/>
        </w:tabs>
        <w:jc w:val="both"/>
        <w:rPr>
          <w:sz w:val="24"/>
          <w:szCs w:val="24"/>
        </w:rPr>
      </w:pPr>
      <w:r w:rsidRPr="007339F3">
        <w:rPr>
          <w:sz w:val="24"/>
          <w:szCs w:val="24"/>
        </w:rPr>
        <w:t>В 2014-2022 гг. в программу «Городское хозяйство» входили следующие подпрограммы:</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Содержание территорий общего пользования Сосновоборского городского округа.</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Содержание и ремонт объектов  благоустройства Сосновоборского городского округа.</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Обращение с отходами.</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Содержание системы дренажно-ливневой канализации Сосновоборского городского округа.</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Содержание и уход за зелеными насаждениями на территории Сосновоборского городского округа.</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Развитие градостроительной деятельности Сосновоборского городского округа.</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Энергосбережение и повышение энергетической эффективности Сосновоборского городского округа.</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Организация мероприятий по охране окружающей среды на территории Сосновоборского городского округа.</w:t>
      </w:r>
    </w:p>
    <w:p w:rsidR="00602603" w:rsidRPr="007339F3" w:rsidRDefault="00602603" w:rsidP="00602603">
      <w:pPr>
        <w:numPr>
          <w:ilvl w:val="0"/>
          <w:numId w:val="4"/>
        </w:numPr>
        <w:tabs>
          <w:tab w:val="left" w:pos="709"/>
        </w:tabs>
        <w:ind w:left="0" w:firstLine="426"/>
        <w:contextualSpacing/>
        <w:jc w:val="both"/>
        <w:rPr>
          <w:sz w:val="24"/>
          <w:szCs w:val="24"/>
        </w:rPr>
      </w:pPr>
      <w:r w:rsidRPr="007339F3">
        <w:rPr>
          <w:sz w:val="24"/>
          <w:szCs w:val="24"/>
        </w:rPr>
        <w:t>Финансовая поддержка  бюджетным  и казенным учреждениям на оказание услуг.</w:t>
      </w:r>
    </w:p>
    <w:p w:rsidR="00602603" w:rsidRPr="007339F3" w:rsidRDefault="00602603" w:rsidP="00602603">
      <w:pPr>
        <w:tabs>
          <w:tab w:val="left" w:pos="709"/>
        </w:tabs>
        <w:ind w:left="426"/>
        <w:contextualSpacing/>
        <w:jc w:val="both"/>
        <w:rPr>
          <w:sz w:val="24"/>
          <w:szCs w:val="24"/>
        </w:rPr>
      </w:pPr>
      <w:r w:rsidRPr="007339F3">
        <w:rPr>
          <w:sz w:val="24"/>
          <w:szCs w:val="24"/>
        </w:rPr>
        <w:t>А.</w:t>
      </w:r>
      <w:r w:rsidRPr="007339F3">
        <w:rPr>
          <w:sz w:val="24"/>
          <w:szCs w:val="24"/>
        </w:rPr>
        <w:tab/>
        <w:t>Строительство объектов городского хозяйства на 2016-2024 годы.</w:t>
      </w:r>
    </w:p>
    <w:p w:rsidR="00602603" w:rsidRPr="007339F3" w:rsidRDefault="00602603" w:rsidP="00602603">
      <w:pPr>
        <w:tabs>
          <w:tab w:val="left" w:pos="709"/>
        </w:tabs>
        <w:ind w:left="426"/>
        <w:contextualSpacing/>
        <w:jc w:val="both"/>
        <w:rPr>
          <w:sz w:val="24"/>
          <w:szCs w:val="24"/>
        </w:rPr>
      </w:pPr>
      <w:r w:rsidRPr="007339F3">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602603" w:rsidRPr="007339F3" w:rsidRDefault="00602603" w:rsidP="00602603">
      <w:pPr>
        <w:tabs>
          <w:tab w:val="left" w:pos="709"/>
        </w:tabs>
        <w:ind w:left="426"/>
        <w:contextualSpacing/>
        <w:jc w:val="both"/>
        <w:rPr>
          <w:sz w:val="24"/>
          <w:szCs w:val="24"/>
        </w:rPr>
      </w:pPr>
      <w:r w:rsidRPr="007339F3">
        <w:rPr>
          <w:sz w:val="24"/>
          <w:szCs w:val="24"/>
        </w:rPr>
        <w:t>B.</w:t>
      </w:r>
      <w:r w:rsidRPr="007339F3">
        <w:rPr>
          <w:sz w:val="24"/>
          <w:szCs w:val="24"/>
        </w:rPr>
        <w:tab/>
        <w:t xml:space="preserve">Формирование современной городской среды </w:t>
      </w:r>
      <w:proofErr w:type="gramStart"/>
      <w:r w:rsidRPr="007339F3">
        <w:rPr>
          <w:sz w:val="24"/>
          <w:szCs w:val="24"/>
        </w:rPr>
        <w:t>в</w:t>
      </w:r>
      <w:proofErr w:type="gramEnd"/>
      <w:r w:rsidRPr="007339F3">
        <w:rPr>
          <w:sz w:val="24"/>
          <w:szCs w:val="24"/>
        </w:rPr>
        <w:t xml:space="preserve"> </w:t>
      </w:r>
      <w:proofErr w:type="gramStart"/>
      <w:r w:rsidRPr="007339F3">
        <w:rPr>
          <w:sz w:val="24"/>
          <w:szCs w:val="24"/>
        </w:rPr>
        <w:t>Сосновоборском</w:t>
      </w:r>
      <w:proofErr w:type="gramEnd"/>
      <w:r w:rsidRPr="007339F3">
        <w:rPr>
          <w:sz w:val="24"/>
          <w:szCs w:val="24"/>
        </w:rPr>
        <w:t xml:space="preserve"> городском округе.</w:t>
      </w:r>
    </w:p>
    <w:p w:rsidR="00602603" w:rsidRPr="007339F3" w:rsidRDefault="00602603" w:rsidP="00602603">
      <w:pPr>
        <w:jc w:val="center"/>
        <w:rPr>
          <w:b/>
        </w:rPr>
      </w:pPr>
    </w:p>
    <w:p w:rsidR="00602603" w:rsidRPr="007339F3" w:rsidRDefault="00602603" w:rsidP="00602603">
      <w:pPr>
        <w:ind w:firstLine="709"/>
        <w:jc w:val="both"/>
        <w:rPr>
          <w:sz w:val="24"/>
          <w:szCs w:val="24"/>
        </w:rPr>
      </w:pPr>
      <w:r w:rsidRPr="007339F3">
        <w:rPr>
          <w:sz w:val="24"/>
          <w:szCs w:val="24"/>
        </w:rPr>
        <w:t>С 2023 года действие подпрограмм прекращено. Программа реализуется в комплексах проектных и процессных мероприятий.</w:t>
      </w:r>
    </w:p>
    <w:p w:rsidR="00602603" w:rsidRPr="007339F3" w:rsidRDefault="00602603" w:rsidP="00602603">
      <w:pPr>
        <w:ind w:firstLine="709"/>
        <w:jc w:val="both"/>
        <w:rPr>
          <w:sz w:val="24"/>
          <w:szCs w:val="24"/>
        </w:rPr>
      </w:pPr>
    </w:p>
    <w:p w:rsidR="00602603" w:rsidRPr="007339F3" w:rsidRDefault="00602603" w:rsidP="00602603">
      <w:pPr>
        <w:jc w:val="center"/>
        <w:rPr>
          <w:b/>
          <w:sz w:val="24"/>
          <w:szCs w:val="24"/>
        </w:rPr>
      </w:pPr>
      <w:r w:rsidRPr="007339F3">
        <w:rPr>
          <w:b/>
          <w:sz w:val="24"/>
          <w:szCs w:val="24"/>
        </w:rPr>
        <w:t>3.1. Проектная часть</w:t>
      </w:r>
    </w:p>
    <w:p w:rsidR="00602603" w:rsidRDefault="00602603" w:rsidP="00602603">
      <w:pPr>
        <w:pStyle w:val="Default"/>
        <w:jc w:val="both"/>
        <w:rPr>
          <w:color w:val="E36C0A" w:themeColor="accent6" w:themeShade="BF"/>
        </w:rPr>
      </w:pPr>
    </w:p>
    <w:p w:rsidR="00602603" w:rsidRDefault="00602603" w:rsidP="00602603">
      <w:pPr>
        <w:pStyle w:val="Default"/>
        <w:jc w:val="both"/>
        <w:rPr>
          <w:b/>
          <w:i/>
          <w:color w:val="auto"/>
        </w:rPr>
      </w:pPr>
      <w:r w:rsidRPr="00CF07D3">
        <w:rPr>
          <w:b/>
          <w:i/>
          <w:color w:val="auto"/>
        </w:rPr>
        <w:t>3.1.1. Федеральный проект "Жилье и городская среда"</w:t>
      </w:r>
    </w:p>
    <w:p w:rsidR="00602603" w:rsidRPr="007339F3" w:rsidRDefault="00602603" w:rsidP="00602603">
      <w:pPr>
        <w:pStyle w:val="Default"/>
        <w:jc w:val="both"/>
        <w:rPr>
          <w:b/>
          <w:i/>
          <w:color w:val="auto"/>
        </w:rPr>
      </w:pPr>
    </w:p>
    <w:p w:rsidR="00602603" w:rsidRPr="00CF07D3" w:rsidRDefault="00602603" w:rsidP="00602603">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602603" w:rsidRPr="00CF07D3" w:rsidRDefault="00602603" w:rsidP="00602603">
      <w:pPr>
        <w:pStyle w:val="ac"/>
        <w:numPr>
          <w:ilvl w:val="0"/>
          <w:numId w:val="11"/>
        </w:numPr>
        <w:jc w:val="both"/>
        <w:rPr>
          <w:rFonts w:eastAsiaTheme="minorHAnsi"/>
          <w:bCs/>
          <w:sz w:val="24"/>
          <w:szCs w:val="24"/>
          <w:lang w:eastAsia="en-US"/>
        </w:rPr>
      </w:pPr>
      <w:r>
        <w:rPr>
          <w:sz w:val="24"/>
          <w:szCs w:val="24"/>
        </w:rPr>
        <w:t>м</w:t>
      </w:r>
      <w:r w:rsidRPr="00CF07D3">
        <w:rPr>
          <w:sz w:val="24"/>
          <w:szCs w:val="24"/>
        </w:rPr>
        <w:t>ероприятия по реализации программ формирования современной городской среды</w:t>
      </w:r>
      <w:r w:rsidRPr="00CF07D3">
        <w:rPr>
          <w:rFonts w:eastAsiaTheme="minorHAnsi"/>
          <w:bCs/>
          <w:sz w:val="24"/>
          <w:szCs w:val="24"/>
          <w:lang w:eastAsia="en-US"/>
        </w:rPr>
        <w:t>;</w:t>
      </w:r>
    </w:p>
    <w:p w:rsidR="00602603" w:rsidRPr="00CF07D3" w:rsidRDefault="00602603" w:rsidP="00602603">
      <w:pPr>
        <w:pStyle w:val="ac"/>
        <w:numPr>
          <w:ilvl w:val="0"/>
          <w:numId w:val="11"/>
        </w:numPr>
        <w:jc w:val="both"/>
        <w:rPr>
          <w:sz w:val="24"/>
          <w:szCs w:val="24"/>
        </w:rPr>
      </w:pPr>
      <w:r>
        <w:rPr>
          <w:sz w:val="24"/>
          <w:szCs w:val="24"/>
        </w:rPr>
        <w:t>м</w:t>
      </w:r>
      <w:r w:rsidRPr="00CF07D3">
        <w:rPr>
          <w:sz w:val="24"/>
          <w:szCs w:val="24"/>
        </w:rPr>
        <w:t>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CF07D3">
        <w:rPr>
          <w:rFonts w:eastAsiaTheme="minorHAnsi"/>
          <w:bCs/>
          <w:sz w:val="24"/>
          <w:szCs w:val="24"/>
          <w:lang w:eastAsia="en-US"/>
        </w:rPr>
        <w:t xml:space="preserve">; </w:t>
      </w:r>
    </w:p>
    <w:p w:rsidR="00602603" w:rsidRPr="00CF07D3" w:rsidRDefault="00602603" w:rsidP="00602603">
      <w:pPr>
        <w:pStyle w:val="ac"/>
        <w:numPr>
          <w:ilvl w:val="0"/>
          <w:numId w:val="11"/>
        </w:numPr>
        <w:jc w:val="both"/>
        <w:rPr>
          <w:sz w:val="24"/>
          <w:szCs w:val="24"/>
        </w:rPr>
      </w:pPr>
      <w:r>
        <w:rPr>
          <w:sz w:val="24"/>
          <w:szCs w:val="24"/>
        </w:rPr>
        <w:t>р</w:t>
      </w:r>
      <w:r w:rsidRPr="00CF07D3">
        <w:rPr>
          <w:sz w:val="24"/>
          <w:szCs w:val="24"/>
        </w:rPr>
        <w:t xml:space="preserve">еализация мероприятий, направленных на повышение качества городской среды. </w:t>
      </w:r>
    </w:p>
    <w:p w:rsidR="00602603" w:rsidRPr="00CF07D3" w:rsidRDefault="00602603" w:rsidP="00602603">
      <w:pPr>
        <w:pStyle w:val="ac"/>
        <w:ind w:left="360"/>
        <w:jc w:val="both"/>
        <w:rPr>
          <w:sz w:val="24"/>
          <w:szCs w:val="24"/>
        </w:rPr>
      </w:pPr>
      <w:r w:rsidRPr="00CF07D3">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w:t>
      </w:r>
      <w:r w:rsidRPr="00CF07D3">
        <w:rPr>
          <w:sz w:val="24"/>
          <w:szCs w:val="24"/>
        </w:rPr>
        <w:lastRenderedPageBreak/>
        <w:t xml:space="preserve">области в рамках федерального проекта «Формирование комфортной городской среды», средств, </w:t>
      </w:r>
      <w:r w:rsidRPr="00CF07D3">
        <w:rPr>
          <w:rFonts w:eastAsiaTheme="minorHAnsi"/>
          <w:bCs/>
          <w:sz w:val="24"/>
          <w:szCs w:val="24"/>
          <w:lang w:eastAsia="en-US"/>
        </w:rPr>
        <w:t xml:space="preserve">в рамках заключенных соглашений о предоставлении субсидии </w:t>
      </w:r>
      <w:r w:rsidRPr="00CF07D3">
        <w:rPr>
          <w:rFonts w:eastAsia="Calibri"/>
          <w:bCs/>
          <w:sz w:val="24"/>
          <w:szCs w:val="24"/>
          <w:lang w:eastAsia="en-US"/>
        </w:rPr>
        <w:t>из областного бюджета</w:t>
      </w:r>
      <w:r w:rsidRPr="00CF07D3">
        <w:rPr>
          <w:rFonts w:eastAsiaTheme="minorHAnsi"/>
          <w:bCs/>
          <w:sz w:val="24"/>
          <w:szCs w:val="24"/>
          <w:lang w:eastAsia="en-US"/>
        </w:rPr>
        <w:t xml:space="preserve"> </w:t>
      </w:r>
      <w:r w:rsidRPr="00CF07D3">
        <w:rPr>
          <w:rFonts w:eastAsia="Calibri"/>
          <w:bCs/>
          <w:sz w:val="24"/>
          <w:szCs w:val="24"/>
          <w:lang w:eastAsia="en-US"/>
        </w:rPr>
        <w:t>Ленинградской области  Бюджету муниципального образования Сосновоборский городской округ</w:t>
      </w:r>
      <w:r w:rsidRPr="00CF07D3">
        <w:rPr>
          <w:rFonts w:eastAsiaTheme="minorHAnsi"/>
          <w:bCs/>
          <w:sz w:val="24"/>
          <w:szCs w:val="24"/>
          <w:lang w:eastAsia="en-US"/>
        </w:rPr>
        <w:t>.</w:t>
      </w:r>
    </w:p>
    <w:p w:rsidR="00602603" w:rsidRDefault="00602603" w:rsidP="00602603">
      <w:pPr>
        <w:pStyle w:val="Default"/>
        <w:jc w:val="both"/>
        <w:rPr>
          <w:color w:val="E36C0A" w:themeColor="accent6" w:themeShade="BF"/>
        </w:rPr>
      </w:pPr>
    </w:p>
    <w:p w:rsidR="00602603" w:rsidRPr="007339F3" w:rsidRDefault="00602603" w:rsidP="00602603">
      <w:pPr>
        <w:pStyle w:val="Default"/>
        <w:jc w:val="both"/>
        <w:rPr>
          <w:b/>
          <w:i/>
          <w:color w:val="auto"/>
        </w:rPr>
      </w:pPr>
      <w:r w:rsidRPr="007339F3">
        <w:rPr>
          <w:b/>
          <w:i/>
          <w:color w:val="auto"/>
        </w:rPr>
        <w:t>3.</w:t>
      </w:r>
      <w:r>
        <w:rPr>
          <w:b/>
          <w:i/>
          <w:color w:val="auto"/>
        </w:rPr>
        <w:t>1.</w:t>
      </w:r>
      <w:r w:rsidRPr="007339F3">
        <w:rPr>
          <w:b/>
          <w:i/>
          <w:color w:val="auto"/>
        </w:rPr>
        <w:t>2. Федеральный (региональный) проект "Региональная и местная дорожная сеть"</w:t>
      </w:r>
    </w:p>
    <w:p w:rsidR="00602603" w:rsidRDefault="00602603" w:rsidP="00602603">
      <w:pPr>
        <w:autoSpaceDE w:val="0"/>
        <w:autoSpaceDN w:val="0"/>
        <w:adjustRightInd w:val="0"/>
        <w:jc w:val="both"/>
        <w:rPr>
          <w:rFonts w:eastAsiaTheme="minorHAnsi"/>
          <w:bCs/>
          <w:sz w:val="24"/>
          <w:szCs w:val="24"/>
          <w:lang w:eastAsia="en-US"/>
        </w:rPr>
      </w:pPr>
    </w:p>
    <w:p w:rsidR="00602603" w:rsidRDefault="00602603" w:rsidP="00602603">
      <w:pPr>
        <w:autoSpaceDE w:val="0"/>
        <w:autoSpaceDN w:val="0"/>
        <w:adjustRightInd w:val="0"/>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будет осуществляться ремонт автомобильных дорог</w:t>
      </w:r>
      <w:r>
        <w:rPr>
          <w:rFonts w:eastAsiaTheme="minorHAnsi"/>
          <w:bCs/>
          <w:sz w:val="24"/>
          <w:szCs w:val="24"/>
          <w:lang w:eastAsia="en-US"/>
        </w:rPr>
        <w:t xml:space="preserve"> </w:t>
      </w:r>
      <w:r w:rsidRPr="007D6BF7">
        <w:rPr>
          <w:rFonts w:eastAsiaTheme="minorHAnsi"/>
          <w:bCs/>
          <w:sz w:val="24"/>
          <w:szCs w:val="24"/>
          <w:lang w:eastAsia="en-US"/>
        </w:rPr>
        <w:t>общего пользования местного значения</w:t>
      </w:r>
      <w:r>
        <w:rPr>
          <w:rFonts w:eastAsiaTheme="minorHAnsi"/>
          <w:bCs/>
          <w:sz w:val="24"/>
          <w:szCs w:val="24"/>
          <w:lang w:eastAsia="en-US"/>
        </w:rPr>
        <w:t xml:space="preserve"> и </w:t>
      </w:r>
      <w:r w:rsidRPr="007D6BF7">
        <w:rPr>
          <w:rFonts w:eastAsiaTheme="minorHAnsi"/>
          <w:bCs/>
          <w:sz w:val="24"/>
          <w:szCs w:val="24"/>
          <w:lang w:eastAsia="en-US"/>
        </w:rPr>
        <w:t>ремонт автомобильных дорог общего пользования местного значения, имеющих приоритетный социально-значимый характер</w:t>
      </w:r>
      <w:r>
        <w:rPr>
          <w:rFonts w:eastAsiaTheme="minorHAnsi"/>
          <w:bCs/>
          <w:sz w:val="24"/>
          <w:szCs w:val="24"/>
          <w:lang w:eastAsia="en-US"/>
        </w:rPr>
        <w:t xml:space="preserve">. </w:t>
      </w:r>
    </w:p>
    <w:p w:rsidR="00602603" w:rsidRDefault="00602603" w:rsidP="00602603">
      <w:pPr>
        <w:autoSpaceDE w:val="0"/>
        <w:autoSpaceDN w:val="0"/>
        <w:adjustRightInd w:val="0"/>
        <w:ind w:firstLine="709"/>
        <w:jc w:val="both"/>
        <w:rPr>
          <w:rFonts w:eastAsiaTheme="minorHAnsi"/>
          <w:sz w:val="24"/>
          <w:szCs w:val="24"/>
          <w:lang w:eastAsia="en-US"/>
        </w:rPr>
      </w:pPr>
      <w:r>
        <w:rPr>
          <w:rFonts w:eastAsiaTheme="minorHAnsi"/>
          <w:bCs/>
          <w:sz w:val="24"/>
          <w:szCs w:val="24"/>
          <w:lang w:eastAsia="en-US"/>
        </w:rPr>
        <w:t>Средства на эти мероприятия выделяются Комитетом по дорожному хозяйству Ленинградской области согласно п</w:t>
      </w:r>
      <w:r w:rsidRPr="00205953">
        <w:rPr>
          <w:rFonts w:eastAsiaTheme="minorHAnsi"/>
          <w:bCs/>
          <w:sz w:val="24"/>
          <w:szCs w:val="24"/>
          <w:lang w:eastAsia="en-US"/>
        </w:rPr>
        <w:t>остановлени</w:t>
      </w:r>
      <w:r>
        <w:rPr>
          <w:rFonts w:eastAsiaTheme="minorHAnsi"/>
          <w:bCs/>
          <w:sz w:val="24"/>
          <w:szCs w:val="24"/>
          <w:lang w:eastAsia="en-US"/>
        </w:rPr>
        <w:t>ю</w:t>
      </w:r>
      <w:r w:rsidRPr="00205953">
        <w:rPr>
          <w:rFonts w:eastAsiaTheme="minorHAnsi"/>
          <w:bCs/>
          <w:sz w:val="24"/>
          <w:szCs w:val="24"/>
          <w:lang w:eastAsia="en-US"/>
        </w:rPr>
        <w:t xml:space="preserve"> Правительства Ленинградской области от 14.11.2013 N 397 (</w:t>
      </w:r>
      <w:r>
        <w:rPr>
          <w:rFonts w:eastAsiaTheme="minorHAnsi"/>
          <w:bCs/>
          <w:sz w:val="24"/>
          <w:szCs w:val="24"/>
          <w:lang w:eastAsia="en-US"/>
        </w:rPr>
        <w:t>с изм.</w:t>
      </w:r>
      <w:r w:rsidRPr="00205953">
        <w:rPr>
          <w:rFonts w:eastAsiaTheme="minorHAnsi"/>
          <w:bCs/>
          <w:sz w:val="24"/>
          <w:szCs w:val="24"/>
          <w:lang w:eastAsia="en-US"/>
        </w:rPr>
        <w:t xml:space="preserve">) </w:t>
      </w:r>
      <w:proofErr w:type="gramStart"/>
      <w:r w:rsidRPr="00205953">
        <w:rPr>
          <w:rFonts w:eastAsiaTheme="minorHAnsi"/>
          <w:bCs/>
          <w:sz w:val="24"/>
          <w:szCs w:val="24"/>
          <w:lang w:eastAsia="en-US"/>
        </w:rPr>
        <w:t>"Об утверждении государственной программы Ленинградской области "Развитие транспортной системы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roofErr w:type="gramEnd"/>
    </w:p>
    <w:p w:rsidR="00602603" w:rsidRDefault="00602603" w:rsidP="00602603">
      <w:pPr>
        <w:autoSpaceDE w:val="0"/>
        <w:autoSpaceDN w:val="0"/>
        <w:adjustRightInd w:val="0"/>
        <w:ind w:firstLine="709"/>
        <w:jc w:val="both"/>
        <w:rPr>
          <w:rFonts w:eastAsiaTheme="minorHAnsi"/>
          <w:sz w:val="24"/>
          <w:szCs w:val="24"/>
          <w:lang w:eastAsia="en-US"/>
        </w:rPr>
      </w:pPr>
    </w:p>
    <w:p w:rsidR="00602603" w:rsidRDefault="00602603" w:rsidP="00602603">
      <w:pPr>
        <w:jc w:val="both"/>
        <w:rPr>
          <w:rFonts w:eastAsiaTheme="minorHAnsi"/>
          <w:b/>
          <w:bCs/>
          <w:i/>
          <w:sz w:val="24"/>
          <w:szCs w:val="24"/>
          <w:lang w:eastAsia="en-US"/>
        </w:rPr>
      </w:pPr>
      <w:r w:rsidRPr="00205953">
        <w:rPr>
          <w:rFonts w:eastAsiaTheme="minorHAnsi"/>
          <w:b/>
          <w:bCs/>
          <w:i/>
          <w:sz w:val="24"/>
          <w:szCs w:val="24"/>
          <w:lang w:eastAsia="en-US"/>
        </w:rPr>
        <w:t>3.1.3. Федеральный (региональный) проект "Комплексная система обращения с твердыми коммунальными отходами"</w:t>
      </w:r>
    </w:p>
    <w:p w:rsidR="00602603" w:rsidRDefault="00602603" w:rsidP="00602603">
      <w:pPr>
        <w:jc w:val="both"/>
        <w:rPr>
          <w:rFonts w:eastAsiaTheme="minorHAnsi"/>
          <w:b/>
          <w:bCs/>
          <w:i/>
          <w:sz w:val="24"/>
          <w:szCs w:val="24"/>
          <w:lang w:eastAsia="en-US"/>
        </w:rPr>
      </w:pPr>
    </w:p>
    <w:p w:rsidR="00602603" w:rsidRDefault="00602603" w:rsidP="00602603">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602603" w:rsidRPr="00205953" w:rsidRDefault="00602603" w:rsidP="00602603">
      <w:pPr>
        <w:pStyle w:val="ac"/>
        <w:numPr>
          <w:ilvl w:val="0"/>
          <w:numId w:val="7"/>
        </w:numPr>
        <w:jc w:val="both"/>
        <w:rPr>
          <w:rFonts w:eastAsiaTheme="minorHAnsi"/>
          <w:bCs/>
          <w:sz w:val="24"/>
          <w:szCs w:val="24"/>
          <w:lang w:eastAsia="en-US"/>
        </w:rPr>
      </w:pPr>
      <w:r w:rsidRPr="00205953">
        <w:rPr>
          <w:rFonts w:eastAsiaTheme="minorHAnsi"/>
          <w:bCs/>
          <w:sz w:val="24"/>
          <w:szCs w:val="24"/>
          <w:lang w:eastAsia="en-US"/>
        </w:rPr>
        <w:t>мероприятия, направленные на строительство мест (площадок) для накопления ТКО</w:t>
      </w:r>
      <w:r>
        <w:rPr>
          <w:rFonts w:eastAsiaTheme="minorHAnsi"/>
          <w:bCs/>
          <w:sz w:val="24"/>
          <w:szCs w:val="24"/>
          <w:lang w:eastAsia="en-US"/>
        </w:rPr>
        <w:t>;</w:t>
      </w:r>
    </w:p>
    <w:p w:rsidR="00602603" w:rsidRDefault="00602603" w:rsidP="00602603">
      <w:pPr>
        <w:pStyle w:val="ac"/>
        <w:numPr>
          <w:ilvl w:val="0"/>
          <w:numId w:val="7"/>
        </w:numPr>
        <w:ind w:left="0" w:firstLine="360"/>
        <w:jc w:val="both"/>
        <w:rPr>
          <w:rFonts w:eastAsiaTheme="minorHAnsi"/>
          <w:bCs/>
          <w:sz w:val="24"/>
          <w:szCs w:val="24"/>
          <w:lang w:eastAsia="en-US"/>
        </w:rPr>
      </w:pPr>
      <w:r w:rsidRPr="00205953">
        <w:rPr>
          <w:rFonts w:eastAsiaTheme="minorHAnsi"/>
          <w:bCs/>
          <w:sz w:val="24"/>
          <w:szCs w:val="24"/>
          <w:lang w:eastAsia="en-US"/>
        </w:rPr>
        <w:t>мероприяти</w:t>
      </w:r>
      <w:r>
        <w:rPr>
          <w:rFonts w:eastAsiaTheme="minorHAnsi"/>
          <w:bCs/>
          <w:sz w:val="24"/>
          <w:szCs w:val="24"/>
          <w:lang w:eastAsia="en-US"/>
        </w:rPr>
        <w:t>я</w:t>
      </w:r>
      <w:r w:rsidRPr="00205953">
        <w:rPr>
          <w:rFonts w:eastAsiaTheme="minorHAnsi"/>
          <w:bCs/>
          <w:sz w:val="24"/>
          <w:szCs w:val="24"/>
          <w:lang w:eastAsia="en-US"/>
        </w:rPr>
        <w:t>, направленны</w:t>
      </w:r>
      <w:r>
        <w:rPr>
          <w:rFonts w:eastAsiaTheme="minorHAnsi"/>
          <w:bCs/>
          <w:sz w:val="24"/>
          <w:szCs w:val="24"/>
          <w:lang w:eastAsia="en-US"/>
        </w:rPr>
        <w:t>е</w:t>
      </w:r>
      <w:r w:rsidRPr="00205953">
        <w:rPr>
          <w:rFonts w:eastAsiaTheme="minorHAnsi"/>
          <w:bCs/>
          <w:sz w:val="24"/>
          <w:szCs w:val="24"/>
          <w:lang w:eastAsia="en-US"/>
        </w:rPr>
        <w:t xml:space="preserve"> на оснащение мест (площадок) для накопления ТКО емкостями для ТКО, КГО и раздельного сбора отходов</w:t>
      </w:r>
      <w:r>
        <w:rPr>
          <w:rFonts w:eastAsiaTheme="minorHAnsi"/>
          <w:bCs/>
          <w:sz w:val="24"/>
          <w:szCs w:val="24"/>
          <w:lang w:eastAsia="en-US"/>
        </w:rPr>
        <w:t>.</w:t>
      </w:r>
    </w:p>
    <w:p w:rsidR="00602603" w:rsidRDefault="00602603" w:rsidP="00602603">
      <w:pPr>
        <w:ind w:firstLine="709"/>
        <w:jc w:val="both"/>
        <w:rPr>
          <w:rFonts w:eastAsiaTheme="minorHAnsi"/>
          <w:bCs/>
          <w:sz w:val="24"/>
          <w:szCs w:val="24"/>
          <w:lang w:eastAsia="en-US"/>
        </w:rPr>
      </w:pPr>
      <w:r w:rsidRPr="00DB17A2">
        <w:rPr>
          <w:rFonts w:eastAsiaTheme="minorHAnsi"/>
          <w:bCs/>
          <w:sz w:val="24"/>
          <w:szCs w:val="24"/>
          <w:lang w:eastAsia="en-US"/>
        </w:rPr>
        <w:t xml:space="preserve">Средства на эти мероприятия выделяются Комитетом </w:t>
      </w:r>
      <w:r w:rsidRPr="00DB17A2">
        <w:rPr>
          <w:color w:val="000000"/>
          <w:sz w:val="24"/>
          <w:szCs w:val="24"/>
        </w:rPr>
        <w:t>Ленинградской области по обращению с отходами согласно п</w:t>
      </w:r>
      <w:r w:rsidRPr="00DB17A2">
        <w:rPr>
          <w:rFonts w:eastAsiaTheme="minorHAnsi"/>
          <w:bCs/>
          <w:sz w:val="24"/>
          <w:szCs w:val="24"/>
          <w:lang w:eastAsia="en-US"/>
        </w:rPr>
        <w:t>остановлению Правительства Ленинградской области от 31.10.2013 N 368 (</w:t>
      </w:r>
      <w:r>
        <w:rPr>
          <w:rFonts w:eastAsiaTheme="minorHAnsi"/>
          <w:bCs/>
          <w:sz w:val="24"/>
          <w:szCs w:val="24"/>
          <w:lang w:eastAsia="en-US"/>
        </w:rPr>
        <w:t>с изм.</w:t>
      </w:r>
      <w:r w:rsidRPr="00DB17A2">
        <w:rPr>
          <w:rFonts w:eastAsiaTheme="minorHAnsi"/>
          <w:bCs/>
          <w:sz w:val="24"/>
          <w:szCs w:val="24"/>
          <w:lang w:eastAsia="en-US"/>
        </w:rPr>
        <w:t xml:space="preserve">) </w:t>
      </w:r>
      <w:proofErr w:type="gramStart"/>
      <w:r w:rsidRPr="00DB17A2">
        <w:rPr>
          <w:rFonts w:eastAsiaTheme="minorHAnsi"/>
          <w:bCs/>
          <w:sz w:val="24"/>
          <w:szCs w:val="24"/>
          <w:lang w:eastAsia="en-US"/>
        </w:rPr>
        <w:t>"О государственной программе Ленинградской области "Охрана окружающей среды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 xml:space="preserve">на соответствующий финансовый год, в соответствии с федеральным (региональным) проектом </w:t>
      </w:r>
      <w:r w:rsidRPr="00DB17A2">
        <w:rPr>
          <w:rFonts w:eastAsiaTheme="minorHAnsi"/>
          <w:bCs/>
          <w:sz w:val="24"/>
          <w:szCs w:val="24"/>
          <w:lang w:eastAsia="en-US"/>
        </w:rPr>
        <w:t xml:space="preserve">"Комплексная система обращения с </w:t>
      </w:r>
      <w:r w:rsidRPr="00CF07D3">
        <w:rPr>
          <w:rFonts w:eastAsiaTheme="minorHAnsi"/>
          <w:bCs/>
          <w:sz w:val="24"/>
          <w:szCs w:val="24"/>
          <w:lang w:eastAsia="en-US"/>
        </w:rPr>
        <w:t>твердыми коммунальными отходами".</w:t>
      </w:r>
      <w:proofErr w:type="gramEnd"/>
    </w:p>
    <w:p w:rsidR="00602603" w:rsidRDefault="00602603" w:rsidP="00602603">
      <w:pPr>
        <w:ind w:firstLine="709"/>
        <w:jc w:val="both"/>
        <w:rPr>
          <w:rFonts w:eastAsiaTheme="minorHAnsi"/>
          <w:bCs/>
          <w:sz w:val="24"/>
          <w:szCs w:val="24"/>
          <w:lang w:eastAsia="en-US"/>
        </w:rPr>
      </w:pPr>
    </w:p>
    <w:p w:rsidR="00602603" w:rsidRDefault="00602603" w:rsidP="00602603">
      <w:pPr>
        <w:jc w:val="both"/>
        <w:rPr>
          <w:rFonts w:eastAsiaTheme="minorHAnsi"/>
          <w:b/>
          <w:bCs/>
          <w:i/>
          <w:sz w:val="24"/>
          <w:szCs w:val="24"/>
          <w:lang w:eastAsia="en-US"/>
        </w:rPr>
      </w:pPr>
      <w:r w:rsidRPr="00CF07D3">
        <w:rPr>
          <w:rFonts w:eastAsiaTheme="minorHAnsi"/>
          <w:b/>
          <w:bCs/>
          <w:sz w:val="24"/>
          <w:szCs w:val="24"/>
          <w:lang w:eastAsia="en-US"/>
        </w:rPr>
        <w:t>3.1.4</w:t>
      </w:r>
      <w:r w:rsidRPr="00CF07D3">
        <w:rPr>
          <w:rFonts w:eastAsiaTheme="minorHAnsi"/>
          <w:bCs/>
          <w:sz w:val="24"/>
          <w:szCs w:val="24"/>
          <w:lang w:eastAsia="en-US"/>
        </w:rPr>
        <w:t xml:space="preserve">. </w:t>
      </w:r>
      <w:r w:rsidRPr="00CF07D3">
        <w:rPr>
          <w:rFonts w:eastAsiaTheme="minorHAnsi"/>
          <w:b/>
          <w:bCs/>
          <w:i/>
          <w:sz w:val="24"/>
          <w:szCs w:val="24"/>
          <w:lang w:eastAsia="en-U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602603" w:rsidRDefault="00602603" w:rsidP="00602603">
      <w:pPr>
        <w:jc w:val="both"/>
        <w:rPr>
          <w:rFonts w:eastAsiaTheme="minorHAnsi"/>
          <w:b/>
          <w:bCs/>
          <w:i/>
          <w:sz w:val="24"/>
          <w:szCs w:val="24"/>
          <w:lang w:eastAsia="en-US"/>
        </w:rPr>
      </w:pPr>
    </w:p>
    <w:p w:rsidR="00602603" w:rsidRPr="00CF07D3" w:rsidRDefault="00602603" w:rsidP="00602603">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602603" w:rsidRPr="00CF07D3" w:rsidRDefault="00602603" w:rsidP="00602603">
      <w:pPr>
        <w:pStyle w:val="ac"/>
        <w:numPr>
          <w:ilvl w:val="0"/>
          <w:numId w:val="7"/>
        </w:numPr>
        <w:jc w:val="both"/>
        <w:rPr>
          <w:rFonts w:eastAsiaTheme="minorHAnsi"/>
          <w:bCs/>
          <w:sz w:val="24"/>
          <w:szCs w:val="24"/>
          <w:lang w:eastAsia="en-US"/>
        </w:rPr>
      </w:pPr>
      <w:r w:rsidRPr="00CF07D3">
        <w:rPr>
          <w:spacing w:val="-1"/>
          <w:sz w:val="24"/>
          <w:szCs w:val="24"/>
        </w:rPr>
        <w:t>мероприятия по строительству и реконструкции объектов водоотведения</w:t>
      </w:r>
      <w:r w:rsidRPr="00CF07D3">
        <w:rPr>
          <w:sz w:val="24"/>
          <w:szCs w:val="24"/>
        </w:rPr>
        <w:t xml:space="preserve"> и очистки сточных вод</w:t>
      </w:r>
      <w:r w:rsidRPr="00CF07D3">
        <w:rPr>
          <w:rFonts w:eastAsiaTheme="minorHAnsi"/>
          <w:bCs/>
          <w:sz w:val="24"/>
          <w:szCs w:val="24"/>
          <w:lang w:eastAsia="en-US"/>
        </w:rPr>
        <w:t>;</w:t>
      </w:r>
    </w:p>
    <w:p w:rsidR="00602603" w:rsidRPr="00CF07D3" w:rsidRDefault="00602603" w:rsidP="00602603">
      <w:pPr>
        <w:pStyle w:val="ac"/>
        <w:numPr>
          <w:ilvl w:val="0"/>
          <w:numId w:val="7"/>
        </w:numPr>
        <w:ind w:left="0" w:firstLine="360"/>
        <w:jc w:val="both"/>
        <w:rPr>
          <w:rFonts w:eastAsiaTheme="minorHAnsi"/>
          <w:bCs/>
          <w:sz w:val="24"/>
          <w:szCs w:val="24"/>
          <w:lang w:eastAsia="en-US"/>
        </w:rPr>
      </w:pPr>
      <w:r w:rsidRPr="00CF07D3">
        <w:rPr>
          <w:spacing w:val="-2"/>
          <w:sz w:val="24"/>
          <w:szCs w:val="24"/>
        </w:rPr>
        <w:t>мероприятия по строительству и реконструкции объектов водоснабжения;</w:t>
      </w:r>
    </w:p>
    <w:p w:rsidR="00602603" w:rsidRPr="00CF07D3" w:rsidRDefault="00602603" w:rsidP="00602603">
      <w:pPr>
        <w:pStyle w:val="ac"/>
        <w:numPr>
          <w:ilvl w:val="0"/>
          <w:numId w:val="7"/>
        </w:numPr>
        <w:ind w:left="0" w:firstLine="360"/>
        <w:jc w:val="both"/>
        <w:rPr>
          <w:rFonts w:eastAsiaTheme="minorHAnsi"/>
          <w:bCs/>
          <w:sz w:val="24"/>
          <w:szCs w:val="24"/>
          <w:lang w:eastAsia="en-US"/>
        </w:rPr>
      </w:pPr>
      <w:r w:rsidRPr="00CF07D3">
        <w:rPr>
          <w:spacing w:val="-2"/>
          <w:sz w:val="24"/>
          <w:szCs w:val="24"/>
        </w:rPr>
        <w:t xml:space="preserve">мероприятия по </w:t>
      </w:r>
      <w:r w:rsidRPr="00CF07D3">
        <w:rPr>
          <w:spacing w:val="-1"/>
          <w:sz w:val="24"/>
          <w:szCs w:val="24"/>
        </w:rPr>
        <w:t>строительству объектов</w:t>
      </w:r>
      <w:r w:rsidRPr="00CF07D3">
        <w:rPr>
          <w:sz w:val="24"/>
          <w:szCs w:val="24"/>
        </w:rPr>
        <w:t xml:space="preserve"> газификации (в том числе проектно-изыскательские работы) собственности муниципальных образований.</w:t>
      </w:r>
    </w:p>
    <w:p w:rsidR="00602603" w:rsidRDefault="00602603" w:rsidP="00602603">
      <w:pPr>
        <w:ind w:firstLine="360"/>
        <w:jc w:val="both"/>
        <w:rPr>
          <w:rFonts w:eastAsiaTheme="minorHAnsi"/>
          <w:bCs/>
          <w:sz w:val="24"/>
          <w:szCs w:val="24"/>
          <w:lang w:eastAsia="en-US"/>
        </w:rPr>
      </w:pPr>
      <w:proofErr w:type="gramStart"/>
      <w:r w:rsidRPr="00CF07D3">
        <w:rPr>
          <w:rFonts w:eastAsiaTheme="minorHAnsi"/>
          <w:bCs/>
          <w:sz w:val="24"/>
          <w:szCs w:val="24"/>
          <w:lang w:eastAsia="en-US"/>
        </w:rPr>
        <w:t>Средства на эти мероприятия выделяются профильным Комитетом Ленинградской области в соответствии с областным законом от 21.12.2021 года №148-оз (приложение 13), в редакции областного закона от 07.10.2022 года №107-оз).</w:t>
      </w:r>
      <w:proofErr w:type="gramEnd"/>
    </w:p>
    <w:p w:rsidR="00602603" w:rsidRPr="00661210" w:rsidRDefault="00602603" w:rsidP="00602603">
      <w:pPr>
        <w:ind w:firstLine="360"/>
        <w:jc w:val="both"/>
        <w:rPr>
          <w:rFonts w:eastAsiaTheme="minorHAnsi"/>
          <w:bCs/>
          <w:sz w:val="24"/>
          <w:szCs w:val="24"/>
          <w:lang w:eastAsia="en-US"/>
        </w:rPr>
      </w:pPr>
    </w:p>
    <w:p w:rsidR="00602603" w:rsidRDefault="00602603" w:rsidP="00602603">
      <w:pPr>
        <w:jc w:val="both"/>
        <w:rPr>
          <w:rFonts w:eastAsiaTheme="minorHAnsi"/>
          <w:b/>
          <w:bCs/>
          <w:i/>
          <w:sz w:val="24"/>
          <w:szCs w:val="24"/>
          <w:lang w:eastAsia="en-US"/>
        </w:rPr>
      </w:pPr>
      <w:r w:rsidRPr="00836107">
        <w:rPr>
          <w:rFonts w:eastAsiaTheme="minorHAnsi"/>
          <w:b/>
          <w:bCs/>
          <w:i/>
          <w:sz w:val="24"/>
          <w:szCs w:val="24"/>
          <w:lang w:eastAsia="en-US"/>
        </w:rPr>
        <w:t>3.1.5. Федеральный (региональный) проект "Благоустройство сельских территорий"</w:t>
      </w:r>
    </w:p>
    <w:p w:rsidR="00602603" w:rsidRPr="00836107" w:rsidRDefault="00602603" w:rsidP="00602603">
      <w:pPr>
        <w:jc w:val="both"/>
        <w:rPr>
          <w:rFonts w:eastAsiaTheme="minorHAnsi"/>
          <w:b/>
          <w:bCs/>
          <w:i/>
          <w:sz w:val="24"/>
          <w:szCs w:val="24"/>
          <w:lang w:eastAsia="en-US"/>
        </w:rPr>
      </w:pPr>
    </w:p>
    <w:p w:rsidR="00602603" w:rsidRPr="00836107" w:rsidRDefault="00602603" w:rsidP="00602603">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В целях улучшения санитарного и эстетического облика территории муниципального образования </w:t>
      </w:r>
      <w:r w:rsidRPr="00836107">
        <w:rPr>
          <w:rFonts w:eastAsiaTheme="minorHAns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602603" w:rsidRDefault="00602603" w:rsidP="00602603">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Средства на эти мероприятия выделяются Комитетом по агропромышленному и рыбохозяйственному комплексу </w:t>
      </w:r>
      <w:r w:rsidRPr="00836107">
        <w:rPr>
          <w:color w:val="000000"/>
          <w:sz w:val="24"/>
          <w:szCs w:val="24"/>
        </w:rPr>
        <w:t>согласно</w:t>
      </w:r>
      <w:r w:rsidRPr="00836107">
        <w:rPr>
          <w:rFonts w:eastAsiaTheme="minorHAnsi"/>
          <w:sz w:val="24"/>
          <w:szCs w:val="24"/>
          <w:lang w:eastAsia="en-US"/>
        </w:rPr>
        <w:t xml:space="preserve">  постановлению Правительства Ленинградской области от 27.12.2019 N 636 (с изм.) </w:t>
      </w:r>
      <w:proofErr w:type="gramStart"/>
      <w:r w:rsidRPr="00836107">
        <w:rPr>
          <w:rFonts w:eastAsiaTheme="minorHAnsi"/>
          <w:sz w:val="24"/>
          <w:szCs w:val="24"/>
          <w:lang w:eastAsia="en-US"/>
        </w:rPr>
        <w:t xml:space="preserve">"О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836107">
        <w:rPr>
          <w:rFonts w:eastAsia="Calibri"/>
          <w:bCs/>
          <w:sz w:val="24"/>
          <w:szCs w:val="24"/>
          <w:lang w:eastAsia="en-US"/>
        </w:rPr>
        <w:t>Бюджету муниципального образования Сосновоборский городской округ</w:t>
      </w:r>
      <w:r w:rsidRPr="00836107">
        <w:rPr>
          <w:rFonts w:eastAsiaTheme="minorHAnsi"/>
          <w:bCs/>
          <w:sz w:val="24"/>
          <w:szCs w:val="24"/>
          <w:lang w:eastAsia="en-US"/>
        </w:rPr>
        <w:t>,</w:t>
      </w:r>
      <w:r w:rsidRPr="00836107">
        <w:rPr>
          <w:rFonts w:eastAsia="Calibri"/>
          <w:bCs/>
          <w:sz w:val="24"/>
          <w:szCs w:val="24"/>
          <w:lang w:eastAsia="en-US"/>
        </w:rPr>
        <w:t xml:space="preserve"> </w:t>
      </w:r>
      <w:r w:rsidRPr="00836107">
        <w:rPr>
          <w:rFonts w:eastAsiaTheme="minorHAnsi"/>
          <w:bCs/>
          <w:sz w:val="24"/>
          <w:szCs w:val="24"/>
          <w:lang w:eastAsia="en-US"/>
        </w:rPr>
        <w:t xml:space="preserve">согласно установленного предельного уровня софинансирования (в процентах) </w:t>
      </w:r>
      <w:r w:rsidRPr="00836107">
        <w:rPr>
          <w:rFonts w:eastAsiaTheme="minorHAns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roofErr w:type="gramEnd"/>
    </w:p>
    <w:p w:rsidR="00602603" w:rsidRDefault="00602603" w:rsidP="00602603">
      <w:pPr>
        <w:autoSpaceDE w:val="0"/>
        <w:autoSpaceDN w:val="0"/>
        <w:adjustRightInd w:val="0"/>
        <w:ind w:firstLine="709"/>
        <w:jc w:val="both"/>
        <w:rPr>
          <w:rFonts w:eastAsiaTheme="minorHAnsi"/>
          <w:sz w:val="24"/>
          <w:szCs w:val="24"/>
          <w:lang w:eastAsia="en-US"/>
        </w:rPr>
      </w:pPr>
    </w:p>
    <w:p w:rsidR="00602603" w:rsidRDefault="00602603" w:rsidP="00602603">
      <w:pPr>
        <w:jc w:val="both"/>
        <w:rPr>
          <w:rFonts w:eastAsiaTheme="minorHAnsi"/>
          <w:b/>
          <w:bCs/>
          <w:i/>
          <w:sz w:val="24"/>
          <w:szCs w:val="24"/>
          <w:lang w:eastAsia="en-US"/>
        </w:rPr>
      </w:pPr>
      <w:r>
        <w:rPr>
          <w:rFonts w:eastAsiaTheme="minorHAnsi"/>
          <w:b/>
          <w:bCs/>
          <w:i/>
          <w:sz w:val="24"/>
          <w:szCs w:val="24"/>
          <w:lang w:eastAsia="en-US"/>
        </w:rPr>
        <w:t xml:space="preserve">3.1.6. </w:t>
      </w:r>
      <w:r w:rsidRPr="00DB17A2">
        <w:rPr>
          <w:rFonts w:eastAsiaTheme="minorHAnsi"/>
          <w:b/>
          <w:bCs/>
          <w:i/>
          <w:sz w:val="24"/>
          <w:szCs w:val="24"/>
          <w:lang w:eastAsia="en-US"/>
        </w:rPr>
        <w:t>Федеральный (региональный) проект "Социальная активность"</w:t>
      </w:r>
    </w:p>
    <w:p w:rsidR="00602603" w:rsidRDefault="00602603" w:rsidP="00602603">
      <w:pPr>
        <w:jc w:val="both"/>
        <w:rPr>
          <w:rFonts w:eastAsiaTheme="minorHAnsi"/>
          <w:b/>
          <w:bCs/>
          <w:i/>
          <w:sz w:val="24"/>
          <w:szCs w:val="24"/>
          <w:lang w:eastAsia="en-US"/>
        </w:rPr>
      </w:pPr>
    </w:p>
    <w:p w:rsidR="00602603" w:rsidRDefault="00602603" w:rsidP="00602603">
      <w:pPr>
        <w:autoSpaceDE w:val="0"/>
        <w:autoSpaceDN w:val="0"/>
        <w:adjustRightInd w:val="0"/>
        <w:ind w:firstLine="709"/>
        <w:jc w:val="both"/>
        <w:rPr>
          <w:rFonts w:eastAsiaTheme="minorHAnsi"/>
          <w:sz w:val="24"/>
          <w:szCs w:val="24"/>
          <w:lang w:eastAsia="en-US"/>
        </w:rPr>
      </w:pPr>
      <w:r w:rsidRPr="007D6BF7">
        <w:rPr>
          <w:rFonts w:eastAsiaTheme="minorHAnsi"/>
          <w:bCs/>
          <w:sz w:val="24"/>
          <w:szCs w:val="24"/>
          <w:lang w:eastAsia="en-US"/>
        </w:rPr>
        <w:t>В рамках структурного элемента программы</w:t>
      </w:r>
      <w:r>
        <w:rPr>
          <w:rFonts w:eastAsiaTheme="minorHAnsi"/>
          <w:bCs/>
          <w:sz w:val="24"/>
          <w:szCs w:val="24"/>
          <w:lang w:eastAsia="en-US"/>
        </w:rPr>
        <w:t xml:space="preserve"> реализуются мероприятия, </w:t>
      </w:r>
      <w:r>
        <w:rPr>
          <w:rFonts w:eastAsiaTheme="minorHAnsi"/>
          <w:sz w:val="24"/>
          <w:szCs w:val="24"/>
          <w:lang w:eastAsia="en-US"/>
        </w:rPr>
        <w:t xml:space="preserve">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w:t>
      </w:r>
      <w:hyperlink r:id="rId7" w:history="1">
        <w:r>
          <w:rPr>
            <w:rFonts w:eastAsiaTheme="minorHAnsi"/>
            <w:color w:val="0000FF"/>
            <w:sz w:val="24"/>
            <w:szCs w:val="24"/>
            <w:lang w:eastAsia="en-US"/>
          </w:rPr>
          <w:t>закона</w:t>
        </w:r>
      </w:hyperlink>
      <w:r>
        <w:rPr>
          <w:rFonts w:eastAsiaTheme="minorHAnsi"/>
          <w:sz w:val="24"/>
          <w:szCs w:val="24"/>
          <w:lang w:eastAsia="en-U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602603" w:rsidRDefault="00602603" w:rsidP="00602603">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Средства на реализацию мероприятий выделяются </w:t>
      </w:r>
      <w:r w:rsidRPr="00C5387C">
        <w:rPr>
          <w:rFonts w:eastAsiaTheme="minorHAnsi"/>
          <w:sz w:val="24"/>
          <w:szCs w:val="24"/>
          <w:lang w:eastAsia="en-US"/>
        </w:rPr>
        <w:t>К</w:t>
      </w:r>
      <w:r w:rsidRPr="00C5387C">
        <w:rPr>
          <w:rFonts w:eastAsia="Calibri"/>
          <w:sz w:val="24"/>
          <w:szCs w:val="24"/>
          <w:lang w:eastAsia="en-US"/>
        </w:rPr>
        <w:t>омитет</w:t>
      </w:r>
      <w:r w:rsidRPr="00C5387C">
        <w:rPr>
          <w:rFonts w:eastAsiaTheme="minorHAnsi"/>
          <w:sz w:val="24"/>
          <w:szCs w:val="24"/>
          <w:lang w:eastAsia="en-US"/>
        </w:rPr>
        <w:t>ом</w:t>
      </w:r>
      <w:r w:rsidRPr="00C5387C">
        <w:rPr>
          <w:rFonts w:eastAsia="Calibri"/>
          <w:sz w:val="24"/>
          <w:szCs w:val="24"/>
          <w:lang w:eastAsia="en-US"/>
        </w:rPr>
        <w:t xml:space="preserve"> по местному самоуправлению, межнациональным и межконфессиональным отношениям Ленинградской области</w:t>
      </w:r>
      <w:r w:rsidRPr="00C5387C">
        <w:rPr>
          <w:rFonts w:eastAsiaTheme="minorHAnsi"/>
          <w:sz w:val="24"/>
          <w:szCs w:val="24"/>
          <w:lang w:eastAsia="en-US"/>
        </w:rPr>
        <w:t xml:space="preserve"> согласно</w:t>
      </w:r>
      <w:r>
        <w:rPr>
          <w:rFonts w:eastAsiaTheme="minorHAnsi"/>
          <w:sz w:val="24"/>
          <w:szCs w:val="24"/>
          <w:lang w:eastAsia="en-US"/>
        </w:rPr>
        <w:t xml:space="preserve"> п</w:t>
      </w:r>
      <w:r w:rsidRPr="00450664">
        <w:rPr>
          <w:rFonts w:eastAsiaTheme="minorHAnsi"/>
          <w:sz w:val="24"/>
          <w:szCs w:val="24"/>
          <w:lang w:eastAsia="en-US"/>
        </w:rPr>
        <w:t>остановлени</w:t>
      </w:r>
      <w:r>
        <w:rPr>
          <w:rFonts w:eastAsiaTheme="minorHAnsi"/>
          <w:sz w:val="24"/>
          <w:szCs w:val="24"/>
          <w:lang w:eastAsia="en-US"/>
        </w:rPr>
        <w:t>ю</w:t>
      </w:r>
      <w:r w:rsidRPr="00450664">
        <w:rPr>
          <w:rFonts w:eastAsiaTheme="minorHAnsi"/>
          <w:sz w:val="24"/>
          <w:szCs w:val="24"/>
          <w:lang w:eastAsia="en-US"/>
        </w:rPr>
        <w:t xml:space="preserve"> Правительства Ленинградской области от 14.11.2013 N 399 (ред. от 24.06.2022) "Об утверждении государственной п</w:t>
      </w:r>
      <w:r>
        <w:rPr>
          <w:rFonts w:eastAsiaTheme="minorHAnsi"/>
          <w:sz w:val="24"/>
          <w:szCs w:val="24"/>
          <w:lang w:eastAsia="en-US"/>
        </w:rPr>
        <w:t>рограммы Ленинградской области «</w:t>
      </w:r>
      <w:r w:rsidRPr="00450664">
        <w:rPr>
          <w:rFonts w:eastAsiaTheme="minorHAnsi"/>
          <w:sz w:val="24"/>
          <w:szCs w:val="24"/>
          <w:lang w:eastAsia="en-US"/>
        </w:rPr>
        <w:t>Устойчивое общественное р</w:t>
      </w:r>
      <w:r>
        <w:rPr>
          <w:rFonts w:eastAsiaTheme="minorHAnsi"/>
          <w:sz w:val="24"/>
          <w:szCs w:val="24"/>
          <w:lang w:eastAsia="en-US"/>
        </w:rPr>
        <w:t>азвитие в Ленинградской области».</w:t>
      </w:r>
    </w:p>
    <w:p w:rsidR="00602603" w:rsidRDefault="00602603" w:rsidP="00602603">
      <w:pPr>
        <w:autoSpaceDE w:val="0"/>
        <w:autoSpaceDN w:val="0"/>
        <w:adjustRightInd w:val="0"/>
        <w:ind w:firstLine="709"/>
        <w:jc w:val="both"/>
        <w:rPr>
          <w:rFonts w:eastAsiaTheme="minorHAnsi"/>
          <w:bCs/>
          <w:sz w:val="24"/>
          <w:szCs w:val="24"/>
          <w:lang w:eastAsia="en-US"/>
        </w:rPr>
      </w:pPr>
    </w:p>
    <w:p w:rsidR="00602603" w:rsidRDefault="00602603" w:rsidP="00602603">
      <w:pPr>
        <w:jc w:val="both"/>
        <w:rPr>
          <w:rFonts w:eastAsiaTheme="minorHAnsi"/>
          <w:b/>
          <w:bCs/>
          <w:i/>
          <w:sz w:val="24"/>
          <w:szCs w:val="24"/>
          <w:lang w:eastAsia="en-US"/>
        </w:rPr>
      </w:pPr>
      <w:r>
        <w:rPr>
          <w:rFonts w:eastAsiaTheme="minorHAnsi"/>
          <w:b/>
          <w:bCs/>
          <w:i/>
          <w:sz w:val="24"/>
          <w:szCs w:val="24"/>
          <w:lang w:eastAsia="en-US"/>
        </w:rPr>
        <w:t xml:space="preserve">3.1.7. </w:t>
      </w:r>
      <w:r w:rsidRPr="00916A98">
        <w:rPr>
          <w:rFonts w:eastAsiaTheme="minorHAnsi"/>
          <w:b/>
          <w:bCs/>
          <w:i/>
          <w:sz w:val="24"/>
          <w:szCs w:val="24"/>
          <w:lang w:eastAsia="en-US"/>
        </w:rPr>
        <w:t>Инициативный проект "Я планирую бюджет"</w:t>
      </w:r>
    </w:p>
    <w:p w:rsidR="00602603" w:rsidRDefault="00602603" w:rsidP="00602603">
      <w:pPr>
        <w:jc w:val="both"/>
        <w:rPr>
          <w:rFonts w:eastAsiaTheme="minorHAnsi"/>
          <w:b/>
          <w:bCs/>
          <w:i/>
          <w:sz w:val="24"/>
          <w:szCs w:val="24"/>
          <w:lang w:eastAsia="en-US"/>
        </w:rPr>
      </w:pPr>
    </w:p>
    <w:p w:rsidR="00602603" w:rsidRPr="00A76DB8" w:rsidRDefault="00602603" w:rsidP="00602603">
      <w:pPr>
        <w:pStyle w:val="Default"/>
        <w:ind w:firstLine="709"/>
        <w:jc w:val="both"/>
        <w:rPr>
          <w:color w:val="E36C0A" w:themeColor="accent6" w:themeShade="BF"/>
        </w:rPr>
      </w:pPr>
      <w:proofErr w:type="gramStart"/>
      <w:r w:rsidRPr="00600262">
        <w:rPr>
          <w:color w:val="auto"/>
        </w:rPr>
        <w:t>В</w:t>
      </w:r>
      <w:proofErr w:type="gramEnd"/>
      <w:r w:rsidRPr="00600262">
        <w:rPr>
          <w:color w:val="auto"/>
        </w:rPr>
        <w:t xml:space="preserve"> </w:t>
      </w:r>
      <w:proofErr w:type="gramStart"/>
      <w:r w:rsidRPr="00600262">
        <w:rPr>
          <w:color w:val="auto"/>
        </w:rPr>
        <w:t>Сосновоборском</w:t>
      </w:r>
      <w:proofErr w:type="gramEnd"/>
      <w:r w:rsidRPr="00600262">
        <w:rPr>
          <w:color w:val="auto"/>
        </w:rPr>
        <w:t xml:space="preserve"> городском округе с 2013 года реализуется проект по партиципаторному бюджетированию «Я планирую бюджет</w:t>
      </w:r>
      <w:r w:rsidRPr="00600262">
        <w:rPr>
          <w:b/>
          <w:bCs/>
          <w:color w:val="auto"/>
        </w:rPr>
        <w:t>»</w:t>
      </w:r>
      <w:r w:rsidRPr="00600262">
        <w:rPr>
          <w:color w:val="auto"/>
        </w:rPr>
        <w:t xml:space="preserve">. </w:t>
      </w:r>
      <w:r>
        <w:rPr>
          <w:color w:val="auto"/>
        </w:rPr>
        <w:t xml:space="preserve">Суть проекта – участие жителей в формировании комфортной городской среды города. </w:t>
      </w:r>
    </w:p>
    <w:p w:rsidR="00602603" w:rsidRDefault="00602603" w:rsidP="00602603">
      <w:pPr>
        <w:tabs>
          <w:tab w:val="left" w:pos="1134"/>
        </w:tabs>
        <w:ind w:firstLine="709"/>
        <w:jc w:val="both"/>
        <w:rPr>
          <w:sz w:val="24"/>
          <w:szCs w:val="24"/>
        </w:rPr>
      </w:pPr>
      <w:r w:rsidRPr="0092401F">
        <w:rPr>
          <w:sz w:val="24"/>
          <w:szCs w:val="24"/>
        </w:rPr>
        <w:t>Средства на реализацию проекта ежегодно выделяются из местного бюджета.</w:t>
      </w:r>
    </w:p>
    <w:p w:rsidR="00602603" w:rsidRDefault="00602603" w:rsidP="00602603">
      <w:pPr>
        <w:tabs>
          <w:tab w:val="left" w:pos="1134"/>
        </w:tabs>
        <w:ind w:firstLine="709"/>
        <w:jc w:val="both"/>
        <w:rPr>
          <w:sz w:val="24"/>
          <w:szCs w:val="24"/>
        </w:rPr>
      </w:pPr>
      <w:r>
        <w:rPr>
          <w:sz w:val="24"/>
          <w:szCs w:val="24"/>
        </w:rPr>
        <w:t>В 2023 году в рамках муниципальной программы «Городское хозяйство» будут реализованы проекты-победители:</w:t>
      </w:r>
    </w:p>
    <w:p w:rsidR="00602603" w:rsidRDefault="00602603" w:rsidP="00602603">
      <w:pPr>
        <w:pStyle w:val="ac"/>
        <w:numPr>
          <w:ilvl w:val="0"/>
          <w:numId w:val="18"/>
        </w:numPr>
        <w:tabs>
          <w:tab w:val="left" w:pos="1134"/>
        </w:tabs>
        <w:jc w:val="both"/>
        <w:rPr>
          <w:sz w:val="24"/>
          <w:szCs w:val="24"/>
        </w:rPr>
      </w:pPr>
      <w:r>
        <w:rPr>
          <w:sz w:val="24"/>
          <w:szCs w:val="24"/>
        </w:rPr>
        <w:t>проект «При краи моря». Фестиваль деревянного зодчества. На реализацию проекта выделено 3 млн. рублей;</w:t>
      </w:r>
    </w:p>
    <w:p w:rsidR="00602603" w:rsidRDefault="00602603" w:rsidP="00602603">
      <w:pPr>
        <w:pStyle w:val="ac"/>
        <w:numPr>
          <w:ilvl w:val="0"/>
          <w:numId w:val="18"/>
        </w:numPr>
        <w:tabs>
          <w:tab w:val="left" w:pos="1134"/>
        </w:tabs>
        <w:jc w:val="both"/>
        <w:rPr>
          <w:sz w:val="24"/>
          <w:szCs w:val="24"/>
        </w:rPr>
      </w:pPr>
      <w:r>
        <w:rPr>
          <w:sz w:val="24"/>
          <w:szCs w:val="24"/>
        </w:rPr>
        <w:t>проект «Таллиннский сквер», который включает ремонт пешеходных дорожек, ремонт и замену малых архитектурных форм (урн, скамеек), частичный снос и ремонт зеленых насаждений. На реализацию проекта выделено 3 млн. рублей;</w:t>
      </w:r>
    </w:p>
    <w:p w:rsidR="00602603" w:rsidRDefault="00602603" w:rsidP="00602603">
      <w:pPr>
        <w:pStyle w:val="ac"/>
        <w:numPr>
          <w:ilvl w:val="0"/>
          <w:numId w:val="18"/>
        </w:numPr>
        <w:tabs>
          <w:tab w:val="left" w:pos="1134"/>
        </w:tabs>
        <w:jc w:val="both"/>
        <w:rPr>
          <w:sz w:val="24"/>
          <w:szCs w:val="24"/>
        </w:rPr>
      </w:pPr>
      <w:r>
        <w:rPr>
          <w:sz w:val="24"/>
          <w:szCs w:val="24"/>
        </w:rPr>
        <w:t>проект «80 км для пешеходов», который подразумевает ремонт лестницы и реконструкцию пешеходной дорожки. На реализацию проекта выделено 3 млн. рублей;</w:t>
      </w:r>
    </w:p>
    <w:p w:rsidR="00602603" w:rsidRPr="001E3966" w:rsidRDefault="00602603" w:rsidP="00602603">
      <w:pPr>
        <w:pStyle w:val="ac"/>
        <w:numPr>
          <w:ilvl w:val="0"/>
          <w:numId w:val="18"/>
        </w:numPr>
        <w:tabs>
          <w:tab w:val="left" w:pos="1134"/>
        </w:tabs>
        <w:jc w:val="both"/>
        <w:rPr>
          <w:sz w:val="24"/>
          <w:szCs w:val="24"/>
        </w:rPr>
      </w:pPr>
      <w:r>
        <w:rPr>
          <w:sz w:val="24"/>
          <w:szCs w:val="24"/>
        </w:rPr>
        <w:t>проект «Солнечная галактика». В рамках реализации проекта будет произведено озеленение Таллиннского сквера. На реализацию проекта выделено 0,5 млн. рублей.</w:t>
      </w:r>
    </w:p>
    <w:p w:rsidR="00602603" w:rsidRDefault="00602603" w:rsidP="00602603">
      <w:pPr>
        <w:jc w:val="both"/>
        <w:rPr>
          <w:rFonts w:eastAsiaTheme="minorHAnsi"/>
          <w:b/>
          <w:bCs/>
          <w:i/>
          <w:sz w:val="24"/>
          <w:szCs w:val="24"/>
          <w:lang w:eastAsia="en-US"/>
        </w:rPr>
      </w:pPr>
    </w:p>
    <w:p w:rsidR="00602603" w:rsidRDefault="00602603" w:rsidP="00602603">
      <w:pPr>
        <w:jc w:val="both"/>
        <w:rPr>
          <w:rFonts w:eastAsiaTheme="minorHAnsi"/>
          <w:b/>
          <w:bCs/>
          <w:i/>
          <w:sz w:val="24"/>
          <w:szCs w:val="24"/>
          <w:lang w:eastAsia="en-US"/>
        </w:rPr>
      </w:pPr>
      <w:r w:rsidRPr="004C13C9">
        <w:rPr>
          <w:rFonts w:eastAsiaTheme="minorHAnsi"/>
          <w:b/>
          <w:bCs/>
          <w:i/>
          <w:sz w:val="24"/>
          <w:szCs w:val="24"/>
          <w:lang w:eastAsia="en-US"/>
        </w:rPr>
        <w:t>3.1.8. Проект "Развитие градостроительной деятельности Сосновоборского городского округа"</w:t>
      </w:r>
    </w:p>
    <w:p w:rsidR="00602603" w:rsidRDefault="00602603" w:rsidP="00602603">
      <w:pPr>
        <w:jc w:val="both"/>
        <w:rPr>
          <w:rFonts w:eastAsiaTheme="minorHAnsi"/>
          <w:b/>
          <w:bCs/>
          <w:i/>
          <w:sz w:val="24"/>
          <w:szCs w:val="24"/>
          <w:lang w:eastAsia="en-US"/>
        </w:rPr>
      </w:pPr>
    </w:p>
    <w:p w:rsidR="00602603" w:rsidRPr="004C13C9" w:rsidRDefault="00602603" w:rsidP="00602603">
      <w:pPr>
        <w:ind w:firstLine="709"/>
        <w:jc w:val="both"/>
        <w:rPr>
          <w:rFonts w:eastAsiaTheme="minorHAnsi"/>
          <w:bCs/>
          <w:sz w:val="24"/>
          <w:szCs w:val="24"/>
          <w:lang w:eastAsia="en-US"/>
        </w:rPr>
      </w:pPr>
      <w:r w:rsidRPr="004C13C9">
        <w:rPr>
          <w:rFonts w:eastAsiaTheme="minorHAns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602603" w:rsidRPr="004C13C9" w:rsidRDefault="00602603" w:rsidP="00602603">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lastRenderedPageBreak/>
        <w:t>выполнение проектно-изыскательских работ;</w:t>
      </w:r>
    </w:p>
    <w:p w:rsidR="00602603" w:rsidRPr="004C13C9" w:rsidRDefault="00602603" w:rsidP="00602603">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разработка концепции благоустройства;</w:t>
      </w:r>
    </w:p>
    <w:p w:rsidR="00602603" w:rsidRPr="004C13C9" w:rsidRDefault="00602603" w:rsidP="00602603">
      <w:pPr>
        <w:pStyle w:val="ac"/>
        <w:numPr>
          <w:ilvl w:val="0"/>
          <w:numId w:val="7"/>
        </w:numPr>
        <w:ind w:left="0" w:firstLine="360"/>
        <w:jc w:val="both"/>
        <w:rPr>
          <w:rFonts w:eastAsiaTheme="minorHAnsi"/>
          <w:b/>
          <w:bCs/>
          <w:i/>
          <w:sz w:val="24"/>
          <w:szCs w:val="24"/>
          <w:lang w:eastAsia="en-US"/>
        </w:rPr>
      </w:pPr>
      <w:r w:rsidRPr="004C13C9">
        <w:rPr>
          <w:rFonts w:eastAsiaTheme="minorHAnsi"/>
          <w:bCs/>
          <w:sz w:val="24"/>
          <w:szCs w:val="24"/>
          <w:lang w:eastAsia="en-US"/>
        </w:rPr>
        <w:t>проведение строительно-технической экспертизы.</w:t>
      </w:r>
    </w:p>
    <w:p w:rsidR="00602603" w:rsidRPr="004C13C9" w:rsidRDefault="00602603" w:rsidP="00602603">
      <w:pPr>
        <w:autoSpaceDE w:val="0"/>
        <w:autoSpaceDN w:val="0"/>
        <w:adjustRightInd w:val="0"/>
        <w:ind w:firstLine="360"/>
        <w:jc w:val="both"/>
        <w:rPr>
          <w:rFonts w:eastAsiaTheme="minorHAnsi"/>
          <w:sz w:val="24"/>
          <w:szCs w:val="24"/>
          <w:lang w:eastAsia="en-US"/>
        </w:rPr>
      </w:pPr>
      <w:r w:rsidRPr="004C13C9">
        <w:rPr>
          <w:sz w:val="24"/>
          <w:szCs w:val="24"/>
        </w:rPr>
        <w:t>Мероприятия осуществляются в соответствии с планом работ за счет средств бюджета Сосновоборского городского округа.</w:t>
      </w:r>
    </w:p>
    <w:p w:rsidR="00602603" w:rsidRDefault="00602603" w:rsidP="00602603">
      <w:pPr>
        <w:jc w:val="both"/>
        <w:rPr>
          <w:rFonts w:eastAsiaTheme="minorHAnsi"/>
          <w:b/>
          <w:bCs/>
          <w:i/>
          <w:sz w:val="24"/>
          <w:szCs w:val="24"/>
          <w:lang w:eastAsia="en-US"/>
        </w:rPr>
      </w:pPr>
    </w:p>
    <w:p w:rsidR="00602603" w:rsidRDefault="00602603" w:rsidP="00602603">
      <w:pPr>
        <w:jc w:val="both"/>
        <w:rPr>
          <w:rFonts w:eastAsiaTheme="minorHAnsi"/>
          <w:b/>
          <w:bCs/>
          <w:i/>
          <w:sz w:val="24"/>
          <w:szCs w:val="24"/>
          <w:lang w:eastAsia="en-US"/>
        </w:rPr>
      </w:pPr>
      <w:r w:rsidRPr="00C93FE8">
        <w:rPr>
          <w:rFonts w:eastAsiaTheme="minorHAnsi"/>
          <w:b/>
          <w:bCs/>
          <w:i/>
          <w:sz w:val="24"/>
          <w:szCs w:val="24"/>
          <w:lang w:eastAsia="en-US"/>
        </w:rPr>
        <w:t>3.1.9. Проект "Энергосбережение и повышение энергетической эффективности, повышение эффективности функционирования городского хозяйства"</w:t>
      </w:r>
    </w:p>
    <w:p w:rsidR="00602603" w:rsidRDefault="00602603" w:rsidP="00602603">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602603" w:rsidRPr="00ED7B75" w:rsidRDefault="00602603" w:rsidP="00602603">
      <w:pPr>
        <w:ind w:firstLine="567"/>
        <w:jc w:val="both"/>
        <w:rPr>
          <w:rFonts w:eastAsiaTheme="minorHAnsi"/>
          <w:bCs/>
          <w:sz w:val="24"/>
          <w:szCs w:val="24"/>
          <w:lang w:eastAsia="en-US"/>
        </w:rPr>
      </w:pPr>
      <w:r>
        <w:rPr>
          <w:rFonts w:eastAsiaTheme="minorHAnsi"/>
          <w:bCs/>
          <w:sz w:val="24"/>
          <w:szCs w:val="24"/>
          <w:lang w:eastAsia="en-US"/>
        </w:rPr>
        <w:t xml:space="preserve"> - р</w:t>
      </w:r>
      <w:r w:rsidRPr="0078731F">
        <w:rPr>
          <w:rFonts w:eastAsiaTheme="minorHAnsi"/>
          <w:bCs/>
          <w:sz w:val="24"/>
          <w:szCs w:val="24"/>
          <w:lang w:eastAsia="en-US"/>
        </w:rPr>
        <w:t>еализация мероприятий по капитальному ремонту сетей коммунального хозяйства</w:t>
      </w:r>
      <w:r>
        <w:rPr>
          <w:rFonts w:eastAsiaTheme="minorHAnsi"/>
          <w:bCs/>
          <w:sz w:val="24"/>
          <w:szCs w:val="24"/>
          <w:lang w:eastAsia="en-US"/>
        </w:rPr>
        <w:t>;</w:t>
      </w:r>
    </w:p>
    <w:p w:rsidR="00602603" w:rsidRDefault="00602603" w:rsidP="00602603">
      <w:pPr>
        <w:jc w:val="both"/>
        <w:rPr>
          <w:rFonts w:eastAsiaTheme="minorHAnsi"/>
          <w:bCs/>
          <w:sz w:val="24"/>
          <w:szCs w:val="24"/>
          <w:lang w:eastAsia="en-US"/>
        </w:rPr>
      </w:pPr>
      <w:r>
        <w:rPr>
          <w:rFonts w:eastAsiaTheme="minorHAnsi"/>
          <w:bCs/>
          <w:sz w:val="24"/>
          <w:szCs w:val="24"/>
          <w:lang w:eastAsia="en-US"/>
        </w:rPr>
        <w:t>- осуществление софинансирования</w:t>
      </w:r>
      <w:r w:rsidRPr="0078731F">
        <w:rPr>
          <w:rFonts w:eastAsiaTheme="minorHAnsi"/>
          <w:bCs/>
          <w:sz w:val="24"/>
          <w:szCs w:val="24"/>
          <w:lang w:eastAsia="en-US"/>
        </w:rPr>
        <w:t xml:space="preserve"> в доле местного бюджета мероприятий по обеспечению мероприятия по повышению надежности и энергетической эффективности в системах теплоснабжения</w:t>
      </w:r>
      <w:r>
        <w:rPr>
          <w:rFonts w:eastAsiaTheme="minorHAnsi"/>
          <w:bCs/>
          <w:sz w:val="24"/>
          <w:szCs w:val="24"/>
          <w:lang w:eastAsia="en-US"/>
        </w:rPr>
        <w:t>.</w:t>
      </w:r>
    </w:p>
    <w:p w:rsidR="00602603" w:rsidRDefault="00602603" w:rsidP="00602603">
      <w:pPr>
        <w:jc w:val="both"/>
        <w:rPr>
          <w:rFonts w:eastAsiaTheme="minorHAnsi"/>
          <w:b/>
          <w:bCs/>
          <w:i/>
          <w:sz w:val="24"/>
          <w:szCs w:val="24"/>
          <w:lang w:eastAsia="en-US"/>
        </w:rPr>
      </w:pPr>
    </w:p>
    <w:p w:rsidR="00602603" w:rsidRDefault="00602603" w:rsidP="00602603">
      <w:pPr>
        <w:jc w:val="both"/>
        <w:rPr>
          <w:rFonts w:eastAsiaTheme="minorHAnsi"/>
          <w:b/>
          <w:bCs/>
          <w:i/>
          <w:sz w:val="24"/>
          <w:szCs w:val="24"/>
          <w:lang w:eastAsia="en-US"/>
        </w:rPr>
      </w:pPr>
      <w:r w:rsidRPr="00C93FE8">
        <w:rPr>
          <w:rFonts w:eastAsiaTheme="minorHAnsi"/>
          <w:b/>
          <w:bCs/>
          <w:i/>
          <w:sz w:val="24"/>
          <w:szCs w:val="24"/>
          <w:lang w:eastAsia="en-US"/>
        </w:rPr>
        <w:t>3.1.10. Проект "Обеспечение устойчивого функционирования и развития коммунальной и инженерной инфраструктуры"</w:t>
      </w:r>
    </w:p>
    <w:p w:rsidR="00602603" w:rsidRDefault="00602603" w:rsidP="00602603">
      <w:pPr>
        <w:jc w:val="both"/>
        <w:rPr>
          <w:rFonts w:eastAsiaTheme="minorHAnsi"/>
          <w:b/>
          <w:bCs/>
          <w:i/>
          <w:sz w:val="24"/>
          <w:szCs w:val="24"/>
          <w:lang w:eastAsia="en-US"/>
        </w:rPr>
      </w:pPr>
    </w:p>
    <w:p w:rsidR="00602603" w:rsidRDefault="00602603" w:rsidP="00602603">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602603" w:rsidRPr="00C93FE8" w:rsidRDefault="00602603" w:rsidP="00602603">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C93FE8">
        <w:rPr>
          <w:sz w:val="24"/>
          <w:szCs w:val="24"/>
        </w:rPr>
        <w:t xml:space="preserve">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w:t>
      </w:r>
      <w:proofErr w:type="gramStart"/>
      <w:r w:rsidRPr="00C93FE8">
        <w:rPr>
          <w:sz w:val="24"/>
          <w:szCs w:val="24"/>
        </w:rPr>
        <w:t>вернет инвестиции и получит</w:t>
      </w:r>
      <w:proofErr w:type="gramEnd"/>
      <w:r w:rsidRPr="00C93FE8">
        <w:rPr>
          <w:sz w:val="24"/>
          <w:szCs w:val="24"/>
        </w:rPr>
        <w:t xml:space="preserve"> доход;</w:t>
      </w:r>
      <w:r>
        <w:rPr>
          <w:sz w:val="24"/>
          <w:szCs w:val="24"/>
        </w:rPr>
        <w:t xml:space="preserve"> </w:t>
      </w:r>
    </w:p>
    <w:p w:rsidR="00602603" w:rsidRPr="006A663F" w:rsidRDefault="00602603" w:rsidP="00602603">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602603" w:rsidRPr="00C93FE8" w:rsidRDefault="00602603" w:rsidP="00602603">
      <w:pPr>
        <w:pStyle w:val="ac"/>
        <w:numPr>
          <w:ilvl w:val="0"/>
          <w:numId w:val="12"/>
        </w:numPr>
        <w:ind w:left="0" w:firstLine="360"/>
        <w:jc w:val="both"/>
        <w:rPr>
          <w:rFonts w:eastAsiaTheme="minorHAnsi"/>
          <w:b/>
          <w:bCs/>
          <w:i/>
          <w:sz w:val="24"/>
          <w:szCs w:val="24"/>
          <w:lang w:eastAsia="en-US"/>
        </w:rPr>
      </w:pPr>
    </w:p>
    <w:p w:rsidR="00602603" w:rsidRDefault="00602603" w:rsidP="00602603">
      <w:pPr>
        <w:jc w:val="both"/>
        <w:rPr>
          <w:rFonts w:eastAsiaTheme="minorHAnsi"/>
          <w:b/>
          <w:bCs/>
          <w:i/>
          <w:sz w:val="24"/>
          <w:szCs w:val="24"/>
          <w:lang w:eastAsia="en-US"/>
        </w:rPr>
      </w:pPr>
      <w:r w:rsidRPr="00CF07D3">
        <w:rPr>
          <w:rFonts w:eastAsiaTheme="minorHAnsi"/>
          <w:b/>
          <w:bCs/>
          <w:i/>
          <w:sz w:val="24"/>
          <w:szCs w:val="24"/>
          <w:lang w:eastAsia="en-US"/>
        </w:rPr>
        <w:t>3.1.11. Проект "Организация мероприятий по охране окружающей среды"</w:t>
      </w:r>
    </w:p>
    <w:p w:rsidR="00602603" w:rsidRDefault="00602603" w:rsidP="00602603">
      <w:pPr>
        <w:jc w:val="both"/>
        <w:rPr>
          <w:rFonts w:eastAsiaTheme="minorHAnsi"/>
          <w:b/>
          <w:bCs/>
          <w:i/>
          <w:sz w:val="24"/>
          <w:szCs w:val="24"/>
          <w:lang w:eastAsia="en-US"/>
        </w:rPr>
      </w:pPr>
    </w:p>
    <w:p w:rsidR="00602603" w:rsidRDefault="00602603" w:rsidP="00602603">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w:t>
      </w:r>
      <w:r>
        <w:rPr>
          <w:rFonts w:eastAsiaTheme="minorHAnsi"/>
          <w:bCs/>
          <w:sz w:val="24"/>
          <w:szCs w:val="24"/>
          <w:lang w:eastAsia="en-US"/>
        </w:rPr>
        <w:t xml:space="preserve"> программы будет осуществляться </w:t>
      </w:r>
      <w:r>
        <w:rPr>
          <w:sz w:val="24"/>
          <w:szCs w:val="24"/>
        </w:rPr>
        <w:t>п</w:t>
      </w:r>
      <w:r w:rsidRPr="0059643A">
        <w:rPr>
          <w:sz w:val="24"/>
          <w:szCs w:val="24"/>
        </w:rPr>
        <w:t>роектирование и строительство</w:t>
      </w:r>
      <w:r>
        <w:rPr>
          <w:rFonts w:eastAsiaTheme="minorHAnsi"/>
          <w:bCs/>
          <w:sz w:val="24"/>
          <w:szCs w:val="24"/>
          <w:lang w:eastAsia="en-US"/>
        </w:rPr>
        <w:t>:</w:t>
      </w:r>
    </w:p>
    <w:p w:rsidR="00602603" w:rsidRPr="00CF07D3" w:rsidRDefault="00602603" w:rsidP="00602603">
      <w:pPr>
        <w:pStyle w:val="ac"/>
        <w:numPr>
          <w:ilvl w:val="0"/>
          <w:numId w:val="9"/>
        </w:numPr>
        <w:jc w:val="both"/>
        <w:rPr>
          <w:sz w:val="24"/>
          <w:szCs w:val="24"/>
        </w:rPr>
      </w:pPr>
      <w:r>
        <w:rPr>
          <w:sz w:val="24"/>
          <w:szCs w:val="24"/>
        </w:rPr>
        <w:t>водозаборных площадок</w:t>
      </w:r>
      <w:r w:rsidRPr="00CF07D3">
        <w:rPr>
          <w:sz w:val="24"/>
          <w:szCs w:val="24"/>
        </w:rPr>
        <w:t xml:space="preserve"> </w:t>
      </w:r>
    </w:p>
    <w:p w:rsidR="00602603" w:rsidRDefault="00602603" w:rsidP="00602603">
      <w:pPr>
        <w:pStyle w:val="ac"/>
        <w:numPr>
          <w:ilvl w:val="0"/>
          <w:numId w:val="9"/>
        </w:numPr>
        <w:jc w:val="both"/>
        <w:rPr>
          <w:sz w:val="24"/>
          <w:szCs w:val="24"/>
        </w:rPr>
      </w:pPr>
      <w:r>
        <w:rPr>
          <w:sz w:val="24"/>
          <w:szCs w:val="24"/>
        </w:rPr>
        <w:t>разворотных площадок</w:t>
      </w:r>
      <w:r w:rsidRPr="0059643A">
        <w:rPr>
          <w:sz w:val="24"/>
          <w:szCs w:val="24"/>
        </w:rPr>
        <w:t xml:space="preserve"> </w:t>
      </w:r>
    </w:p>
    <w:p w:rsidR="00602603" w:rsidRDefault="00602603" w:rsidP="00602603">
      <w:pPr>
        <w:pStyle w:val="ac"/>
        <w:numPr>
          <w:ilvl w:val="0"/>
          <w:numId w:val="9"/>
        </w:numPr>
        <w:jc w:val="both"/>
        <w:rPr>
          <w:sz w:val="24"/>
          <w:szCs w:val="24"/>
        </w:rPr>
      </w:pPr>
      <w:r>
        <w:rPr>
          <w:sz w:val="24"/>
          <w:szCs w:val="24"/>
        </w:rPr>
        <w:t>водопропускных сооружений</w:t>
      </w:r>
      <w:r w:rsidRPr="0059643A">
        <w:rPr>
          <w:sz w:val="24"/>
          <w:szCs w:val="24"/>
        </w:rPr>
        <w:t xml:space="preserve"> </w:t>
      </w:r>
    </w:p>
    <w:p w:rsidR="00602603" w:rsidRPr="0059643A" w:rsidRDefault="00602603" w:rsidP="00602603">
      <w:pPr>
        <w:pStyle w:val="ac"/>
        <w:numPr>
          <w:ilvl w:val="0"/>
          <w:numId w:val="9"/>
        </w:numPr>
        <w:jc w:val="both"/>
        <w:rPr>
          <w:sz w:val="24"/>
          <w:szCs w:val="24"/>
        </w:rPr>
      </w:pPr>
      <w:r>
        <w:rPr>
          <w:sz w:val="24"/>
          <w:szCs w:val="24"/>
        </w:rPr>
        <w:t>противопожарных водоемов</w:t>
      </w:r>
    </w:p>
    <w:p w:rsidR="00602603" w:rsidRDefault="00602603" w:rsidP="00602603">
      <w:pPr>
        <w:pStyle w:val="ac"/>
        <w:numPr>
          <w:ilvl w:val="0"/>
          <w:numId w:val="9"/>
        </w:numPr>
        <w:jc w:val="both"/>
        <w:rPr>
          <w:sz w:val="24"/>
          <w:szCs w:val="24"/>
        </w:rPr>
      </w:pPr>
      <w:r w:rsidRPr="0059643A">
        <w:rPr>
          <w:sz w:val="24"/>
          <w:szCs w:val="24"/>
        </w:rPr>
        <w:t>до</w:t>
      </w:r>
      <w:r>
        <w:rPr>
          <w:sz w:val="24"/>
          <w:szCs w:val="24"/>
        </w:rPr>
        <w:t>рог противопожарного назначения</w:t>
      </w:r>
    </w:p>
    <w:p w:rsidR="00602603" w:rsidRPr="004A6607" w:rsidRDefault="00602603" w:rsidP="00602603">
      <w:pPr>
        <w:ind w:firstLine="709"/>
        <w:jc w:val="both"/>
        <w:rPr>
          <w:sz w:val="24"/>
          <w:szCs w:val="24"/>
        </w:rPr>
      </w:pPr>
      <w:r w:rsidRPr="004A6607">
        <w:rPr>
          <w:sz w:val="24"/>
          <w:szCs w:val="24"/>
        </w:rPr>
        <w:t xml:space="preserve">Целью </w:t>
      </w:r>
      <w:r w:rsidRPr="007D6BF7">
        <w:rPr>
          <w:rFonts w:eastAsiaTheme="minorHAnsi"/>
          <w:bCs/>
          <w:sz w:val="24"/>
          <w:szCs w:val="24"/>
          <w:lang w:eastAsia="en-US"/>
        </w:rPr>
        <w:t>структурного элемента</w:t>
      </w:r>
      <w:r>
        <w:rPr>
          <w:rFonts w:eastAsiaTheme="minorHAnsi"/>
          <w:bCs/>
          <w:sz w:val="24"/>
          <w:szCs w:val="24"/>
          <w:lang w:eastAsia="en-US"/>
        </w:rPr>
        <w:t xml:space="preserve"> программы</w:t>
      </w:r>
      <w:r w:rsidRPr="004A6607">
        <w:rPr>
          <w:sz w:val="24"/>
          <w:szCs w:val="24"/>
        </w:rPr>
        <w:t xml:space="preserve"> является создание </w:t>
      </w:r>
      <w:proofErr w:type="gramStart"/>
      <w:r w:rsidRPr="004A6607">
        <w:rPr>
          <w:sz w:val="24"/>
          <w:szCs w:val="24"/>
        </w:rPr>
        <w:t>условий сохранения качества участков зеленых насаждений</w:t>
      </w:r>
      <w:proofErr w:type="gramEnd"/>
      <w:r w:rsidRPr="004A6607">
        <w:rPr>
          <w:sz w:val="24"/>
          <w:szCs w:val="24"/>
        </w:rPr>
        <w:t xml:space="preserve">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602603" w:rsidRDefault="00602603" w:rsidP="00602603">
      <w:pPr>
        <w:jc w:val="both"/>
        <w:rPr>
          <w:rFonts w:eastAsiaTheme="minorHAnsi"/>
          <w:b/>
          <w:bCs/>
          <w:i/>
          <w:sz w:val="24"/>
          <w:szCs w:val="24"/>
          <w:lang w:eastAsia="en-US"/>
        </w:rPr>
      </w:pPr>
    </w:p>
    <w:p w:rsidR="00602603" w:rsidRDefault="00602603" w:rsidP="00602603">
      <w:pPr>
        <w:jc w:val="both"/>
        <w:rPr>
          <w:rFonts w:eastAsiaTheme="minorHAnsi"/>
          <w:b/>
          <w:bCs/>
          <w:i/>
          <w:sz w:val="24"/>
          <w:szCs w:val="24"/>
          <w:lang w:eastAsia="en-US"/>
        </w:rPr>
      </w:pPr>
      <w:r w:rsidRPr="00EE1554">
        <w:rPr>
          <w:rFonts w:eastAsiaTheme="minorHAnsi"/>
          <w:b/>
          <w:bCs/>
          <w:i/>
          <w:sz w:val="24"/>
          <w:szCs w:val="24"/>
          <w:lang w:eastAsia="en-US"/>
        </w:rPr>
        <w:t xml:space="preserve">3.1.12. Проект "Строительство объектов </w:t>
      </w:r>
      <w:r>
        <w:rPr>
          <w:rFonts w:eastAsiaTheme="minorHAnsi"/>
          <w:b/>
          <w:bCs/>
          <w:i/>
          <w:sz w:val="24"/>
          <w:szCs w:val="24"/>
          <w:lang w:eastAsia="en-US"/>
        </w:rPr>
        <w:t>городской инфраструктуры</w:t>
      </w:r>
      <w:r w:rsidRPr="00EE1554">
        <w:rPr>
          <w:rFonts w:eastAsiaTheme="minorHAnsi"/>
          <w:b/>
          <w:bCs/>
          <w:i/>
          <w:sz w:val="24"/>
          <w:szCs w:val="24"/>
          <w:lang w:eastAsia="en-US"/>
        </w:rPr>
        <w:t>"</w:t>
      </w:r>
    </w:p>
    <w:p w:rsidR="00602603" w:rsidRPr="00EE1554" w:rsidRDefault="00602603" w:rsidP="00602603">
      <w:pPr>
        <w:jc w:val="both"/>
        <w:rPr>
          <w:rFonts w:eastAsiaTheme="minorHAnsi"/>
          <w:b/>
          <w:bCs/>
          <w:i/>
          <w:sz w:val="24"/>
          <w:szCs w:val="24"/>
          <w:lang w:eastAsia="en-US"/>
        </w:rPr>
      </w:pPr>
    </w:p>
    <w:p w:rsidR="00602603" w:rsidRPr="00EE1554" w:rsidRDefault="00602603" w:rsidP="00602603">
      <w:pPr>
        <w:ind w:firstLine="720"/>
        <w:jc w:val="both"/>
        <w:rPr>
          <w:sz w:val="24"/>
          <w:szCs w:val="24"/>
        </w:rPr>
      </w:pPr>
      <w:r w:rsidRPr="00EE1554">
        <w:rPr>
          <w:sz w:val="24"/>
          <w:szCs w:val="24"/>
        </w:rPr>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602603" w:rsidRPr="00EE1554" w:rsidRDefault="00602603" w:rsidP="00602603">
      <w:pPr>
        <w:ind w:firstLine="720"/>
        <w:jc w:val="both"/>
        <w:rPr>
          <w:sz w:val="24"/>
          <w:szCs w:val="24"/>
        </w:rPr>
      </w:pPr>
      <w:r w:rsidRPr="00EE1554">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602603" w:rsidRPr="00EE1554" w:rsidRDefault="00602603" w:rsidP="00602603">
      <w:pPr>
        <w:ind w:firstLine="720"/>
        <w:jc w:val="both"/>
        <w:rPr>
          <w:sz w:val="24"/>
          <w:szCs w:val="24"/>
        </w:rPr>
      </w:pPr>
      <w:r w:rsidRPr="00EE1554">
        <w:rPr>
          <w:sz w:val="24"/>
          <w:szCs w:val="24"/>
        </w:rPr>
        <w:t>Задачами данного проекта являются:</w:t>
      </w:r>
    </w:p>
    <w:p w:rsidR="00602603" w:rsidRPr="00EE1554" w:rsidRDefault="00602603" w:rsidP="00602603">
      <w:pPr>
        <w:pStyle w:val="Default"/>
        <w:numPr>
          <w:ilvl w:val="0"/>
          <w:numId w:val="17"/>
        </w:numPr>
        <w:jc w:val="both"/>
        <w:rPr>
          <w:rFonts w:eastAsia="Calibri"/>
          <w:color w:val="auto"/>
        </w:rPr>
      </w:pPr>
      <w:r w:rsidRPr="00EE1554">
        <w:rPr>
          <w:rFonts w:eastAsia="Calibri"/>
          <w:color w:val="auto"/>
        </w:rPr>
        <w:lastRenderedPageBreak/>
        <w:t>проектирование и строительство объектов благоустройства;</w:t>
      </w:r>
    </w:p>
    <w:p w:rsidR="00602603" w:rsidRPr="00EE1554" w:rsidRDefault="00602603" w:rsidP="00602603">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дорожного хозяйства;</w:t>
      </w:r>
    </w:p>
    <w:p w:rsidR="00602603" w:rsidRPr="00EE1554" w:rsidRDefault="00602603" w:rsidP="00602603">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коммунального хозяйства;</w:t>
      </w:r>
    </w:p>
    <w:p w:rsidR="00602603" w:rsidRPr="00EE1554" w:rsidRDefault="00602603" w:rsidP="00602603">
      <w:pPr>
        <w:pStyle w:val="Default"/>
        <w:numPr>
          <w:ilvl w:val="0"/>
          <w:numId w:val="17"/>
        </w:numPr>
        <w:ind w:left="0" w:firstLine="360"/>
        <w:jc w:val="both"/>
        <w:rPr>
          <w:color w:val="auto"/>
        </w:rPr>
      </w:pPr>
      <w:r w:rsidRPr="00EE1554">
        <w:rPr>
          <w:rFonts w:eastAsia="Calibri"/>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r w:rsidRPr="00EE1554">
        <w:rPr>
          <w:color w:val="auto"/>
        </w:rPr>
        <w:t>.</w:t>
      </w:r>
    </w:p>
    <w:p w:rsidR="00602603" w:rsidRPr="00706396" w:rsidRDefault="00602603" w:rsidP="00602603">
      <w:pPr>
        <w:pStyle w:val="Default"/>
        <w:ind w:firstLine="709"/>
        <w:jc w:val="both"/>
        <w:rPr>
          <w:color w:val="auto"/>
        </w:rPr>
      </w:pPr>
      <w:r w:rsidRPr="00EE1554">
        <w:rPr>
          <w:color w:val="auto"/>
        </w:rPr>
        <w:t>Реализация данного проекта осуществляется за счет средств местного бюджета.</w:t>
      </w:r>
    </w:p>
    <w:p w:rsidR="00602603" w:rsidRDefault="00602603" w:rsidP="00602603">
      <w:pPr>
        <w:pStyle w:val="Default"/>
        <w:ind w:firstLine="709"/>
        <w:jc w:val="both"/>
        <w:rPr>
          <w:color w:val="E36C0A" w:themeColor="accent6" w:themeShade="BF"/>
        </w:rPr>
      </w:pPr>
    </w:p>
    <w:p w:rsidR="00602603" w:rsidRDefault="00602603" w:rsidP="00602603">
      <w:pPr>
        <w:jc w:val="center"/>
        <w:rPr>
          <w:b/>
          <w:sz w:val="24"/>
          <w:szCs w:val="24"/>
        </w:rPr>
      </w:pPr>
      <w:r w:rsidRPr="00F16401">
        <w:rPr>
          <w:b/>
          <w:sz w:val="24"/>
          <w:szCs w:val="24"/>
        </w:rPr>
        <w:t>3.2. Процессная часть</w:t>
      </w:r>
    </w:p>
    <w:p w:rsidR="00602603" w:rsidRDefault="00602603" w:rsidP="00602603">
      <w:pPr>
        <w:jc w:val="center"/>
        <w:rPr>
          <w:b/>
          <w:sz w:val="24"/>
          <w:szCs w:val="24"/>
        </w:rPr>
      </w:pPr>
    </w:p>
    <w:p w:rsidR="00602603" w:rsidRPr="00F16401" w:rsidRDefault="00602603" w:rsidP="00602603">
      <w:pPr>
        <w:rPr>
          <w:b/>
          <w:i/>
          <w:sz w:val="24"/>
          <w:szCs w:val="24"/>
        </w:rPr>
      </w:pPr>
      <w:r w:rsidRPr="00F16401">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602603" w:rsidRDefault="00602603" w:rsidP="00602603">
      <w:pPr>
        <w:ind w:firstLine="709"/>
        <w:rPr>
          <w:sz w:val="24"/>
          <w:szCs w:val="24"/>
        </w:rPr>
      </w:pPr>
    </w:p>
    <w:p w:rsidR="00602603" w:rsidRPr="00321880" w:rsidRDefault="00602603" w:rsidP="00602603">
      <w:pPr>
        <w:ind w:firstLine="709"/>
        <w:jc w:val="both"/>
        <w:rPr>
          <w:sz w:val="24"/>
          <w:szCs w:val="24"/>
        </w:rPr>
      </w:pPr>
      <w:r w:rsidRPr="00321880">
        <w:rPr>
          <w:sz w:val="24"/>
          <w:szCs w:val="24"/>
        </w:rPr>
        <w:t>В рамках данного структурного элемента реализуются следующие основные мероприятия:</w:t>
      </w:r>
    </w:p>
    <w:p w:rsidR="00602603" w:rsidRDefault="00602603" w:rsidP="00602603">
      <w:pPr>
        <w:pStyle w:val="ac"/>
        <w:numPr>
          <w:ilvl w:val="0"/>
          <w:numId w:val="19"/>
        </w:numPr>
        <w:ind w:left="0" w:firstLine="360"/>
        <w:jc w:val="both"/>
        <w:rPr>
          <w:sz w:val="24"/>
          <w:szCs w:val="24"/>
        </w:rPr>
      </w:pPr>
      <w:r w:rsidRPr="00DF4ED1">
        <w:rPr>
          <w:i/>
          <w:sz w:val="24"/>
          <w:szCs w:val="24"/>
          <w:u w:val="single"/>
        </w:rPr>
        <w:t>обеспечение санитарного содержания  территорий общего пользования</w:t>
      </w:r>
      <w:r>
        <w:rPr>
          <w:sz w:val="24"/>
          <w:szCs w:val="24"/>
        </w:rPr>
        <w:t xml:space="preserve">. Мероприятие направлено на </w:t>
      </w:r>
      <w:r w:rsidRPr="0059643A">
        <w:rPr>
          <w:sz w:val="24"/>
          <w:szCs w:val="24"/>
        </w:rPr>
        <w:t>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w:t>
      </w:r>
      <w:r>
        <w:rPr>
          <w:sz w:val="24"/>
          <w:szCs w:val="24"/>
        </w:rPr>
        <w:t xml:space="preserve"> </w:t>
      </w:r>
      <w:r w:rsidRPr="006A663F">
        <w:rPr>
          <w:sz w:val="24"/>
          <w:szCs w:val="24"/>
        </w:rPr>
        <w:t>Площадь убираемой территории в границах Сосновоборского городского округа составляет 6 261 397,52 м².</w:t>
      </w:r>
    </w:p>
    <w:p w:rsidR="00602603" w:rsidRDefault="00602603" w:rsidP="00602603">
      <w:pPr>
        <w:pStyle w:val="ac"/>
        <w:numPr>
          <w:ilvl w:val="0"/>
          <w:numId w:val="19"/>
        </w:numPr>
        <w:ind w:left="0" w:firstLine="360"/>
        <w:jc w:val="both"/>
        <w:rPr>
          <w:sz w:val="24"/>
          <w:szCs w:val="24"/>
        </w:rPr>
      </w:pPr>
      <w:r w:rsidRPr="00DF4ED1">
        <w:rPr>
          <w:i/>
          <w:sz w:val="24"/>
          <w:szCs w:val="24"/>
          <w:u w:val="single"/>
        </w:rPr>
        <w:t>ремонт улично-дорожной сети</w:t>
      </w:r>
      <w:r>
        <w:rPr>
          <w:sz w:val="24"/>
          <w:szCs w:val="24"/>
        </w:rPr>
        <w:t>. Мероприятие направлено на п</w:t>
      </w:r>
      <w:r w:rsidRPr="0059643A">
        <w:rPr>
          <w:sz w:val="24"/>
          <w:szCs w:val="24"/>
        </w:rPr>
        <w:t>риведение состояния улично-дорожной сети и внутриквартальных проездов в соответствие требованиям ГОСТ Р50597-</w:t>
      </w:r>
      <w:r>
        <w:rPr>
          <w:sz w:val="24"/>
          <w:szCs w:val="24"/>
        </w:rPr>
        <w:t xml:space="preserve">2017. </w:t>
      </w:r>
      <w:r w:rsidRPr="0059643A">
        <w:rPr>
          <w:sz w:val="24"/>
          <w:szCs w:val="24"/>
        </w:rPr>
        <w:t xml:space="preserve">По территории муниципального образования проходит </w:t>
      </w:r>
      <w:r w:rsidRPr="006A663F">
        <w:rPr>
          <w:sz w:val="24"/>
          <w:szCs w:val="24"/>
        </w:rPr>
        <w:t>57,7 км дорог общего пользования, площадь которых составляет 839 660,05 м², тротуаров и пешеходных дорожек – 302 422,7 м².</w:t>
      </w:r>
      <w:r>
        <w:rPr>
          <w:color w:val="FF0000"/>
          <w:sz w:val="24"/>
          <w:szCs w:val="24"/>
        </w:rPr>
        <w:t xml:space="preserve"> </w:t>
      </w:r>
      <w:r w:rsidRPr="00764F96">
        <w:rPr>
          <w:sz w:val="24"/>
          <w:szCs w:val="24"/>
        </w:rPr>
        <w:t>Также на содержании находится</w:t>
      </w:r>
      <w:r>
        <w:rPr>
          <w:color w:val="FF0000"/>
          <w:sz w:val="24"/>
          <w:szCs w:val="24"/>
        </w:rPr>
        <w:t xml:space="preserve"> </w:t>
      </w:r>
      <w:r w:rsidRPr="00764F96">
        <w:rPr>
          <w:sz w:val="24"/>
          <w:szCs w:val="24"/>
        </w:rPr>
        <w:t>3 автомобильных моста.</w:t>
      </w:r>
      <w:r>
        <w:rPr>
          <w:sz w:val="24"/>
          <w:szCs w:val="24"/>
        </w:rPr>
        <w:t xml:space="preserve"> </w:t>
      </w:r>
      <w:r w:rsidRPr="0059643A">
        <w:rPr>
          <w:sz w:val="24"/>
          <w:szCs w:val="24"/>
        </w:rPr>
        <w:t>Все дороги име</w:t>
      </w:r>
      <w:r>
        <w:rPr>
          <w:sz w:val="24"/>
          <w:szCs w:val="24"/>
        </w:rPr>
        <w:t xml:space="preserve">ют усовершенствованное покрытие, однако </w:t>
      </w:r>
      <w:r w:rsidRPr="0059643A">
        <w:rPr>
          <w:sz w:val="24"/>
          <w:szCs w:val="24"/>
        </w:rPr>
        <w:t>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602603" w:rsidRDefault="00602603" w:rsidP="00602603">
      <w:pPr>
        <w:pStyle w:val="ac"/>
        <w:numPr>
          <w:ilvl w:val="0"/>
          <w:numId w:val="19"/>
        </w:numPr>
        <w:jc w:val="both"/>
        <w:rPr>
          <w:sz w:val="24"/>
          <w:szCs w:val="24"/>
        </w:rPr>
      </w:pPr>
      <w:proofErr w:type="gramStart"/>
      <w:r w:rsidRPr="00764F96">
        <w:rPr>
          <w:i/>
          <w:sz w:val="24"/>
          <w:szCs w:val="24"/>
          <w:u w:val="single"/>
        </w:rPr>
        <w:t>о</w:t>
      </w:r>
      <w:proofErr w:type="gramEnd"/>
      <w:r w:rsidRPr="00764F96">
        <w:rPr>
          <w:i/>
          <w:sz w:val="24"/>
          <w:szCs w:val="24"/>
          <w:u w:val="single"/>
        </w:rPr>
        <w:t>беспечение безопасности дорожного движения</w:t>
      </w:r>
      <w:r>
        <w:rPr>
          <w:sz w:val="24"/>
          <w:szCs w:val="24"/>
        </w:rPr>
        <w:t>. Мероприятие включает в себя:</w:t>
      </w:r>
    </w:p>
    <w:p w:rsidR="00602603" w:rsidRDefault="00602603" w:rsidP="00602603">
      <w:pPr>
        <w:pStyle w:val="ac"/>
        <w:numPr>
          <w:ilvl w:val="0"/>
          <w:numId w:val="20"/>
        </w:numPr>
        <w:jc w:val="both"/>
        <w:rPr>
          <w:sz w:val="24"/>
          <w:szCs w:val="24"/>
        </w:rPr>
      </w:pPr>
      <w:r>
        <w:rPr>
          <w:sz w:val="24"/>
          <w:szCs w:val="24"/>
        </w:rPr>
        <w:t>с</w:t>
      </w:r>
      <w:r w:rsidRPr="0059643A">
        <w:rPr>
          <w:sz w:val="24"/>
          <w:szCs w:val="24"/>
        </w:rPr>
        <w:t>одержание технических средств организации дорожного движения: в соответствие с требова</w:t>
      </w:r>
      <w:r>
        <w:rPr>
          <w:sz w:val="24"/>
          <w:szCs w:val="24"/>
        </w:rPr>
        <w:t xml:space="preserve">нием ГОСТ </w:t>
      </w:r>
      <w:proofErr w:type="gramStart"/>
      <w:r>
        <w:rPr>
          <w:sz w:val="24"/>
          <w:szCs w:val="24"/>
        </w:rPr>
        <w:t>Р</w:t>
      </w:r>
      <w:proofErr w:type="gramEnd"/>
      <w:r>
        <w:rPr>
          <w:sz w:val="24"/>
          <w:szCs w:val="24"/>
        </w:rPr>
        <w:t xml:space="preserve"> 50597-2017 (светофорные посты в количестве 9 постов, дорожные знаки в количестве 3 100 шт.);</w:t>
      </w:r>
    </w:p>
    <w:p w:rsidR="00602603" w:rsidRDefault="00602603" w:rsidP="00602603">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w:t>
      </w:r>
      <w:r>
        <w:rPr>
          <w:sz w:val="24"/>
          <w:szCs w:val="24"/>
        </w:rPr>
        <w:t xml:space="preserve">дорожных </w:t>
      </w:r>
      <w:r w:rsidRPr="0059643A">
        <w:rPr>
          <w:sz w:val="24"/>
          <w:szCs w:val="24"/>
        </w:rPr>
        <w:t>знаков</w:t>
      </w:r>
      <w:r>
        <w:rPr>
          <w:sz w:val="24"/>
          <w:szCs w:val="24"/>
        </w:rPr>
        <w:t>;</w:t>
      </w:r>
    </w:p>
    <w:p w:rsidR="00602603" w:rsidRDefault="00602603" w:rsidP="00602603">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пешеходных ограждений</w:t>
      </w:r>
      <w:r>
        <w:rPr>
          <w:sz w:val="24"/>
          <w:szCs w:val="24"/>
        </w:rPr>
        <w:t>;</w:t>
      </w:r>
    </w:p>
    <w:p w:rsidR="00602603" w:rsidRDefault="00602603" w:rsidP="00602603">
      <w:pPr>
        <w:pStyle w:val="ac"/>
        <w:numPr>
          <w:ilvl w:val="0"/>
          <w:numId w:val="20"/>
        </w:numPr>
        <w:jc w:val="both"/>
        <w:rPr>
          <w:sz w:val="24"/>
          <w:szCs w:val="24"/>
        </w:rPr>
      </w:pPr>
      <w:r>
        <w:rPr>
          <w:sz w:val="24"/>
          <w:szCs w:val="24"/>
        </w:rPr>
        <w:t>н</w:t>
      </w:r>
      <w:r w:rsidRPr="0059643A">
        <w:rPr>
          <w:sz w:val="24"/>
          <w:szCs w:val="24"/>
        </w:rPr>
        <w:t>анесение дорожной разметки</w:t>
      </w:r>
      <w:r>
        <w:rPr>
          <w:sz w:val="24"/>
          <w:szCs w:val="24"/>
        </w:rPr>
        <w:t>;</w:t>
      </w:r>
    </w:p>
    <w:p w:rsidR="00602603" w:rsidRDefault="00602603" w:rsidP="00602603">
      <w:pPr>
        <w:pStyle w:val="ac"/>
        <w:numPr>
          <w:ilvl w:val="0"/>
          <w:numId w:val="20"/>
        </w:numPr>
        <w:jc w:val="both"/>
        <w:rPr>
          <w:sz w:val="24"/>
          <w:szCs w:val="24"/>
        </w:rPr>
      </w:pPr>
      <w:r>
        <w:rPr>
          <w:sz w:val="24"/>
          <w:szCs w:val="24"/>
        </w:rPr>
        <w:t>с</w:t>
      </w:r>
      <w:r w:rsidRPr="0059643A">
        <w:rPr>
          <w:sz w:val="24"/>
          <w:szCs w:val="24"/>
        </w:rPr>
        <w:t>одержание наружного освещения  в соответств</w:t>
      </w:r>
      <w:r>
        <w:rPr>
          <w:sz w:val="24"/>
          <w:szCs w:val="24"/>
        </w:rPr>
        <w:t xml:space="preserve">ие с требованием ГОСТ </w:t>
      </w:r>
      <w:proofErr w:type="gramStart"/>
      <w:r>
        <w:rPr>
          <w:sz w:val="24"/>
          <w:szCs w:val="24"/>
        </w:rPr>
        <w:t>Р</w:t>
      </w:r>
      <w:proofErr w:type="gramEnd"/>
      <w:r>
        <w:rPr>
          <w:sz w:val="24"/>
          <w:szCs w:val="24"/>
        </w:rPr>
        <w:t xml:space="preserve"> 50597-2017. На начало 2023 года на обслуживании находится 4 437 светильников.</w:t>
      </w:r>
    </w:p>
    <w:p w:rsidR="00602603" w:rsidRPr="00D73E8C" w:rsidRDefault="00602603" w:rsidP="00602603">
      <w:pPr>
        <w:pStyle w:val="ac"/>
        <w:numPr>
          <w:ilvl w:val="0"/>
          <w:numId w:val="20"/>
        </w:numPr>
        <w:jc w:val="both"/>
        <w:rPr>
          <w:sz w:val="24"/>
          <w:szCs w:val="24"/>
        </w:rPr>
      </w:pPr>
      <w:r>
        <w:rPr>
          <w:sz w:val="24"/>
          <w:szCs w:val="24"/>
        </w:rPr>
        <w:t xml:space="preserve">оплата расходов </w:t>
      </w:r>
      <w:r w:rsidRPr="0059643A">
        <w:rPr>
          <w:sz w:val="24"/>
          <w:szCs w:val="24"/>
        </w:rPr>
        <w:t>на уличное освещение города и промзоны</w:t>
      </w:r>
    </w:p>
    <w:p w:rsidR="00602603" w:rsidRDefault="00602603" w:rsidP="00602603">
      <w:pPr>
        <w:rPr>
          <w:b/>
          <w:i/>
          <w:sz w:val="24"/>
          <w:szCs w:val="24"/>
        </w:rPr>
      </w:pPr>
    </w:p>
    <w:p w:rsidR="00602603" w:rsidRPr="00F16401" w:rsidRDefault="00602603" w:rsidP="00602603">
      <w:pPr>
        <w:rPr>
          <w:b/>
          <w:i/>
          <w:sz w:val="24"/>
          <w:szCs w:val="24"/>
        </w:rPr>
      </w:pPr>
      <w:r w:rsidRPr="00F16401">
        <w:rPr>
          <w:b/>
          <w:i/>
          <w:sz w:val="24"/>
          <w:szCs w:val="24"/>
        </w:rPr>
        <w:t>3.2.2. Комплекс процессных мероприятий "Содержание и ремонт объектов благоустройства Сосновоборского городского округа"</w:t>
      </w:r>
    </w:p>
    <w:p w:rsidR="00602603" w:rsidRDefault="00602603" w:rsidP="00602603">
      <w:pPr>
        <w:rPr>
          <w:b/>
          <w:i/>
          <w:sz w:val="24"/>
          <w:szCs w:val="24"/>
        </w:rPr>
      </w:pPr>
    </w:p>
    <w:p w:rsidR="00602603" w:rsidRDefault="00602603" w:rsidP="00602603">
      <w:pPr>
        <w:ind w:firstLine="709"/>
        <w:jc w:val="both"/>
        <w:rPr>
          <w:sz w:val="24"/>
          <w:szCs w:val="24"/>
        </w:rPr>
      </w:pPr>
      <w:r w:rsidRPr="00104D12">
        <w:rPr>
          <w:sz w:val="24"/>
          <w:szCs w:val="24"/>
        </w:rPr>
        <w:t>В рамках структурного элемента программы выполняются</w:t>
      </w:r>
      <w:r>
        <w:rPr>
          <w:b/>
          <w:i/>
          <w:sz w:val="24"/>
          <w:szCs w:val="24"/>
        </w:rPr>
        <w:t xml:space="preserve"> </w:t>
      </w:r>
      <w:r w:rsidRPr="0059643A">
        <w:rPr>
          <w:sz w:val="24"/>
          <w:szCs w:val="24"/>
        </w:rPr>
        <w:t>мероприятия по благоустройству</w:t>
      </w:r>
      <w:r>
        <w:rPr>
          <w:sz w:val="24"/>
          <w:szCs w:val="24"/>
        </w:rPr>
        <w:t xml:space="preserve">, которые </w:t>
      </w:r>
      <w:r w:rsidRPr="0059643A">
        <w:rPr>
          <w:sz w:val="24"/>
          <w:szCs w:val="24"/>
        </w:rPr>
        <w:t>включают в себя облагораживание детских игровых и спортивных площадок, содержани</w:t>
      </w:r>
      <w:r>
        <w:rPr>
          <w:sz w:val="24"/>
          <w:szCs w:val="24"/>
        </w:rPr>
        <w:t>е</w:t>
      </w:r>
      <w:r w:rsidRPr="0059643A">
        <w:rPr>
          <w:sz w:val="24"/>
          <w:szCs w:val="24"/>
        </w:rPr>
        <w:t xml:space="preserve"> и ремонт памятников воинам, погибшим в годы Великой Отечественной войны, установк</w:t>
      </w:r>
      <w:r>
        <w:rPr>
          <w:sz w:val="24"/>
          <w:szCs w:val="24"/>
        </w:rPr>
        <w:t>у</w:t>
      </w:r>
      <w:r w:rsidRPr="0059643A">
        <w:rPr>
          <w:sz w:val="24"/>
          <w:szCs w:val="24"/>
        </w:rPr>
        <w:t xml:space="preserve"> скамеек, контейнеров, урн, установк</w:t>
      </w:r>
      <w:r>
        <w:rPr>
          <w:sz w:val="24"/>
          <w:szCs w:val="24"/>
        </w:rPr>
        <w:t>у</w:t>
      </w:r>
      <w:r w:rsidRPr="0059643A">
        <w:rPr>
          <w:sz w:val="24"/>
          <w:szCs w:val="24"/>
        </w:rPr>
        <w:t xml:space="preserve"> информационных щитов.</w:t>
      </w:r>
    </w:p>
    <w:p w:rsidR="00602603" w:rsidRPr="0059643A" w:rsidRDefault="00602603" w:rsidP="00602603">
      <w:pPr>
        <w:tabs>
          <w:tab w:val="left" w:pos="1134"/>
        </w:tabs>
        <w:ind w:firstLine="709"/>
        <w:jc w:val="both"/>
        <w:rPr>
          <w:sz w:val="24"/>
          <w:szCs w:val="24"/>
        </w:rPr>
      </w:pPr>
      <w:r w:rsidRPr="0059643A">
        <w:rPr>
          <w:sz w:val="24"/>
          <w:szCs w:val="24"/>
        </w:rPr>
        <w:t>На территории муниципального образования Сосновоборский городской округ Ленинградской области имеется:</w:t>
      </w:r>
    </w:p>
    <w:p w:rsidR="00602603" w:rsidRPr="00C447F1" w:rsidRDefault="00602603" w:rsidP="00602603">
      <w:pPr>
        <w:pStyle w:val="ac"/>
        <w:numPr>
          <w:ilvl w:val="0"/>
          <w:numId w:val="22"/>
        </w:numPr>
        <w:tabs>
          <w:tab w:val="left" w:pos="1134"/>
        </w:tabs>
        <w:jc w:val="both"/>
        <w:rPr>
          <w:sz w:val="24"/>
          <w:szCs w:val="24"/>
        </w:rPr>
      </w:pPr>
      <w:r w:rsidRPr="00C447F1">
        <w:rPr>
          <w:sz w:val="24"/>
          <w:szCs w:val="24"/>
        </w:rPr>
        <w:t>Общественные туалеты в количестве 4 шт., расположенные по адресу:</w:t>
      </w:r>
    </w:p>
    <w:p w:rsidR="00602603" w:rsidRPr="00104D12" w:rsidRDefault="00602603" w:rsidP="00602603">
      <w:pPr>
        <w:pStyle w:val="ac"/>
        <w:numPr>
          <w:ilvl w:val="0"/>
          <w:numId w:val="21"/>
        </w:numPr>
        <w:tabs>
          <w:tab w:val="left" w:pos="1134"/>
        </w:tabs>
        <w:jc w:val="both"/>
        <w:rPr>
          <w:sz w:val="24"/>
          <w:szCs w:val="24"/>
        </w:rPr>
      </w:pPr>
      <w:r w:rsidRPr="00104D12">
        <w:rPr>
          <w:sz w:val="24"/>
          <w:szCs w:val="24"/>
        </w:rPr>
        <w:t xml:space="preserve">МКР №2 (район ж/д. по ул. </w:t>
      </w:r>
      <w:proofErr w:type="gramStart"/>
      <w:r w:rsidRPr="00104D12">
        <w:rPr>
          <w:sz w:val="24"/>
          <w:szCs w:val="24"/>
        </w:rPr>
        <w:t>Высотная</w:t>
      </w:r>
      <w:proofErr w:type="gramEnd"/>
      <w:r w:rsidRPr="00104D12">
        <w:rPr>
          <w:sz w:val="24"/>
          <w:szCs w:val="24"/>
        </w:rPr>
        <w:t>, д.1);</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lastRenderedPageBreak/>
        <w:t>МКР №3 (район магазина «Таллинн»);</w:t>
      </w:r>
    </w:p>
    <w:p w:rsidR="00602603" w:rsidRPr="0059643A" w:rsidRDefault="00602603" w:rsidP="00602603">
      <w:pPr>
        <w:pStyle w:val="ac"/>
        <w:numPr>
          <w:ilvl w:val="0"/>
          <w:numId w:val="21"/>
        </w:numPr>
        <w:tabs>
          <w:tab w:val="left" w:pos="1134"/>
        </w:tabs>
        <w:jc w:val="both"/>
        <w:rPr>
          <w:sz w:val="24"/>
          <w:szCs w:val="24"/>
        </w:rPr>
      </w:pPr>
      <w:proofErr w:type="gramStart"/>
      <w:r w:rsidRPr="0059643A">
        <w:rPr>
          <w:sz w:val="24"/>
          <w:szCs w:val="24"/>
        </w:rPr>
        <w:t>МКР №8 (район ж/д. по пр.</w:t>
      </w:r>
      <w:proofErr w:type="gramEnd"/>
      <w:r w:rsidRPr="0059643A">
        <w:rPr>
          <w:sz w:val="24"/>
          <w:szCs w:val="24"/>
        </w:rPr>
        <w:t xml:space="preserve"> </w:t>
      </w:r>
      <w:proofErr w:type="gramStart"/>
      <w:r w:rsidRPr="0059643A">
        <w:rPr>
          <w:sz w:val="24"/>
          <w:szCs w:val="24"/>
        </w:rPr>
        <w:t>Героев, д. 34);</w:t>
      </w:r>
      <w:proofErr w:type="gramEnd"/>
    </w:p>
    <w:p w:rsidR="00602603" w:rsidRDefault="00602603" w:rsidP="00602603">
      <w:pPr>
        <w:pStyle w:val="ac"/>
        <w:numPr>
          <w:ilvl w:val="0"/>
          <w:numId w:val="21"/>
        </w:numPr>
        <w:tabs>
          <w:tab w:val="left" w:pos="1134"/>
        </w:tabs>
        <w:jc w:val="both"/>
        <w:rPr>
          <w:sz w:val="24"/>
          <w:szCs w:val="24"/>
        </w:rPr>
      </w:pPr>
      <w:proofErr w:type="gramStart"/>
      <w:r w:rsidRPr="0059643A">
        <w:rPr>
          <w:sz w:val="24"/>
          <w:szCs w:val="24"/>
        </w:rPr>
        <w:t>МКР №10А (пр.</w:t>
      </w:r>
      <w:proofErr w:type="gramEnd"/>
      <w:r w:rsidRPr="0059643A">
        <w:rPr>
          <w:sz w:val="24"/>
          <w:szCs w:val="24"/>
        </w:rPr>
        <w:t xml:space="preserve"> </w:t>
      </w:r>
      <w:proofErr w:type="gramStart"/>
      <w:r w:rsidRPr="0059643A">
        <w:rPr>
          <w:sz w:val="24"/>
          <w:szCs w:val="24"/>
        </w:rPr>
        <w:t>Героев, д.49 – мага «Дикси»).</w:t>
      </w:r>
      <w:proofErr w:type="gramEnd"/>
    </w:p>
    <w:p w:rsidR="00602603" w:rsidRDefault="00602603" w:rsidP="00602603">
      <w:pPr>
        <w:pStyle w:val="ac"/>
        <w:tabs>
          <w:tab w:val="left" w:pos="1134"/>
        </w:tabs>
        <w:jc w:val="both"/>
        <w:rPr>
          <w:sz w:val="24"/>
          <w:szCs w:val="24"/>
        </w:rPr>
      </w:pPr>
    </w:p>
    <w:p w:rsidR="00602603" w:rsidRPr="00C447F1" w:rsidRDefault="00602603" w:rsidP="00602603">
      <w:pPr>
        <w:pStyle w:val="ac"/>
        <w:numPr>
          <w:ilvl w:val="0"/>
          <w:numId w:val="22"/>
        </w:numPr>
        <w:tabs>
          <w:tab w:val="left" w:pos="1134"/>
        </w:tabs>
        <w:jc w:val="both"/>
        <w:rPr>
          <w:sz w:val="24"/>
          <w:szCs w:val="24"/>
        </w:rPr>
      </w:pPr>
      <w:r w:rsidRPr="00C447F1">
        <w:rPr>
          <w:sz w:val="24"/>
          <w:szCs w:val="24"/>
        </w:rPr>
        <w:t>Мемориальные комплексы:</w:t>
      </w:r>
    </w:p>
    <w:p w:rsidR="00602603" w:rsidRPr="0059643A" w:rsidRDefault="00602603" w:rsidP="00602603">
      <w:pPr>
        <w:pStyle w:val="ac"/>
        <w:numPr>
          <w:ilvl w:val="0"/>
          <w:numId w:val="21"/>
        </w:numPr>
        <w:tabs>
          <w:tab w:val="left" w:pos="1134"/>
        </w:tabs>
        <w:jc w:val="both"/>
        <w:rPr>
          <w:sz w:val="24"/>
          <w:szCs w:val="24"/>
        </w:rPr>
      </w:pPr>
      <w:r w:rsidRPr="00104D12">
        <w:rPr>
          <w:sz w:val="24"/>
          <w:szCs w:val="24"/>
        </w:rPr>
        <w:t>«Защитникам отечества»</w:t>
      </w:r>
      <w:r w:rsidRPr="0059643A">
        <w:rPr>
          <w:sz w:val="24"/>
          <w:szCs w:val="24"/>
        </w:rPr>
        <w:t xml:space="preserve"> </w:t>
      </w:r>
      <w:proofErr w:type="gramStart"/>
      <w:r w:rsidRPr="0059643A">
        <w:rPr>
          <w:sz w:val="24"/>
          <w:szCs w:val="24"/>
        </w:rPr>
        <w:t>Сосновый</w:t>
      </w:r>
      <w:proofErr w:type="gramEnd"/>
      <w:r w:rsidRPr="0059643A">
        <w:rPr>
          <w:sz w:val="24"/>
          <w:szCs w:val="24"/>
        </w:rPr>
        <w:t xml:space="preserve"> Бор напротив ж/д. ул. Ленинградская, д.60-62 (в районе Часовни).</w:t>
      </w:r>
    </w:p>
    <w:p w:rsidR="00602603" w:rsidRDefault="00602603" w:rsidP="00602603">
      <w:pPr>
        <w:pStyle w:val="ac"/>
        <w:numPr>
          <w:ilvl w:val="0"/>
          <w:numId w:val="21"/>
        </w:numPr>
        <w:tabs>
          <w:tab w:val="left" w:pos="1134"/>
        </w:tabs>
        <w:jc w:val="both"/>
        <w:rPr>
          <w:sz w:val="24"/>
          <w:szCs w:val="24"/>
        </w:rPr>
      </w:pPr>
      <w:r w:rsidRPr="0059643A">
        <w:rPr>
          <w:b/>
          <w:sz w:val="24"/>
          <w:szCs w:val="24"/>
        </w:rPr>
        <w:t xml:space="preserve"> </w:t>
      </w:r>
      <w:r w:rsidRPr="00104D12">
        <w:rPr>
          <w:sz w:val="24"/>
          <w:szCs w:val="24"/>
        </w:rPr>
        <w:t>«Аллея Памяти обелиск Славы»</w:t>
      </w:r>
      <w:r w:rsidRPr="0059643A">
        <w:rPr>
          <w:sz w:val="24"/>
          <w:szCs w:val="24"/>
        </w:rPr>
        <w:t xml:space="preserve"> напротив жилого дома № 5 по пр. Героев</w:t>
      </w:r>
    </w:p>
    <w:p w:rsidR="00602603" w:rsidRPr="0059643A" w:rsidRDefault="00602603" w:rsidP="00602603">
      <w:pPr>
        <w:tabs>
          <w:tab w:val="left" w:pos="900"/>
          <w:tab w:val="left" w:pos="1134"/>
        </w:tabs>
        <w:ind w:firstLine="709"/>
        <w:jc w:val="both"/>
        <w:rPr>
          <w:sz w:val="24"/>
          <w:szCs w:val="24"/>
        </w:rPr>
      </w:pPr>
      <w:r w:rsidRPr="0059643A">
        <w:rPr>
          <w:sz w:val="24"/>
          <w:szCs w:val="24"/>
        </w:rPr>
        <w:t>На территории муниципального образования установлено:</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Автобусные павильоны – 69 шт.</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Скамейки – 354 шт.</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Урны – 774 шт.</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Пешеходные ограждения – 4 196 секций</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Вазоны – 148 шт.</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Цветники – 10 шт.</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Стенды для объявлений – 19 шт.</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Детские площадки – 67 шт.</w:t>
      </w:r>
    </w:p>
    <w:p w:rsidR="00602603" w:rsidRPr="0059643A" w:rsidRDefault="00602603" w:rsidP="00602603">
      <w:pPr>
        <w:pStyle w:val="ac"/>
        <w:numPr>
          <w:ilvl w:val="0"/>
          <w:numId w:val="21"/>
        </w:numPr>
        <w:tabs>
          <w:tab w:val="left" w:pos="1134"/>
        </w:tabs>
        <w:jc w:val="both"/>
        <w:rPr>
          <w:sz w:val="24"/>
          <w:szCs w:val="24"/>
        </w:rPr>
      </w:pPr>
      <w:r w:rsidRPr="0059643A">
        <w:rPr>
          <w:sz w:val="24"/>
          <w:szCs w:val="24"/>
        </w:rPr>
        <w:t>Спортивные площадки –23 шт.</w:t>
      </w:r>
    </w:p>
    <w:p w:rsidR="00602603" w:rsidRPr="00104D12" w:rsidRDefault="00602603" w:rsidP="00602603">
      <w:pPr>
        <w:pStyle w:val="ac"/>
        <w:numPr>
          <w:ilvl w:val="0"/>
          <w:numId w:val="21"/>
        </w:numPr>
        <w:tabs>
          <w:tab w:val="left" w:pos="1134"/>
        </w:tabs>
        <w:jc w:val="both"/>
        <w:rPr>
          <w:sz w:val="24"/>
          <w:szCs w:val="24"/>
        </w:rPr>
      </w:pPr>
      <w:r w:rsidRPr="0059643A">
        <w:rPr>
          <w:sz w:val="24"/>
          <w:szCs w:val="24"/>
        </w:rPr>
        <w:t>Велопарковки – 17 шт.</w:t>
      </w:r>
    </w:p>
    <w:p w:rsidR="00602603" w:rsidRPr="00104D12" w:rsidRDefault="00602603" w:rsidP="00602603">
      <w:pPr>
        <w:pStyle w:val="ac"/>
        <w:tabs>
          <w:tab w:val="left" w:pos="1134"/>
        </w:tabs>
        <w:ind w:left="0"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602603" w:rsidRDefault="00602603" w:rsidP="00602603">
      <w:pPr>
        <w:rPr>
          <w:b/>
          <w:i/>
          <w:sz w:val="24"/>
          <w:szCs w:val="24"/>
        </w:rPr>
      </w:pPr>
    </w:p>
    <w:p w:rsidR="00602603" w:rsidRPr="00F16401" w:rsidRDefault="00602603" w:rsidP="00602603">
      <w:pPr>
        <w:rPr>
          <w:b/>
          <w:i/>
          <w:sz w:val="24"/>
          <w:szCs w:val="24"/>
        </w:rPr>
      </w:pPr>
      <w:r w:rsidRPr="00F16401">
        <w:rPr>
          <w:b/>
          <w:i/>
          <w:sz w:val="24"/>
          <w:szCs w:val="24"/>
        </w:rPr>
        <w:t>3.2.3. Комплекс процессных мероприятий, по обращению с отходами</w:t>
      </w:r>
    </w:p>
    <w:p w:rsidR="00602603" w:rsidRDefault="00602603" w:rsidP="00602603">
      <w:pPr>
        <w:rPr>
          <w:b/>
          <w:i/>
          <w:sz w:val="24"/>
          <w:szCs w:val="24"/>
        </w:rPr>
      </w:pPr>
    </w:p>
    <w:p w:rsidR="00602603" w:rsidRDefault="00602603" w:rsidP="00602603">
      <w:pPr>
        <w:ind w:firstLine="709"/>
        <w:jc w:val="both"/>
        <w:rPr>
          <w:sz w:val="24"/>
          <w:szCs w:val="24"/>
        </w:rPr>
      </w:pPr>
      <w:r w:rsidRPr="00C447F1">
        <w:rPr>
          <w:sz w:val="24"/>
          <w:szCs w:val="24"/>
        </w:rPr>
        <w:t xml:space="preserve">В рамках реализации данного структурного элемента </w:t>
      </w:r>
      <w:r>
        <w:rPr>
          <w:sz w:val="24"/>
          <w:szCs w:val="24"/>
        </w:rPr>
        <w:t>о</w:t>
      </w:r>
      <w:r w:rsidRPr="0059643A">
        <w:rPr>
          <w:sz w:val="24"/>
          <w:szCs w:val="24"/>
        </w:rPr>
        <w:t>беспеч</w:t>
      </w:r>
      <w:r>
        <w:rPr>
          <w:sz w:val="24"/>
          <w:szCs w:val="24"/>
        </w:rPr>
        <w:t>ивается</w:t>
      </w:r>
      <w:r w:rsidRPr="0059643A">
        <w:rPr>
          <w:sz w:val="24"/>
          <w:szCs w:val="24"/>
        </w:rPr>
        <w:t xml:space="preserve"> экологическо</w:t>
      </w:r>
      <w:r>
        <w:rPr>
          <w:sz w:val="24"/>
          <w:szCs w:val="24"/>
        </w:rPr>
        <w:t>е</w:t>
      </w:r>
      <w:r w:rsidRPr="0059643A">
        <w:rPr>
          <w:sz w:val="24"/>
          <w:szCs w:val="24"/>
        </w:rPr>
        <w:t>, санитарно-эпидемиологическо</w:t>
      </w:r>
      <w:r>
        <w:rPr>
          <w:sz w:val="24"/>
          <w:szCs w:val="24"/>
        </w:rPr>
        <w:t>е благополучие</w:t>
      </w:r>
      <w:r w:rsidRPr="0059643A">
        <w:rPr>
          <w:sz w:val="24"/>
          <w:szCs w:val="24"/>
        </w:rPr>
        <w:t xml:space="preserve"> населения и охрана окружающей среды территории Сосновоборского городского округа</w:t>
      </w:r>
      <w:r>
        <w:rPr>
          <w:sz w:val="24"/>
          <w:szCs w:val="24"/>
        </w:rPr>
        <w:t>.</w:t>
      </w:r>
    </w:p>
    <w:p w:rsidR="00602603" w:rsidRDefault="00602603" w:rsidP="00602603">
      <w:pPr>
        <w:ind w:firstLine="709"/>
        <w:jc w:val="both"/>
        <w:rPr>
          <w:sz w:val="24"/>
          <w:szCs w:val="24"/>
        </w:rPr>
      </w:pPr>
      <w:r>
        <w:rPr>
          <w:sz w:val="24"/>
          <w:szCs w:val="24"/>
        </w:rPr>
        <w:t>К основным мероприятиям относятся:</w:t>
      </w:r>
    </w:p>
    <w:p w:rsidR="00602603" w:rsidRDefault="00602603" w:rsidP="00602603">
      <w:pPr>
        <w:pStyle w:val="ac"/>
        <w:numPr>
          <w:ilvl w:val="0"/>
          <w:numId w:val="22"/>
        </w:numPr>
        <w:jc w:val="both"/>
        <w:rPr>
          <w:sz w:val="24"/>
          <w:szCs w:val="24"/>
        </w:rPr>
      </w:pPr>
      <w:r>
        <w:rPr>
          <w:sz w:val="24"/>
          <w:szCs w:val="24"/>
        </w:rPr>
        <w:t>вывоз ТКО с контейнеров, расположенных на пляжах и кладбищах города;</w:t>
      </w:r>
    </w:p>
    <w:p w:rsidR="00602603" w:rsidRDefault="00602603" w:rsidP="00602603">
      <w:pPr>
        <w:pStyle w:val="ac"/>
        <w:numPr>
          <w:ilvl w:val="0"/>
          <w:numId w:val="22"/>
        </w:numPr>
        <w:jc w:val="both"/>
        <w:rPr>
          <w:sz w:val="24"/>
          <w:szCs w:val="24"/>
        </w:rPr>
      </w:pPr>
      <w:r>
        <w:rPr>
          <w:sz w:val="24"/>
          <w:szCs w:val="24"/>
        </w:rPr>
        <w:t xml:space="preserve">уборка </w:t>
      </w:r>
      <w:r w:rsidRPr="0059643A">
        <w:rPr>
          <w:sz w:val="24"/>
          <w:szCs w:val="24"/>
        </w:rPr>
        <w:t xml:space="preserve">контейнерных площадок </w:t>
      </w:r>
      <w:r>
        <w:rPr>
          <w:sz w:val="24"/>
          <w:szCs w:val="24"/>
        </w:rPr>
        <w:t>(с</w:t>
      </w:r>
      <w:r w:rsidRPr="0059643A">
        <w:rPr>
          <w:sz w:val="24"/>
          <w:szCs w:val="24"/>
        </w:rPr>
        <w:t xml:space="preserve"> уборкой прилегающей территории</w:t>
      </w:r>
      <w:r>
        <w:rPr>
          <w:sz w:val="24"/>
          <w:szCs w:val="24"/>
        </w:rPr>
        <w:t>) в количестве 143 штук;</w:t>
      </w:r>
    </w:p>
    <w:p w:rsidR="00602603" w:rsidRDefault="00602603" w:rsidP="00602603">
      <w:pPr>
        <w:pStyle w:val="ac"/>
        <w:numPr>
          <w:ilvl w:val="0"/>
          <w:numId w:val="22"/>
        </w:numPr>
        <w:jc w:val="both"/>
        <w:rPr>
          <w:sz w:val="24"/>
          <w:szCs w:val="24"/>
        </w:rPr>
      </w:pPr>
      <w:r>
        <w:rPr>
          <w:sz w:val="24"/>
          <w:szCs w:val="24"/>
        </w:rPr>
        <w:t>вывоз строительных и крупногабаритных отходов, веток и порубочных остатков;</w:t>
      </w:r>
    </w:p>
    <w:p w:rsidR="00602603" w:rsidRDefault="00602603" w:rsidP="00602603">
      <w:pPr>
        <w:pStyle w:val="ac"/>
        <w:numPr>
          <w:ilvl w:val="0"/>
          <w:numId w:val="22"/>
        </w:numPr>
        <w:jc w:val="both"/>
        <w:rPr>
          <w:sz w:val="24"/>
          <w:szCs w:val="24"/>
        </w:rPr>
      </w:pPr>
      <w:r>
        <w:rPr>
          <w:sz w:val="24"/>
          <w:szCs w:val="24"/>
        </w:rPr>
        <w:t>оснащение контейнерных площадок емкостями для накопления (в т.ч. для раздельного сбора отходов);</w:t>
      </w:r>
    </w:p>
    <w:p w:rsidR="00602603" w:rsidRDefault="00602603" w:rsidP="00602603">
      <w:pPr>
        <w:pStyle w:val="ac"/>
        <w:numPr>
          <w:ilvl w:val="0"/>
          <w:numId w:val="22"/>
        </w:numPr>
        <w:jc w:val="both"/>
        <w:rPr>
          <w:sz w:val="24"/>
          <w:szCs w:val="24"/>
        </w:rPr>
      </w:pPr>
      <w:r w:rsidRPr="0059643A">
        <w:rPr>
          <w:sz w:val="24"/>
          <w:szCs w:val="24"/>
        </w:rPr>
        <w:t>пров</w:t>
      </w:r>
      <w:r>
        <w:rPr>
          <w:sz w:val="24"/>
          <w:szCs w:val="24"/>
        </w:rPr>
        <w:t>едение</w:t>
      </w:r>
      <w:r w:rsidRPr="0059643A">
        <w:rPr>
          <w:sz w:val="24"/>
          <w:szCs w:val="24"/>
        </w:rPr>
        <w:t xml:space="preserve"> городски</w:t>
      </w:r>
      <w:r>
        <w:rPr>
          <w:sz w:val="24"/>
          <w:szCs w:val="24"/>
        </w:rPr>
        <w:t>х</w:t>
      </w:r>
      <w:r w:rsidRPr="0059643A">
        <w:rPr>
          <w:sz w:val="24"/>
          <w:szCs w:val="24"/>
        </w:rPr>
        <w:t xml:space="preserve"> мероприяти</w:t>
      </w:r>
      <w:r>
        <w:rPr>
          <w:sz w:val="24"/>
          <w:szCs w:val="24"/>
        </w:rPr>
        <w:t>й</w:t>
      </w:r>
      <w:r w:rsidRPr="0059643A">
        <w:rPr>
          <w:sz w:val="24"/>
          <w:szCs w:val="24"/>
        </w:rPr>
        <w:t xml:space="preserve"> по уборке города (субботник</w:t>
      </w:r>
      <w:r>
        <w:rPr>
          <w:sz w:val="24"/>
          <w:szCs w:val="24"/>
        </w:rPr>
        <w:t>ов</w:t>
      </w:r>
      <w:r w:rsidRPr="0059643A">
        <w:rPr>
          <w:sz w:val="24"/>
          <w:szCs w:val="24"/>
        </w:rPr>
        <w:t>) с привлечением сторонних организаций</w:t>
      </w:r>
      <w:r>
        <w:rPr>
          <w:sz w:val="24"/>
          <w:szCs w:val="24"/>
        </w:rPr>
        <w:t>;</w:t>
      </w:r>
    </w:p>
    <w:p w:rsidR="00602603" w:rsidRPr="00C447F1" w:rsidRDefault="00602603" w:rsidP="00602603">
      <w:pPr>
        <w:pStyle w:val="ac"/>
        <w:numPr>
          <w:ilvl w:val="0"/>
          <w:numId w:val="22"/>
        </w:numPr>
        <w:jc w:val="both"/>
        <w:rPr>
          <w:sz w:val="24"/>
          <w:szCs w:val="24"/>
        </w:rPr>
      </w:pPr>
      <w:r>
        <w:rPr>
          <w:sz w:val="24"/>
          <w:szCs w:val="24"/>
        </w:rPr>
        <w:t>с</w:t>
      </w:r>
      <w:r w:rsidRPr="0059643A">
        <w:rPr>
          <w:sz w:val="24"/>
          <w:szCs w:val="24"/>
        </w:rPr>
        <w:t>воевременно</w:t>
      </w:r>
      <w:r>
        <w:rPr>
          <w:sz w:val="24"/>
          <w:szCs w:val="24"/>
        </w:rPr>
        <w:t>е</w:t>
      </w:r>
      <w:r w:rsidRPr="0059643A">
        <w:rPr>
          <w:sz w:val="24"/>
          <w:szCs w:val="24"/>
        </w:rPr>
        <w:t xml:space="preserve"> выявл</w:t>
      </w:r>
      <w:r>
        <w:rPr>
          <w:sz w:val="24"/>
          <w:szCs w:val="24"/>
        </w:rPr>
        <w:t>ение</w:t>
      </w:r>
      <w:r w:rsidRPr="0059643A">
        <w:rPr>
          <w:sz w:val="24"/>
          <w:szCs w:val="24"/>
        </w:rPr>
        <w:t xml:space="preserve"> и ликвид</w:t>
      </w:r>
      <w:r>
        <w:rPr>
          <w:sz w:val="24"/>
          <w:szCs w:val="24"/>
        </w:rPr>
        <w:t>ация несанкционированных</w:t>
      </w:r>
      <w:r w:rsidRPr="0059643A">
        <w:rPr>
          <w:sz w:val="24"/>
          <w:szCs w:val="24"/>
        </w:rPr>
        <w:t xml:space="preserve"> свал</w:t>
      </w:r>
      <w:r>
        <w:rPr>
          <w:sz w:val="24"/>
          <w:szCs w:val="24"/>
        </w:rPr>
        <w:t>ок</w:t>
      </w:r>
    </w:p>
    <w:p w:rsidR="00602603" w:rsidRDefault="00602603" w:rsidP="00602603">
      <w:pPr>
        <w:jc w:val="both"/>
        <w:rPr>
          <w:b/>
          <w:i/>
          <w:sz w:val="24"/>
          <w:szCs w:val="24"/>
        </w:rPr>
      </w:pPr>
    </w:p>
    <w:p w:rsidR="00602603" w:rsidRPr="0059643A" w:rsidRDefault="00602603" w:rsidP="00602603">
      <w:pPr>
        <w:tabs>
          <w:tab w:val="left" w:pos="1134"/>
        </w:tabs>
        <w:ind w:firstLine="709"/>
        <w:jc w:val="both"/>
        <w:rPr>
          <w:sz w:val="24"/>
          <w:szCs w:val="24"/>
        </w:rPr>
      </w:pPr>
      <w:r w:rsidRPr="0059643A">
        <w:rPr>
          <w:sz w:val="24"/>
          <w:szCs w:val="24"/>
        </w:rPr>
        <w:t xml:space="preserve">Реализация </w:t>
      </w:r>
      <w:r>
        <w:rPr>
          <w:sz w:val="24"/>
          <w:szCs w:val="24"/>
        </w:rPr>
        <w:t>этих мероприятий</w:t>
      </w:r>
      <w:r w:rsidRPr="0059643A">
        <w:rPr>
          <w:sz w:val="24"/>
          <w:szCs w:val="24"/>
        </w:rPr>
        <w:t xml:space="preserve"> позвол</w:t>
      </w:r>
      <w:r>
        <w:rPr>
          <w:sz w:val="24"/>
          <w:szCs w:val="24"/>
        </w:rPr>
        <w:t>яет</w:t>
      </w:r>
      <w:r w:rsidRPr="0059643A">
        <w:rPr>
          <w:sz w:val="24"/>
          <w:szCs w:val="24"/>
        </w:rPr>
        <w:t xml:space="preserve"> улучшить санитарное состояние территории общего пользования городского округа, снизить уровень загрязнения территории, </w:t>
      </w:r>
      <w:r>
        <w:rPr>
          <w:sz w:val="24"/>
          <w:szCs w:val="24"/>
        </w:rPr>
        <w:t xml:space="preserve">обеспечить </w:t>
      </w:r>
      <w:r w:rsidRPr="0059643A">
        <w:rPr>
          <w:sz w:val="24"/>
          <w:szCs w:val="24"/>
        </w:rPr>
        <w:t>соблюдени</w:t>
      </w:r>
      <w:r>
        <w:rPr>
          <w:sz w:val="24"/>
          <w:szCs w:val="24"/>
        </w:rPr>
        <w:t>е</w:t>
      </w:r>
      <w:r w:rsidRPr="0059643A">
        <w:rPr>
          <w:sz w:val="24"/>
          <w:szCs w:val="24"/>
        </w:rPr>
        <w:t xml:space="preserve"> жителями города чистоты и порядка, повы</w:t>
      </w:r>
      <w:r>
        <w:rPr>
          <w:sz w:val="24"/>
          <w:szCs w:val="24"/>
        </w:rPr>
        <w:t>сить</w:t>
      </w:r>
      <w:r w:rsidRPr="0059643A">
        <w:rPr>
          <w:sz w:val="24"/>
          <w:szCs w:val="24"/>
        </w:rPr>
        <w:t xml:space="preserve"> качеств</w:t>
      </w:r>
      <w:r>
        <w:rPr>
          <w:sz w:val="24"/>
          <w:szCs w:val="24"/>
        </w:rPr>
        <w:t>о</w:t>
      </w:r>
      <w:r w:rsidRPr="0059643A">
        <w:rPr>
          <w:sz w:val="24"/>
          <w:szCs w:val="24"/>
        </w:rPr>
        <w:t xml:space="preserve"> содержания территорий кладбищ и мемориалов.</w:t>
      </w:r>
    </w:p>
    <w:p w:rsidR="00602603" w:rsidRDefault="00602603" w:rsidP="00602603">
      <w:pPr>
        <w:jc w:val="both"/>
        <w:rPr>
          <w:b/>
          <w:i/>
          <w:sz w:val="24"/>
          <w:szCs w:val="24"/>
        </w:rPr>
      </w:pPr>
    </w:p>
    <w:p w:rsidR="00602603" w:rsidRDefault="00602603" w:rsidP="00602603">
      <w:pPr>
        <w:jc w:val="both"/>
        <w:rPr>
          <w:b/>
          <w:i/>
          <w:sz w:val="24"/>
          <w:szCs w:val="24"/>
        </w:rPr>
      </w:pPr>
    </w:p>
    <w:p w:rsidR="00602603" w:rsidRPr="00F16401" w:rsidRDefault="00602603" w:rsidP="00602603">
      <w:pPr>
        <w:rPr>
          <w:b/>
          <w:i/>
          <w:sz w:val="24"/>
          <w:szCs w:val="24"/>
        </w:rPr>
      </w:pPr>
      <w:r w:rsidRPr="00F16401">
        <w:rPr>
          <w:b/>
          <w:i/>
          <w:sz w:val="24"/>
          <w:szCs w:val="24"/>
        </w:rPr>
        <w:t>3.2.4. Комплекс процессных мероприятий направленных на содержание системы дренажно-ливневой канализации</w:t>
      </w:r>
    </w:p>
    <w:p w:rsidR="00602603" w:rsidRDefault="00602603" w:rsidP="00602603">
      <w:pPr>
        <w:tabs>
          <w:tab w:val="left" w:pos="1134"/>
        </w:tabs>
        <w:ind w:firstLine="709"/>
        <w:jc w:val="both"/>
        <w:rPr>
          <w:sz w:val="24"/>
          <w:szCs w:val="24"/>
        </w:rPr>
      </w:pPr>
    </w:p>
    <w:p w:rsidR="00602603" w:rsidRDefault="00602603" w:rsidP="00602603">
      <w:pPr>
        <w:tabs>
          <w:tab w:val="left" w:pos="1134"/>
        </w:tabs>
        <w:ind w:firstLine="709"/>
        <w:jc w:val="both"/>
        <w:rPr>
          <w:sz w:val="24"/>
          <w:szCs w:val="24"/>
        </w:rPr>
      </w:pPr>
      <w:r w:rsidRPr="0059643A">
        <w:rPr>
          <w:sz w:val="24"/>
          <w:szCs w:val="24"/>
        </w:rPr>
        <w:t xml:space="preserve">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w:t>
      </w:r>
      <w:r w:rsidRPr="0059643A">
        <w:rPr>
          <w:sz w:val="24"/>
          <w:szCs w:val="24"/>
        </w:rPr>
        <w:lastRenderedPageBreak/>
        <w:t xml:space="preserve">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w:t>
      </w:r>
      <w:r>
        <w:rPr>
          <w:sz w:val="24"/>
          <w:szCs w:val="24"/>
        </w:rPr>
        <w:t>105,4</w:t>
      </w:r>
      <w:r w:rsidRPr="0059643A">
        <w:rPr>
          <w:sz w:val="24"/>
          <w:szCs w:val="24"/>
        </w:rPr>
        <w:t xml:space="preserve"> километра, общее количество колодцев  992 шт. Реализация данно</w:t>
      </w:r>
      <w:r>
        <w:rPr>
          <w:sz w:val="24"/>
          <w:szCs w:val="24"/>
        </w:rPr>
        <w:t>го</w:t>
      </w:r>
      <w:r w:rsidRPr="0059643A">
        <w:rPr>
          <w:sz w:val="24"/>
          <w:szCs w:val="24"/>
        </w:rPr>
        <w:t xml:space="preserve"> </w:t>
      </w:r>
      <w:r>
        <w:rPr>
          <w:sz w:val="24"/>
          <w:szCs w:val="24"/>
        </w:rPr>
        <w:t>структурного элемента</w:t>
      </w:r>
      <w:r w:rsidRPr="0059643A">
        <w:rPr>
          <w:sz w:val="24"/>
          <w:szCs w:val="24"/>
        </w:rPr>
        <w:t xml:space="preserve"> позволит  увеличить срок службы дорожного покрытия и повысить безопасность участников дорожного движения на автомобильных дорогах.</w:t>
      </w:r>
      <w:r>
        <w:rPr>
          <w:sz w:val="24"/>
          <w:szCs w:val="24"/>
        </w:rPr>
        <w:t xml:space="preserve"> </w:t>
      </w:r>
    </w:p>
    <w:p w:rsidR="00602603" w:rsidRDefault="00602603" w:rsidP="00602603">
      <w:pPr>
        <w:tabs>
          <w:tab w:val="left" w:pos="1134"/>
        </w:tabs>
        <w:ind w:firstLine="709"/>
        <w:jc w:val="both"/>
        <w:rPr>
          <w:sz w:val="24"/>
          <w:szCs w:val="24"/>
        </w:rPr>
      </w:pPr>
      <w:r w:rsidRPr="0059643A">
        <w:rPr>
          <w:sz w:val="24"/>
          <w:szCs w:val="24"/>
        </w:rPr>
        <w:t>Дренажно-ливневая канализация</w:t>
      </w:r>
      <w:r>
        <w:rPr>
          <w:sz w:val="24"/>
          <w:szCs w:val="24"/>
        </w:rPr>
        <w:t xml:space="preserve"> –</w:t>
      </w:r>
      <w:r w:rsidRPr="0059643A">
        <w:rPr>
          <w:sz w:val="24"/>
          <w:szCs w:val="24"/>
        </w:rPr>
        <w:t xml:space="preserve">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602603" w:rsidRDefault="00602603" w:rsidP="00602603">
      <w:pPr>
        <w:tabs>
          <w:tab w:val="left" w:pos="1134"/>
        </w:tabs>
        <w:ind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сбор поверхностных сточных вод.</w:t>
      </w:r>
    </w:p>
    <w:p w:rsidR="00602603" w:rsidRDefault="00602603" w:rsidP="00602603">
      <w:pPr>
        <w:tabs>
          <w:tab w:val="left" w:pos="1134"/>
        </w:tabs>
        <w:ind w:firstLine="709"/>
        <w:jc w:val="both"/>
        <w:rPr>
          <w:sz w:val="24"/>
          <w:szCs w:val="24"/>
        </w:rPr>
      </w:pPr>
      <w:proofErr w:type="gramStart"/>
      <w:r>
        <w:rPr>
          <w:sz w:val="24"/>
          <w:szCs w:val="24"/>
        </w:rPr>
        <w:t>К</w:t>
      </w:r>
      <w:proofErr w:type="gramEnd"/>
      <w:r>
        <w:rPr>
          <w:sz w:val="24"/>
          <w:szCs w:val="24"/>
        </w:rPr>
        <w:t xml:space="preserve"> основным мероприятия относятся:</w:t>
      </w:r>
    </w:p>
    <w:p w:rsidR="00602603" w:rsidRPr="00313A7B" w:rsidRDefault="00602603" w:rsidP="00602603">
      <w:pPr>
        <w:pStyle w:val="ac"/>
        <w:numPr>
          <w:ilvl w:val="0"/>
          <w:numId w:val="23"/>
        </w:numPr>
        <w:tabs>
          <w:tab w:val="left" w:pos="709"/>
        </w:tabs>
        <w:ind w:left="0" w:firstLine="360"/>
        <w:jc w:val="both"/>
        <w:rPr>
          <w:b/>
          <w:i/>
          <w:sz w:val="24"/>
          <w:szCs w:val="24"/>
        </w:rPr>
      </w:pPr>
      <w:r>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602603" w:rsidRPr="00313A7B" w:rsidRDefault="00602603" w:rsidP="00602603">
      <w:pPr>
        <w:pStyle w:val="ac"/>
        <w:numPr>
          <w:ilvl w:val="0"/>
          <w:numId w:val="23"/>
        </w:numPr>
        <w:tabs>
          <w:tab w:val="left" w:pos="1134"/>
        </w:tabs>
        <w:jc w:val="both"/>
        <w:rPr>
          <w:b/>
          <w:i/>
          <w:sz w:val="24"/>
          <w:szCs w:val="24"/>
        </w:rPr>
      </w:pPr>
      <w:r w:rsidRPr="00313A7B">
        <w:rPr>
          <w:sz w:val="24"/>
          <w:szCs w:val="24"/>
        </w:rPr>
        <w:t>капитальный ремонт</w:t>
      </w:r>
      <w:r>
        <w:rPr>
          <w:b/>
          <w:i/>
          <w:sz w:val="24"/>
          <w:szCs w:val="24"/>
        </w:rPr>
        <w:t xml:space="preserve"> </w:t>
      </w:r>
      <w:r>
        <w:rPr>
          <w:sz w:val="24"/>
          <w:szCs w:val="24"/>
        </w:rPr>
        <w:t>системы дренажно-ливневой канализации.</w:t>
      </w:r>
    </w:p>
    <w:p w:rsidR="00602603" w:rsidRPr="0059643A" w:rsidRDefault="00602603" w:rsidP="00602603">
      <w:pPr>
        <w:tabs>
          <w:tab w:val="left" w:pos="1134"/>
        </w:tabs>
        <w:ind w:firstLine="709"/>
        <w:jc w:val="both"/>
        <w:rPr>
          <w:sz w:val="24"/>
          <w:szCs w:val="24"/>
        </w:rPr>
      </w:pPr>
      <w:r w:rsidRPr="0059643A">
        <w:rPr>
          <w:sz w:val="24"/>
          <w:szCs w:val="24"/>
        </w:rPr>
        <w:t xml:space="preserve">Реализация </w:t>
      </w:r>
      <w:r>
        <w:rPr>
          <w:sz w:val="24"/>
          <w:szCs w:val="24"/>
        </w:rPr>
        <w:t>мероприятий</w:t>
      </w:r>
      <w:r w:rsidRPr="0059643A">
        <w:rPr>
          <w:sz w:val="24"/>
          <w:szCs w:val="24"/>
        </w:rPr>
        <w:t xml:space="preserve"> позволит:</w:t>
      </w:r>
    </w:p>
    <w:p w:rsidR="00602603" w:rsidRPr="00A15769" w:rsidRDefault="00602603" w:rsidP="00602603">
      <w:pPr>
        <w:pStyle w:val="ac"/>
        <w:numPr>
          <w:ilvl w:val="0"/>
          <w:numId w:val="24"/>
        </w:numPr>
        <w:tabs>
          <w:tab w:val="left" w:pos="1134"/>
        </w:tabs>
        <w:jc w:val="both"/>
        <w:rPr>
          <w:sz w:val="24"/>
          <w:szCs w:val="24"/>
        </w:rPr>
      </w:pPr>
      <w:r w:rsidRPr="00A15769">
        <w:rPr>
          <w:sz w:val="24"/>
          <w:szCs w:val="24"/>
        </w:rPr>
        <w:t>улучшить техническое состояние объектов дренажно-ливневой канализации;</w:t>
      </w:r>
    </w:p>
    <w:p w:rsidR="00602603" w:rsidRPr="0059643A" w:rsidRDefault="00602603" w:rsidP="00602603">
      <w:pPr>
        <w:pStyle w:val="ac"/>
        <w:numPr>
          <w:ilvl w:val="0"/>
          <w:numId w:val="24"/>
        </w:numPr>
        <w:tabs>
          <w:tab w:val="left" w:pos="1134"/>
        </w:tabs>
        <w:jc w:val="both"/>
        <w:rPr>
          <w:sz w:val="24"/>
          <w:szCs w:val="24"/>
        </w:rPr>
      </w:pPr>
      <w:r w:rsidRPr="0059643A">
        <w:rPr>
          <w:sz w:val="24"/>
          <w:szCs w:val="24"/>
        </w:rPr>
        <w:t>привести систему в нормативное состояние;</w:t>
      </w:r>
    </w:p>
    <w:p w:rsidR="00602603" w:rsidRPr="0059643A" w:rsidRDefault="00602603" w:rsidP="00602603">
      <w:pPr>
        <w:pStyle w:val="ac"/>
        <w:numPr>
          <w:ilvl w:val="0"/>
          <w:numId w:val="24"/>
        </w:numPr>
        <w:tabs>
          <w:tab w:val="left" w:pos="1134"/>
        </w:tabs>
        <w:jc w:val="both"/>
        <w:rPr>
          <w:sz w:val="24"/>
          <w:szCs w:val="24"/>
        </w:rPr>
      </w:pPr>
      <w:r w:rsidRPr="0059643A">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602603" w:rsidRPr="0059643A" w:rsidRDefault="00602603" w:rsidP="00602603">
      <w:pPr>
        <w:pStyle w:val="ac"/>
        <w:numPr>
          <w:ilvl w:val="0"/>
          <w:numId w:val="24"/>
        </w:numPr>
        <w:tabs>
          <w:tab w:val="left" w:pos="1134"/>
        </w:tabs>
        <w:jc w:val="both"/>
        <w:rPr>
          <w:sz w:val="24"/>
          <w:szCs w:val="24"/>
        </w:rPr>
      </w:pPr>
      <w:r w:rsidRPr="0059643A">
        <w:rPr>
          <w:sz w:val="24"/>
          <w:szCs w:val="24"/>
        </w:rPr>
        <w:t>улучшить срок службы дорожного покрытия на дорогах;</w:t>
      </w:r>
    </w:p>
    <w:p w:rsidR="00602603" w:rsidRPr="0059643A" w:rsidRDefault="00602603" w:rsidP="00602603">
      <w:pPr>
        <w:pStyle w:val="ac"/>
        <w:numPr>
          <w:ilvl w:val="0"/>
          <w:numId w:val="24"/>
        </w:numPr>
        <w:tabs>
          <w:tab w:val="left" w:pos="1134"/>
        </w:tabs>
        <w:jc w:val="both"/>
        <w:rPr>
          <w:sz w:val="24"/>
          <w:szCs w:val="24"/>
        </w:rPr>
      </w:pPr>
      <w:r w:rsidRPr="0059643A">
        <w:rPr>
          <w:sz w:val="24"/>
          <w:szCs w:val="24"/>
        </w:rPr>
        <w:t>повысить безопасность участников дорожного движения.</w:t>
      </w:r>
    </w:p>
    <w:p w:rsidR="00602603" w:rsidRPr="00313A7B" w:rsidRDefault="00602603" w:rsidP="00602603">
      <w:pPr>
        <w:pStyle w:val="ac"/>
        <w:tabs>
          <w:tab w:val="left" w:pos="1134"/>
        </w:tabs>
        <w:jc w:val="both"/>
        <w:rPr>
          <w:b/>
          <w:i/>
          <w:sz w:val="24"/>
          <w:szCs w:val="24"/>
        </w:rPr>
      </w:pPr>
    </w:p>
    <w:p w:rsidR="00602603" w:rsidRDefault="00602603" w:rsidP="00602603">
      <w:pPr>
        <w:rPr>
          <w:b/>
          <w:i/>
          <w:sz w:val="24"/>
          <w:szCs w:val="24"/>
        </w:rPr>
      </w:pPr>
      <w:r w:rsidRPr="00F16401">
        <w:rPr>
          <w:b/>
          <w:i/>
          <w:sz w:val="24"/>
          <w:szCs w:val="24"/>
        </w:rPr>
        <w:t>3.2.5. Комплекс процессных мероприятий, направленных на содержание и уход за зелеными насаждениями</w:t>
      </w:r>
    </w:p>
    <w:p w:rsidR="00602603" w:rsidRDefault="00602603" w:rsidP="00602603">
      <w:pPr>
        <w:rPr>
          <w:sz w:val="24"/>
          <w:szCs w:val="24"/>
        </w:rPr>
      </w:pPr>
    </w:p>
    <w:p w:rsidR="00602603" w:rsidRDefault="00602603" w:rsidP="00602603">
      <w:pPr>
        <w:ind w:firstLine="709"/>
        <w:jc w:val="both"/>
        <w:rPr>
          <w:sz w:val="24"/>
          <w:szCs w:val="24"/>
        </w:rPr>
      </w:pPr>
      <w:r>
        <w:rPr>
          <w:sz w:val="24"/>
          <w:szCs w:val="24"/>
        </w:rPr>
        <w:t>К основным мероприятиям данного структурного элемента относятся:</w:t>
      </w:r>
    </w:p>
    <w:p w:rsidR="00602603" w:rsidRDefault="00602603" w:rsidP="00602603">
      <w:pPr>
        <w:pStyle w:val="ac"/>
        <w:numPr>
          <w:ilvl w:val="0"/>
          <w:numId w:val="25"/>
        </w:numPr>
        <w:ind w:left="0" w:firstLine="360"/>
        <w:jc w:val="both"/>
        <w:rPr>
          <w:sz w:val="24"/>
          <w:szCs w:val="24"/>
        </w:rPr>
      </w:pPr>
      <w:r>
        <w:rPr>
          <w:sz w:val="24"/>
          <w:szCs w:val="24"/>
        </w:rPr>
        <w:t>с</w:t>
      </w:r>
      <w:r w:rsidRPr="0059643A">
        <w:rPr>
          <w:sz w:val="24"/>
          <w:szCs w:val="24"/>
        </w:rPr>
        <w:t>одержание и уход за зелеными насаждениями</w:t>
      </w:r>
      <w:r>
        <w:rPr>
          <w:sz w:val="24"/>
          <w:szCs w:val="24"/>
        </w:rPr>
        <w:t xml:space="preserve"> (стрижка, обрезка деревьев и кустарников, полив, аэрирование и выкашивание газонов, посадка и прополка цветников, ремонт газонов и т.п.);</w:t>
      </w:r>
    </w:p>
    <w:p w:rsidR="00602603" w:rsidRDefault="00602603" w:rsidP="00602603">
      <w:pPr>
        <w:pStyle w:val="ac"/>
        <w:numPr>
          <w:ilvl w:val="0"/>
          <w:numId w:val="25"/>
        </w:numPr>
        <w:ind w:left="0" w:firstLine="360"/>
        <w:jc w:val="both"/>
        <w:rPr>
          <w:sz w:val="24"/>
          <w:szCs w:val="24"/>
        </w:rPr>
      </w:pPr>
      <w:r>
        <w:rPr>
          <w:sz w:val="24"/>
          <w:szCs w:val="24"/>
        </w:rPr>
        <w:t xml:space="preserve">проведение акарицидной обработки с целью </w:t>
      </w:r>
      <w:r w:rsidRPr="00B15FC2">
        <w:rPr>
          <w:sz w:val="24"/>
          <w:szCs w:val="24"/>
        </w:rPr>
        <w:t>уничтожения иксодовых клещей на природных ландшафтах</w:t>
      </w:r>
      <w:r>
        <w:rPr>
          <w:sz w:val="24"/>
          <w:szCs w:val="24"/>
        </w:rPr>
        <w:t>.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602603" w:rsidRDefault="00602603" w:rsidP="00602603">
      <w:pPr>
        <w:pStyle w:val="ac"/>
        <w:numPr>
          <w:ilvl w:val="0"/>
          <w:numId w:val="25"/>
        </w:numPr>
        <w:ind w:left="0" w:firstLine="360"/>
        <w:jc w:val="both"/>
        <w:rPr>
          <w:sz w:val="24"/>
          <w:szCs w:val="24"/>
        </w:rPr>
      </w:pPr>
      <w:proofErr w:type="gramStart"/>
      <w:r>
        <w:rPr>
          <w:sz w:val="24"/>
          <w:szCs w:val="24"/>
        </w:rPr>
        <w:t>у</w:t>
      </w:r>
      <w:proofErr w:type="gramEnd"/>
      <w:r w:rsidRPr="0059643A">
        <w:rPr>
          <w:sz w:val="24"/>
          <w:szCs w:val="24"/>
        </w:rPr>
        <w:t>ничтожение растения «Борщевик</w:t>
      </w:r>
      <w:r>
        <w:rPr>
          <w:sz w:val="24"/>
          <w:szCs w:val="24"/>
        </w:rPr>
        <w:t xml:space="preserve"> Сосновского</w:t>
      </w:r>
      <w:r w:rsidRPr="0059643A">
        <w:rPr>
          <w:sz w:val="24"/>
          <w:szCs w:val="24"/>
        </w:rPr>
        <w:t>» на территории муниципального образования</w:t>
      </w:r>
      <w:r>
        <w:rPr>
          <w:sz w:val="24"/>
          <w:szCs w:val="24"/>
        </w:rPr>
        <w:t>.</w:t>
      </w:r>
    </w:p>
    <w:p w:rsidR="00602603" w:rsidRPr="008064F3" w:rsidRDefault="00602603" w:rsidP="00602603">
      <w:pPr>
        <w:ind w:firstLine="709"/>
        <w:jc w:val="both"/>
        <w:rPr>
          <w:sz w:val="24"/>
          <w:szCs w:val="24"/>
        </w:rPr>
      </w:pPr>
      <w:r>
        <w:rPr>
          <w:sz w:val="24"/>
          <w:szCs w:val="24"/>
        </w:rPr>
        <w:t xml:space="preserve">Реализация этих мероприятий направлена на </w:t>
      </w:r>
      <w:r w:rsidRPr="0059643A">
        <w:rPr>
          <w:sz w:val="24"/>
          <w:szCs w:val="24"/>
        </w:rPr>
        <w:t>содержание зеленых насаждений в нормативном состоянии</w:t>
      </w:r>
      <w:r>
        <w:rPr>
          <w:sz w:val="24"/>
          <w:szCs w:val="24"/>
        </w:rPr>
        <w:t xml:space="preserve">, </w:t>
      </w:r>
      <w:r w:rsidRPr="0059643A">
        <w:rPr>
          <w:sz w:val="24"/>
          <w:szCs w:val="24"/>
        </w:rPr>
        <w:t>улучшени</w:t>
      </w:r>
      <w:r>
        <w:rPr>
          <w:sz w:val="24"/>
          <w:szCs w:val="24"/>
        </w:rPr>
        <w:t>е</w:t>
      </w:r>
      <w:r w:rsidRPr="0059643A">
        <w:rPr>
          <w:sz w:val="24"/>
          <w:szCs w:val="24"/>
        </w:rPr>
        <w:t xml:space="preserve"> архитектурно-художественного оформления на территории Сосновоборского городского округа Ленинградской области, уничтожение</w:t>
      </w:r>
      <w:r>
        <w:rPr>
          <w:sz w:val="24"/>
          <w:szCs w:val="24"/>
        </w:rPr>
        <w:t xml:space="preserve"> ядовитого</w:t>
      </w:r>
      <w:r w:rsidRPr="0059643A">
        <w:rPr>
          <w:sz w:val="24"/>
          <w:szCs w:val="24"/>
        </w:rPr>
        <w:t xml:space="preserve"> растения «Борщевик</w:t>
      </w:r>
      <w:r>
        <w:rPr>
          <w:sz w:val="24"/>
          <w:szCs w:val="24"/>
        </w:rPr>
        <w:t xml:space="preserve"> Сосновского», представляющего опасность для людей.</w:t>
      </w:r>
    </w:p>
    <w:p w:rsidR="00602603" w:rsidRDefault="00602603" w:rsidP="00602603">
      <w:pPr>
        <w:rPr>
          <w:b/>
          <w:i/>
          <w:sz w:val="24"/>
          <w:szCs w:val="24"/>
        </w:rPr>
      </w:pPr>
    </w:p>
    <w:p w:rsidR="00602603" w:rsidRDefault="00602603" w:rsidP="00602603">
      <w:pPr>
        <w:rPr>
          <w:b/>
          <w:i/>
          <w:sz w:val="24"/>
          <w:szCs w:val="24"/>
        </w:rPr>
      </w:pPr>
      <w:r w:rsidRPr="004C13C9">
        <w:rPr>
          <w:b/>
          <w:i/>
          <w:sz w:val="24"/>
          <w:szCs w:val="24"/>
        </w:rPr>
        <w:t>3.2.6. Комплекс процессных мероприятий "Развитие градостроительной деятельности Сосновоборского городского округа"</w:t>
      </w:r>
    </w:p>
    <w:p w:rsidR="00602603" w:rsidRDefault="00602603" w:rsidP="00602603">
      <w:pPr>
        <w:rPr>
          <w:b/>
          <w:i/>
          <w:sz w:val="24"/>
          <w:szCs w:val="24"/>
        </w:rPr>
      </w:pPr>
    </w:p>
    <w:p w:rsidR="00602603" w:rsidRPr="006311D6" w:rsidRDefault="00602603" w:rsidP="00602603">
      <w:pPr>
        <w:jc w:val="both"/>
        <w:rPr>
          <w:rFonts w:eastAsiaTheme="minorHAnsi"/>
          <w:bCs/>
          <w:i/>
          <w:sz w:val="24"/>
          <w:szCs w:val="24"/>
          <w:u w:val="single"/>
          <w:lang w:eastAsia="en-US"/>
        </w:rPr>
      </w:pPr>
      <w:r w:rsidRPr="006311D6">
        <w:rPr>
          <w:rFonts w:eastAsiaTheme="minorHAnsi"/>
          <w:bCs/>
          <w:i/>
          <w:sz w:val="24"/>
          <w:szCs w:val="24"/>
          <w:u w:val="single"/>
          <w:lang w:eastAsia="en-US"/>
        </w:rPr>
        <w:t>3.2.6.1. Комплекс по выполнению кадастровых работ</w:t>
      </w:r>
    </w:p>
    <w:p w:rsidR="00602603" w:rsidRPr="004C13C9" w:rsidRDefault="00602603" w:rsidP="00602603">
      <w:pPr>
        <w:autoSpaceDE w:val="0"/>
        <w:autoSpaceDN w:val="0"/>
        <w:adjustRightInd w:val="0"/>
        <w:ind w:firstLine="360"/>
        <w:jc w:val="both"/>
        <w:rPr>
          <w:rFonts w:eastAsiaTheme="minorHAnsi"/>
          <w:sz w:val="24"/>
          <w:szCs w:val="24"/>
          <w:lang w:eastAsia="en-US"/>
        </w:rPr>
      </w:pPr>
      <w:r w:rsidRPr="004C13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602603" w:rsidRPr="006311D6" w:rsidRDefault="00602603" w:rsidP="00602603">
      <w:pPr>
        <w:jc w:val="both"/>
        <w:rPr>
          <w:rFonts w:eastAsiaTheme="minorHAnsi"/>
          <w:bCs/>
          <w:i/>
          <w:sz w:val="24"/>
          <w:szCs w:val="24"/>
          <w:u w:val="single"/>
          <w:lang w:eastAsia="en-US"/>
        </w:rPr>
      </w:pPr>
      <w:r w:rsidRPr="006311D6">
        <w:rPr>
          <w:rFonts w:eastAsiaTheme="minorHAnsi"/>
          <w:bCs/>
          <w:i/>
          <w:sz w:val="24"/>
          <w:szCs w:val="24"/>
          <w:u w:val="single"/>
          <w:lang w:eastAsia="en-US"/>
        </w:rPr>
        <w:t>3.2.6.2. Комплекс по выполнению комплексных кадастровых работ</w:t>
      </w:r>
    </w:p>
    <w:p w:rsidR="00602603" w:rsidRPr="004C13C9" w:rsidRDefault="00602603" w:rsidP="00602603">
      <w:pPr>
        <w:autoSpaceDE w:val="0"/>
        <w:autoSpaceDN w:val="0"/>
        <w:adjustRightInd w:val="0"/>
        <w:ind w:firstLine="360"/>
        <w:jc w:val="both"/>
        <w:rPr>
          <w:rFonts w:eastAsiaTheme="minorHAnsi"/>
          <w:sz w:val="24"/>
          <w:szCs w:val="24"/>
          <w:lang w:eastAsia="en-US"/>
        </w:rPr>
      </w:pPr>
      <w:r w:rsidRPr="004C13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4C13C9">
        <w:rPr>
          <w:rFonts w:eastAsiaTheme="minorHAnsi"/>
          <w:sz w:val="24"/>
          <w:szCs w:val="24"/>
          <w:lang w:eastAsia="en-US"/>
        </w:rPr>
        <w:t xml:space="preserve">остановлением Правительства Ленинградской области от 14.11.2013 N 394. </w:t>
      </w:r>
    </w:p>
    <w:p w:rsidR="00602603" w:rsidRPr="004C13C9" w:rsidRDefault="00602603" w:rsidP="00602603">
      <w:pPr>
        <w:autoSpaceDE w:val="0"/>
        <w:autoSpaceDN w:val="0"/>
        <w:adjustRightInd w:val="0"/>
        <w:ind w:firstLine="360"/>
        <w:jc w:val="both"/>
        <w:rPr>
          <w:rFonts w:eastAsiaTheme="minorHAnsi"/>
          <w:sz w:val="24"/>
          <w:szCs w:val="24"/>
          <w:lang w:eastAsia="en-US"/>
        </w:rPr>
      </w:pPr>
      <w:proofErr w:type="gramStart"/>
      <w:r w:rsidRPr="004C13C9">
        <w:rPr>
          <w:rFonts w:eastAsiaTheme="minorHAnsi"/>
          <w:sz w:val="24"/>
          <w:szCs w:val="24"/>
          <w:lang w:eastAsia="en-US"/>
        </w:rPr>
        <w:lastRenderedPageBreak/>
        <w:t>Финансовое обеспечение на выполнение комплексных кадастровых работ</w:t>
      </w:r>
      <w:r w:rsidRPr="004C13C9">
        <w:rPr>
          <w:sz w:val="24"/>
          <w:szCs w:val="24"/>
        </w:rPr>
        <w:t xml:space="preserve"> будет производиться с участием средств местного бюджета Сосновоборского городского округа и субсидии областного бюджета  Ленинградской области </w:t>
      </w:r>
      <w:r w:rsidRPr="004C13C9">
        <w:rPr>
          <w:rFonts w:eastAsiaTheme="minorHAnsi"/>
          <w:bCs/>
          <w:sz w:val="24"/>
          <w:szCs w:val="24"/>
          <w:lang w:eastAsia="en-US"/>
        </w:rPr>
        <w:t xml:space="preserve">в рамках заключенного соглашения о предоставлении субсидии </w:t>
      </w:r>
      <w:r w:rsidRPr="004C13C9">
        <w:rPr>
          <w:rFonts w:eastAsia="Calibri"/>
          <w:bCs/>
          <w:sz w:val="24"/>
          <w:szCs w:val="24"/>
          <w:lang w:eastAsia="en-US"/>
        </w:rPr>
        <w:t>из областного бюджета</w:t>
      </w:r>
      <w:r w:rsidRPr="004C13C9">
        <w:rPr>
          <w:rFonts w:eastAsiaTheme="minorHAnsi"/>
          <w:bCs/>
          <w:sz w:val="24"/>
          <w:szCs w:val="24"/>
          <w:lang w:eastAsia="en-US"/>
        </w:rPr>
        <w:t xml:space="preserve"> </w:t>
      </w:r>
      <w:r w:rsidRPr="004C13C9">
        <w:rPr>
          <w:rFonts w:eastAsia="Calibri"/>
          <w:bCs/>
          <w:sz w:val="24"/>
          <w:szCs w:val="24"/>
          <w:lang w:eastAsia="en-US"/>
        </w:rPr>
        <w:t>Ленинградской области  Бюджету муниципального образования Сосновоборский городской округ</w:t>
      </w:r>
      <w:r w:rsidRPr="004C13C9">
        <w:rPr>
          <w:rFonts w:eastAsiaTheme="minorHAnsi"/>
          <w:bCs/>
          <w:sz w:val="24"/>
          <w:szCs w:val="24"/>
          <w:lang w:eastAsia="en-US"/>
        </w:rPr>
        <w:t>,</w:t>
      </w:r>
      <w:r w:rsidRPr="004C13C9">
        <w:rPr>
          <w:rFonts w:eastAsia="Calibri"/>
          <w:bCs/>
          <w:sz w:val="24"/>
          <w:szCs w:val="24"/>
          <w:lang w:eastAsia="en-US"/>
        </w:rPr>
        <w:t xml:space="preserve"> </w:t>
      </w:r>
      <w:r w:rsidRPr="004C13C9">
        <w:rPr>
          <w:rFonts w:eastAsiaTheme="minorHAnsi"/>
          <w:bCs/>
          <w:sz w:val="24"/>
          <w:szCs w:val="24"/>
          <w:lang w:eastAsia="en-US"/>
        </w:rPr>
        <w:t xml:space="preserve">согласно установленного предельного уровня софинансирования (в процентах) </w:t>
      </w:r>
      <w:r w:rsidRPr="004C13C9">
        <w:rPr>
          <w:rFonts w:eastAsiaTheme="minorHAnsi"/>
          <w:sz w:val="24"/>
          <w:szCs w:val="24"/>
          <w:lang w:eastAsia="en-US"/>
        </w:rPr>
        <w:t>на соответствующий финансовый год.</w:t>
      </w:r>
      <w:proofErr w:type="gramEnd"/>
      <w:r w:rsidRPr="004C13C9">
        <w:rPr>
          <w:rFonts w:eastAsiaTheme="minorHAnsi"/>
          <w:bCs/>
          <w:sz w:val="24"/>
          <w:szCs w:val="24"/>
          <w:lang w:eastAsia="en-US"/>
        </w:rPr>
        <w:t xml:space="preserve"> Средства выделяются </w:t>
      </w:r>
      <w:r w:rsidRPr="004C13C9">
        <w:rPr>
          <w:sz w:val="24"/>
          <w:szCs w:val="24"/>
        </w:rPr>
        <w:t>Ленинградским областным комитетом по управлению государственным имуществом (Леноблкомимущество).</w:t>
      </w:r>
    </w:p>
    <w:p w:rsidR="00602603" w:rsidRDefault="00602603" w:rsidP="00602603">
      <w:pPr>
        <w:rPr>
          <w:b/>
          <w:i/>
          <w:sz w:val="24"/>
          <w:szCs w:val="24"/>
        </w:rPr>
      </w:pPr>
    </w:p>
    <w:p w:rsidR="00602603" w:rsidRDefault="00602603" w:rsidP="00602603">
      <w:pPr>
        <w:rPr>
          <w:b/>
          <w:i/>
          <w:sz w:val="24"/>
          <w:szCs w:val="24"/>
        </w:rPr>
      </w:pPr>
      <w:r w:rsidRPr="00C93FE8">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602603" w:rsidRDefault="00602603" w:rsidP="00602603">
      <w:pPr>
        <w:ind w:left="51" w:right="140" w:firstLine="657"/>
        <w:jc w:val="both"/>
        <w:rPr>
          <w:sz w:val="24"/>
          <w:szCs w:val="24"/>
        </w:rPr>
      </w:pPr>
    </w:p>
    <w:p w:rsidR="00602603" w:rsidRDefault="00602603" w:rsidP="00602603">
      <w:pPr>
        <w:ind w:left="51" w:right="140" w:firstLine="657"/>
        <w:jc w:val="both"/>
        <w:rPr>
          <w:sz w:val="24"/>
          <w:szCs w:val="24"/>
        </w:rPr>
      </w:pPr>
      <w:r w:rsidRPr="006F4EE4">
        <w:rPr>
          <w:sz w:val="24"/>
          <w:szCs w:val="24"/>
        </w:rPr>
        <w:t>Основн</w:t>
      </w:r>
      <w:r>
        <w:rPr>
          <w:sz w:val="24"/>
          <w:szCs w:val="24"/>
        </w:rPr>
        <w:t>ой</w:t>
      </w:r>
      <w:r w:rsidRPr="006F4EE4">
        <w:rPr>
          <w:sz w:val="24"/>
          <w:szCs w:val="24"/>
        </w:rPr>
        <w:t xml:space="preserve"> цел</w:t>
      </w:r>
      <w:r>
        <w:rPr>
          <w:sz w:val="24"/>
          <w:szCs w:val="24"/>
        </w:rPr>
        <w:t>ью</w:t>
      </w:r>
      <w:r w:rsidRPr="006F4EE4">
        <w:rPr>
          <w:sz w:val="24"/>
          <w:szCs w:val="24"/>
        </w:rPr>
        <w:t xml:space="preserve"> </w:t>
      </w:r>
      <w:r>
        <w:rPr>
          <w:sz w:val="24"/>
          <w:szCs w:val="24"/>
        </w:rPr>
        <w:t>структурного элемента программы</w:t>
      </w:r>
      <w:r w:rsidRPr="006F4EE4">
        <w:rPr>
          <w:sz w:val="24"/>
          <w:szCs w:val="24"/>
        </w:rPr>
        <w:t xml:space="preserve"> явля</w:t>
      </w:r>
      <w:r>
        <w:rPr>
          <w:sz w:val="24"/>
          <w:szCs w:val="24"/>
        </w:rPr>
        <w:t>е</w:t>
      </w:r>
      <w:r w:rsidRPr="006F4EE4">
        <w:rPr>
          <w:sz w:val="24"/>
          <w:szCs w:val="24"/>
        </w:rPr>
        <w:t>тся</w:t>
      </w:r>
      <w:r>
        <w:rPr>
          <w:sz w:val="24"/>
          <w:szCs w:val="24"/>
        </w:rPr>
        <w:t xml:space="preserve"> повышение устойчивости и качества функционирования </w:t>
      </w:r>
      <w:r w:rsidRPr="0078731F">
        <w:rPr>
          <w:sz w:val="24"/>
          <w:szCs w:val="24"/>
        </w:rPr>
        <w:t>коммунальной и инженерной инфраструктуры</w:t>
      </w:r>
      <w:r>
        <w:rPr>
          <w:sz w:val="24"/>
          <w:szCs w:val="24"/>
        </w:rPr>
        <w:t>. Достижение цели повышения устойчивости и качества функционирования коммунального хозяйства возможно путем решения следующих мероприятий:</w:t>
      </w:r>
    </w:p>
    <w:p w:rsidR="00602603" w:rsidRPr="00C93FE8" w:rsidRDefault="00602603" w:rsidP="00602603">
      <w:pPr>
        <w:pStyle w:val="ac"/>
        <w:numPr>
          <w:ilvl w:val="0"/>
          <w:numId w:val="13"/>
        </w:numPr>
        <w:ind w:left="0" w:right="140" w:firstLine="360"/>
        <w:jc w:val="both"/>
        <w:rPr>
          <w:sz w:val="24"/>
          <w:szCs w:val="24"/>
        </w:rPr>
      </w:pPr>
      <w:r w:rsidRPr="00C93FE8">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602603" w:rsidRPr="00FD3AA2" w:rsidRDefault="00602603" w:rsidP="00602603">
      <w:pPr>
        <w:pStyle w:val="ac"/>
        <w:numPr>
          <w:ilvl w:val="0"/>
          <w:numId w:val="13"/>
        </w:numPr>
        <w:ind w:left="0" w:right="140" w:firstLine="360"/>
        <w:jc w:val="both"/>
        <w:rPr>
          <w:sz w:val="24"/>
          <w:szCs w:val="24"/>
        </w:rPr>
      </w:pPr>
      <w:r w:rsidRPr="00FD3AA2">
        <w:rPr>
          <w:sz w:val="24"/>
          <w:szCs w:val="24"/>
        </w:rPr>
        <w:t>о</w:t>
      </w:r>
      <w:r w:rsidRPr="0078731F">
        <w:rPr>
          <w:sz w:val="24"/>
          <w:szCs w:val="24"/>
        </w:rPr>
        <w:t>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r w:rsidRPr="00FD3AA2">
        <w:rPr>
          <w:sz w:val="24"/>
          <w:szCs w:val="24"/>
        </w:rPr>
        <w:t>;</w:t>
      </w:r>
    </w:p>
    <w:p w:rsidR="00602603" w:rsidRPr="00FD3AA2" w:rsidRDefault="00602603" w:rsidP="00602603">
      <w:pPr>
        <w:pStyle w:val="ac"/>
        <w:numPr>
          <w:ilvl w:val="0"/>
          <w:numId w:val="13"/>
        </w:numPr>
        <w:ind w:left="0" w:right="140" w:firstLine="360"/>
        <w:jc w:val="both"/>
        <w:rPr>
          <w:sz w:val="24"/>
          <w:szCs w:val="24"/>
        </w:rPr>
      </w:pPr>
      <w:r w:rsidRPr="00FD3AA2">
        <w:rPr>
          <w:sz w:val="24"/>
          <w:szCs w:val="24"/>
        </w:rPr>
        <w:t>обеспечение жителей бывших деревень чистой питьевой водой;</w:t>
      </w:r>
    </w:p>
    <w:p w:rsidR="00602603" w:rsidRPr="00FD3AA2" w:rsidRDefault="00602603" w:rsidP="00602603">
      <w:pPr>
        <w:pStyle w:val="ac"/>
        <w:numPr>
          <w:ilvl w:val="0"/>
          <w:numId w:val="13"/>
        </w:numPr>
        <w:ind w:left="0" w:right="140" w:firstLine="360"/>
        <w:jc w:val="both"/>
        <w:rPr>
          <w:sz w:val="24"/>
          <w:szCs w:val="24"/>
        </w:rPr>
      </w:pPr>
      <w:r w:rsidRPr="00FD3AA2">
        <w:rPr>
          <w:sz w:val="24"/>
          <w:szCs w:val="24"/>
        </w:rPr>
        <w:t>проведение обучения правовой грамотности потребителей жилищно-коммунальных услуг;</w:t>
      </w:r>
    </w:p>
    <w:p w:rsidR="00602603" w:rsidRPr="00FD3AA2" w:rsidRDefault="00602603" w:rsidP="00602603">
      <w:pPr>
        <w:pStyle w:val="ac"/>
        <w:numPr>
          <w:ilvl w:val="0"/>
          <w:numId w:val="13"/>
        </w:numPr>
        <w:ind w:left="0" w:right="140" w:firstLine="360"/>
        <w:jc w:val="both"/>
        <w:rPr>
          <w:sz w:val="24"/>
          <w:szCs w:val="24"/>
        </w:rPr>
      </w:pPr>
      <w:r w:rsidRPr="00FD3AA2">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602603" w:rsidRPr="00FD3AA2" w:rsidRDefault="00602603" w:rsidP="00602603">
      <w:pPr>
        <w:pStyle w:val="ac"/>
        <w:numPr>
          <w:ilvl w:val="0"/>
          <w:numId w:val="13"/>
        </w:numPr>
        <w:ind w:left="0" w:right="140" w:firstLine="360"/>
        <w:jc w:val="both"/>
        <w:rPr>
          <w:sz w:val="24"/>
          <w:szCs w:val="24"/>
        </w:rPr>
      </w:pPr>
      <w:r w:rsidRPr="00FD3AA2">
        <w:rPr>
          <w:sz w:val="24"/>
          <w:szCs w:val="24"/>
        </w:rPr>
        <w:t>т</w:t>
      </w:r>
      <w:r w:rsidRPr="0078731F">
        <w:rPr>
          <w:sz w:val="24"/>
          <w:szCs w:val="24"/>
        </w:rPr>
        <w:t>ехническое обслуживание и текущий ремонт распределительных газопроводов</w:t>
      </w:r>
      <w:r w:rsidRPr="00FD3AA2">
        <w:rPr>
          <w:sz w:val="24"/>
          <w:szCs w:val="24"/>
        </w:rPr>
        <w:t>;</w:t>
      </w:r>
    </w:p>
    <w:p w:rsidR="00602603" w:rsidRPr="00FD3AA2" w:rsidRDefault="00602603" w:rsidP="00602603">
      <w:pPr>
        <w:pStyle w:val="ac"/>
        <w:numPr>
          <w:ilvl w:val="0"/>
          <w:numId w:val="13"/>
        </w:numPr>
        <w:ind w:left="0" w:right="140" w:firstLine="360"/>
        <w:jc w:val="both"/>
        <w:rPr>
          <w:sz w:val="24"/>
          <w:szCs w:val="24"/>
        </w:rPr>
      </w:pPr>
      <w:r w:rsidRPr="00FD3AA2">
        <w:rPr>
          <w:sz w:val="24"/>
          <w:szCs w:val="24"/>
        </w:rPr>
        <w:t>осуществление мероприятий</w:t>
      </w:r>
      <w:r w:rsidRPr="0078731F">
        <w:rPr>
          <w:sz w:val="24"/>
          <w:szCs w:val="24"/>
        </w:rPr>
        <w:t xml:space="preserve"> по обеспечению устойчивого функционирования объектов коммунального хозяйства</w:t>
      </w:r>
      <w:r w:rsidRPr="00FD3AA2">
        <w:rPr>
          <w:sz w:val="24"/>
          <w:szCs w:val="24"/>
        </w:rPr>
        <w:t>;</w:t>
      </w:r>
    </w:p>
    <w:p w:rsidR="00602603" w:rsidRPr="00FD3AA2" w:rsidRDefault="00602603" w:rsidP="00602603">
      <w:pPr>
        <w:pStyle w:val="ac"/>
        <w:numPr>
          <w:ilvl w:val="0"/>
          <w:numId w:val="13"/>
        </w:numPr>
        <w:ind w:left="0" w:right="140" w:firstLine="360"/>
        <w:jc w:val="both"/>
        <w:rPr>
          <w:sz w:val="24"/>
          <w:szCs w:val="24"/>
        </w:rPr>
      </w:pPr>
      <w:r w:rsidRPr="00FD3AA2">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602603" w:rsidRDefault="00602603" w:rsidP="00602603">
      <w:pPr>
        <w:pStyle w:val="ac"/>
        <w:numPr>
          <w:ilvl w:val="0"/>
          <w:numId w:val="13"/>
        </w:numPr>
        <w:ind w:left="0" w:right="140" w:firstLine="360"/>
        <w:jc w:val="both"/>
        <w:rPr>
          <w:sz w:val="24"/>
          <w:szCs w:val="24"/>
        </w:rPr>
      </w:pPr>
      <w:r w:rsidRPr="00FD3AA2">
        <w:rPr>
          <w:sz w:val="24"/>
          <w:szCs w:val="24"/>
        </w:rPr>
        <w:t>осуществление м</w:t>
      </w:r>
      <w:r w:rsidRPr="0078731F">
        <w:rPr>
          <w:sz w:val="24"/>
          <w:szCs w:val="24"/>
        </w:rPr>
        <w:t>ероприяти</w:t>
      </w:r>
      <w:r w:rsidRPr="00FD3AA2">
        <w:rPr>
          <w:sz w:val="24"/>
          <w:szCs w:val="24"/>
        </w:rPr>
        <w:t>й</w:t>
      </w:r>
      <w:r w:rsidRPr="0078731F">
        <w:rPr>
          <w:sz w:val="24"/>
          <w:szCs w:val="24"/>
        </w:rPr>
        <w:t>, направленны</w:t>
      </w:r>
      <w:r w:rsidRPr="00FD3AA2">
        <w:rPr>
          <w:sz w:val="24"/>
          <w:szCs w:val="24"/>
        </w:rPr>
        <w:t>х</w:t>
      </w:r>
      <w:r w:rsidRPr="0078731F">
        <w:rPr>
          <w:sz w:val="24"/>
          <w:szCs w:val="24"/>
        </w:rPr>
        <w:t xml:space="preserve">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r>
        <w:rPr>
          <w:sz w:val="24"/>
          <w:szCs w:val="24"/>
        </w:rPr>
        <w:t>;</w:t>
      </w:r>
    </w:p>
    <w:p w:rsidR="00602603" w:rsidRPr="00FD3AA2" w:rsidRDefault="00602603" w:rsidP="00602603">
      <w:pPr>
        <w:pStyle w:val="ac"/>
        <w:numPr>
          <w:ilvl w:val="0"/>
          <w:numId w:val="13"/>
        </w:numPr>
        <w:ind w:left="0" w:right="140" w:firstLine="360"/>
        <w:jc w:val="both"/>
        <w:rPr>
          <w:sz w:val="24"/>
          <w:szCs w:val="24"/>
        </w:rPr>
      </w:pPr>
      <w:r>
        <w:rPr>
          <w:sz w:val="24"/>
          <w:szCs w:val="24"/>
        </w:rPr>
        <w:t>приобретение коммунальной спецтехники и оборудования.</w:t>
      </w:r>
    </w:p>
    <w:p w:rsidR="00602603" w:rsidRDefault="00602603" w:rsidP="00602603">
      <w:pPr>
        <w:rPr>
          <w:b/>
          <w:i/>
          <w:sz w:val="24"/>
          <w:szCs w:val="24"/>
        </w:rPr>
      </w:pPr>
    </w:p>
    <w:p w:rsidR="00602603" w:rsidRDefault="00602603" w:rsidP="00602603">
      <w:pPr>
        <w:rPr>
          <w:b/>
          <w:i/>
          <w:sz w:val="24"/>
          <w:szCs w:val="24"/>
        </w:rPr>
      </w:pPr>
      <w:r w:rsidRPr="00C93FE8">
        <w:rPr>
          <w:b/>
          <w:i/>
          <w:sz w:val="24"/>
          <w:szCs w:val="24"/>
        </w:rPr>
        <w:t>3.2.8.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602603" w:rsidRDefault="00602603" w:rsidP="00602603">
      <w:pPr>
        <w:rPr>
          <w:b/>
          <w:i/>
          <w:sz w:val="24"/>
          <w:szCs w:val="24"/>
        </w:rPr>
      </w:pPr>
    </w:p>
    <w:p w:rsidR="00602603" w:rsidRPr="0059643A" w:rsidRDefault="00602603" w:rsidP="00602603">
      <w:pPr>
        <w:tabs>
          <w:tab w:val="left" w:pos="1134"/>
        </w:tabs>
        <w:ind w:firstLine="709"/>
        <w:jc w:val="both"/>
        <w:rPr>
          <w:sz w:val="24"/>
          <w:szCs w:val="24"/>
        </w:rPr>
      </w:pPr>
      <w:r w:rsidRPr="0059643A">
        <w:rPr>
          <w:sz w:val="24"/>
          <w:szCs w:val="24"/>
        </w:rPr>
        <w:t xml:space="preserve">Целевая направленность </w:t>
      </w:r>
      <w:r>
        <w:rPr>
          <w:sz w:val="24"/>
          <w:szCs w:val="24"/>
        </w:rPr>
        <w:t>данного структурного элемента</w:t>
      </w:r>
      <w:r w:rsidRPr="0059643A">
        <w:rPr>
          <w:sz w:val="24"/>
          <w:szCs w:val="24"/>
        </w:rPr>
        <w:t xml:space="preserve">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602603" w:rsidRDefault="00602603" w:rsidP="00602603">
      <w:pPr>
        <w:tabs>
          <w:tab w:val="left" w:pos="1134"/>
        </w:tabs>
        <w:ind w:firstLine="709"/>
        <w:jc w:val="both"/>
        <w:rPr>
          <w:sz w:val="24"/>
          <w:szCs w:val="24"/>
        </w:rPr>
      </w:pPr>
      <w:r w:rsidRPr="0059643A">
        <w:rPr>
          <w:sz w:val="24"/>
          <w:szCs w:val="24"/>
        </w:rPr>
        <w:t xml:space="preserve">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w:t>
      </w:r>
      <w:proofErr w:type="gramStart"/>
      <w:r w:rsidRPr="0059643A">
        <w:rPr>
          <w:sz w:val="24"/>
          <w:szCs w:val="24"/>
        </w:rPr>
        <w:t>и</w:t>
      </w:r>
      <w:proofErr w:type="gramEnd"/>
      <w:r w:rsidRPr="0059643A">
        <w:rPr>
          <w:sz w:val="24"/>
          <w:szCs w:val="24"/>
        </w:rPr>
        <w:t xml:space="preserve">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602603" w:rsidRDefault="00602603" w:rsidP="00602603">
      <w:pPr>
        <w:tabs>
          <w:tab w:val="left" w:pos="1134"/>
        </w:tabs>
        <w:ind w:firstLine="709"/>
        <w:jc w:val="both"/>
        <w:rPr>
          <w:sz w:val="24"/>
          <w:szCs w:val="24"/>
        </w:rPr>
      </w:pPr>
      <w:r>
        <w:rPr>
          <w:sz w:val="24"/>
          <w:szCs w:val="24"/>
        </w:rPr>
        <w:lastRenderedPageBreak/>
        <w:t>В целях выполнения структурного элемента</w:t>
      </w:r>
      <w:r w:rsidRPr="0059643A">
        <w:rPr>
          <w:sz w:val="24"/>
          <w:szCs w:val="24"/>
        </w:rPr>
        <w:t xml:space="preserve"> </w:t>
      </w:r>
      <w:r>
        <w:rPr>
          <w:sz w:val="24"/>
          <w:szCs w:val="24"/>
        </w:rPr>
        <w:t>необходимо выполнение следующих мероприятий:</w:t>
      </w:r>
    </w:p>
    <w:p w:rsidR="00602603" w:rsidRPr="00C93FE8" w:rsidRDefault="00602603" w:rsidP="00602603">
      <w:pPr>
        <w:pStyle w:val="ac"/>
        <w:numPr>
          <w:ilvl w:val="0"/>
          <w:numId w:val="14"/>
        </w:numPr>
        <w:tabs>
          <w:tab w:val="left" w:pos="1134"/>
        </w:tabs>
        <w:jc w:val="both"/>
        <w:rPr>
          <w:sz w:val="24"/>
          <w:szCs w:val="24"/>
        </w:rPr>
      </w:pPr>
      <w:r w:rsidRPr="00C93FE8">
        <w:rPr>
          <w:sz w:val="24"/>
          <w:szCs w:val="24"/>
        </w:rPr>
        <w:t>текущее содержание и обслуживание бесхозяйных коммунальных сетей;</w:t>
      </w:r>
    </w:p>
    <w:p w:rsidR="00602603" w:rsidRPr="00ED7B75" w:rsidRDefault="00602603" w:rsidP="00602603">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 установка регуляторов температуры в тепловых узлах бюджетных учреждений</w:t>
      </w:r>
      <w:r>
        <w:rPr>
          <w:sz w:val="24"/>
          <w:szCs w:val="24"/>
        </w:rPr>
        <w:t>;</w:t>
      </w:r>
    </w:p>
    <w:p w:rsidR="00602603" w:rsidRPr="00ED7B75" w:rsidRDefault="00602603" w:rsidP="00602603">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w:t>
      </w:r>
    </w:p>
    <w:p w:rsidR="00602603" w:rsidRPr="0059643A" w:rsidRDefault="00602603" w:rsidP="00602603">
      <w:pPr>
        <w:pStyle w:val="ac"/>
        <w:numPr>
          <w:ilvl w:val="0"/>
          <w:numId w:val="14"/>
        </w:numPr>
        <w:ind w:left="0" w:firstLine="360"/>
        <w:jc w:val="both"/>
        <w:rPr>
          <w:sz w:val="24"/>
          <w:szCs w:val="24"/>
        </w:rPr>
      </w:pPr>
      <w:r w:rsidRPr="0078731F">
        <w:rPr>
          <w:sz w:val="24"/>
          <w:szCs w:val="24"/>
        </w:rPr>
        <w:t>оплат</w:t>
      </w:r>
      <w:r>
        <w:rPr>
          <w:sz w:val="24"/>
          <w:szCs w:val="24"/>
        </w:rPr>
        <w:t>а</w:t>
      </w:r>
      <w:r w:rsidRPr="0078731F">
        <w:rPr>
          <w:sz w:val="24"/>
          <w:szCs w:val="24"/>
        </w:rPr>
        <w:t xml:space="preserve"> доли муниципального имущества в части обязательств по капитальному ремонту многоквартирных домов</w:t>
      </w:r>
      <w:r>
        <w:rPr>
          <w:sz w:val="24"/>
          <w:szCs w:val="24"/>
        </w:rPr>
        <w:t>.</w:t>
      </w:r>
    </w:p>
    <w:p w:rsidR="00602603" w:rsidRDefault="00602603" w:rsidP="00602603">
      <w:pPr>
        <w:rPr>
          <w:b/>
          <w:i/>
          <w:sz w:val="24"/>
          <w:szCs w:val="24"/>
        </w:rPr>
      </w:pPr>
    </w:p>
    <w:p w:rsidR="00602603" w:rsidRDefault="00602603" w:rsidP="00602603">
      <w:pPr>
        <w:jc w:val="both"/>
        <w:rPr>
          <w:b/>
          <w:i/>
          <w:sz w:val="24"/>
          <w:szCs w:val="24"/>
        </w:rPr>
      </w:pPr>
      <w:r w:rsidRPr="00CF07D3">
        <w:rPr>
          <w:b/>
          <w:i/>
          <w:sz w:val="24"/>
          <w:szCs w:val="24"/>
        </w:rPr>
        <w:t>3.2.9. Комплекс процессных мероприятий "Организация мероприятий по охране окружающей среды"</w:t>
      </w:r>
    </w:p>
    <w:p w:rsidR="00602603" w:rsidRDefault="00602603" w:rsidP="00602603">
      <w:pPr>
        <w:jc w:val="both"/>
        <w:rPr>
          <w:b/>
          <w:i/>
          <w:sz w:val="24"/>
          <w:szCs w:val="24"/>
        </w:rPr>
      </w:pPr>
    </w:p>
    <w:p w:rsidR="00602603" w:rsidRPr="00F8687D" w:rsidRDefault="00602603" w:rsidP="00602603">
      <w:pPr>
        <w:rPr>
          <w:sz w:val="24"/>
          <w:szCs w:val="24"/>
        </w:rPr>
      </w:pPr>
      <w:r>
        <w:rPr>
          <w:sz w:val="24"/>
          <w:szCs w:val="24"/>
        </w:rPr>
        <w:t>В рамках структурного элемента программы осуществляется:</w:t>
      </w:r>
    </w:p>
    <w:p w:rsidR="00602603" w:rsidRPr="00CF07D3" w:rsidRDefault="00602603" w:rsidP="00602603">
      <w:pPr>
        <w:pStyle w:val="ac"/>
        <w:numPr>
          <w:ilvl w:val="0"/>
          <w:numId w:val="10"/>
        </w:numPr>
        <w:rPr>
          <w:sz w:val="24"/>
          <w:szCs w:val="24"/>
        </w:rPr>
      </w:pPr>
      <w:r w:rsidRPr="00CF07D3">
        <w:rPr>
          <w:sz w:val="24"/>
          <w:szCs w:val="24"/>
        </w:rPr>
        <w:t>ремонт дорог противопожарного назначения (ямочный);</w:t>
      </w:r>
    </w:p>
    <w:p w:rsidR="00602603" w:rsidRPr="0059643A" w:rsidRDefault="00602603" w:rsidP="00602603">
      <w:pPr>
        <w:pStyle w:val="ac"/>
        <w:numPr>
          <w:ilvl w:val="0"/>
          <w:numId w:val="10"/>
        </w:numPr>
        <w:rPr>
          <w:sz w:val="24"/>
          <w:szCs w:val="24"/>
        </w:rPr>
      </w:pPr>
      <w:r w:rsidRPr="0059643A">
        <w:rPr>
          <w:sz w:val="24"/>
          <w:szCs w:val="24"/>
        </w:rPr>
        <w:t>уход за минерализованными полосами;</w:t>
      </w:r>
    </w:p>
    <w:p w:rsidR="00602603" w:rsidRPr="0059643A" w:rsidRDefault="00602603" w:rsidP="00602603">
      <w:pPr>
        <w:pStyle w:val="ac"/>
        <w:numPr>
          <w:ilvl w:val="0"/>
          <w:numId w:val="10"/>
        </w:numPr>
        <w:rPr>
          <w:sz w:val="24"/>
          <w:szCs w:val="24"/>
        </w:rPr>
      </w:pPr>
      <w:r w:rsidRPr="00CF07D3">
        <w:rPr>
          <w:sz w:val="24"/>
          <w:szCs w:val="24"/>
        </w:rPr>
        <w:t>снос сухостойных, ветровальных и аварийных зеленых насаждений;</w:t>
      </w:r>
    </w:p>
    <w:p w:rsidR="00602603" w:rsidRPr="00CF07D3" w:rsidRDefault="00602603" w:rsidP="00602603">
      <w:pPr>
        <w:pStyle w:val="ac"/>
        <w:numPr>
          <w:ilvl w:val="0"/>
          <w:numId w:val="10"/>
        </w:numPr>
        <w:rPr>
          <w:sz w:val="24"/>
          <w:szCs w:val="24"/>
        </w:rPr>
      </w:pPr>
      <w:r w:rsidRPr="00CF07D3">
        <w:rPr>
          <w:sz w:val="24"/>
          <w:szCs w:val="24"/>
        </w:rPr>
        <w:t>очистка зон зеленых насаждений от захламления;</w:t>
      </w:r>
    </w:p>
    <w:p w:rsidR="00602603" w:rsidRDefault="00602603" w:rsidP="00602603">
      <w:pPr>
        <w:pStyle w:val="ac"/>
        <w:numPr>
          <w:ilvl w:val="0"/>
          <w:numId w:val="10"/>
        </w:numPr>
        <w:rPr>
          <w:sz w:val="24"/>
          <w:szCs w:val="24"/>
        </w:rPr>
      </w:pPr>
      <w:r w:rsidRPr="0059643A">
        <w:rPr>
          <w:sz w:val="24"/>
          <w:szCs w:val="24"/>
        </w:rPr>
        <w:t>восстановление и реконструкция зеленых насаждений</w:t>
      </w:r>
      <w:r>
        <w:rPr>
          <w:sz w:val="24"/>
          <w:szCs w:val="24"/>
        </w:rPr>
        <w:t>.</w:t>
      </w:r>
    </w:p>
    <w:p w:rsidR="00602603" w:rsidRPr="004A6607" w:rsidRDefault="00602603" w:rsidP="00602603">
      <w:pPr>
        <w:tabs>
          <w:tab w:val="left" w:pos="900"/>
        </w:tabs>
        <w:ind w:firstLine="709"/>
        <w:jc w:val="both"/>
        <w:rPr>
          <w:sz w:val="24"/>
          <w:szCs w:val="24"/>
        </w:rPr>
      </w:pPr>
      <w:r>
        <w:rPr>
          <w:sz w:val="24"/>
          <w:szCs w:val="24"/>
        </w:rPr>
        <w:t xml:space="preserve">Комплекс процессных мероприятий </w:t>
      </w:r>
      <w:r w:rsidRPr="004A6607">
        <w:rPr>
          <w:sz w:val="24"/>
          <w:szCs w:val="24"/>
        </w:rPr>
        <w:t>призван обеспечить защиту зеленых насаждений</w:t>
      </w:r>
      <w:r>
        <w:rPr>
          <w:sz w:val="24"/>
          <w:szCs w:val="24"/>
        </w:rPr>
        <w:t>.</w:t>
      </w:r>
    </w:p>
    <w:p w:rsidR="00602603" w:rsidRDefault="00602603" w:rsidP="00602603">
      <w:pPr>
        <w:tabs>
          <w:tab w:val="left" w:pos="900"/>
        </w:tabs>
        <w:jc w:val="both"/>
        <w:rPr>
          <w:sz w:val="24"/>
          <w:szCs w:val="24"/>
        </w:rPr>
      </w:pPr>
      <w:r w:rsidRPr="004A6607">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602603" w:rsidRDefault="00602603" w:rsidP="00602603">
      <w:pPr>
        <w:rPr>
          <w:b/>
          <w:i/>
          <w:sz w:val="24"/>
          <w:szCs w:val="24"/>
        </w:rPr>
      </w:pPr>
    </w:p>
    <w:p w:rsidR="00602603" w:rsidRDefault="00602603" w:rsidP="00602603">
      <w:pPr>
        <w:rPr>
          <w:b/>
          <w:i/>
          <w:sz w:val="24"/>
          <w:szCs w:val="24"/>
        </w:rPr>
      </w:pPr>
      <w:r w:rsidRPr="00C93FE8">
        <w:rPr>
          <w:b/>
          <w:i/>
          <w:sz w:val="24"/>
          <w:szCs w:val="24"/>
        </w:rPr>
        <w:t>3.2.10. Комплекс процессных мероприятий "Обеспечение гарантий погребения"</w:t>
      </w:r>
    </w:p>
    <w:p w:rsidR="00602603" w:rsidRDefault="00602603" w:rsidP="00602603">
      <w:pPr>
        <w:rPr>
          <w:b/>
          <w:i/>
          <w:sz w:val="24"/>
          <w:szCs w:val="24"/>
        </w:rPr>
      </w:pPr>
    </w:p>
    <w:p w:rsidR="00602603" w:rsidRDefault="00602603" w:rsidP="00602603">
      <w:pPr>
        <w:ind w:firstLine="709"/>
        <w:jc w:val="both"/>
        <w:rPr>
          <w:sz w:val="24"/>
          <w:szCs w:val="24"/>
        </w:rPr>
      </w:pPr>
      <w:r>
        <w:rPr>
          <w:sz w:val="24"/>
          <w:szCs w:val="24"/>
        </w:rPr>
        <w:t>В рамках структурного элемента программы осуществляются следующие мероприятия:</w:t>
      </w:r>
    </w:p>
    <w:p w:rsidR="00602603" w:rsidRPr="00C93FE8" w:rsidRDefault="00602603" w:rsidP="00602603">
      <w:pPr>
        <w:pStyle w:val="ac"/>
        <w:numPr>
          <w:ilvl w:val="0"/>
          <w:numId w:val="15"/>
        </w:numPr>
        <w:ind w:left="0" w:firstLine="360"/>
        <w:jc w:val="both"/>
        <w:rPr>
          <w:sz w:val="24"/>
          <w:szCs w:val="24"/>
        </w:rPr>
      </w:pPr>
      <w:r w:rsidRPr="00C93FE8">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602603" w:rsidRDefault="00602603" w:rsidP="00602603">
      <w:pPr>
        <w:pStyle w:val="ac"/>
        <w:numPr>
          <w:ilvl w:val="0"/>
          <w:numId w:val="15"/>
        </w:numPr>
        <w:ind w:left="0" w:firstLine="360"/>
        <w:jc w:val="both"/>
        <w:rPr>
          <w:sz w:val="24"/>
          <w:szCs w:val="24"/>
        </w:rPr>
      </w:pPr>
      <w:r w:rsidRPr="004A6607">
        <w:rPr>
          <w:sz w:val="24"/>
          <w:szCs w:val="24"/>
        </w:rPr>
        <w:t>учет захоронений по гарантированному перечню.</w:t>
      </w:r>
    </w:p>
    <w:p w:rsidR="00602603" w:rsidRDefault="00602603" w:rsidP="00602603">
      <w:pPr>
        <w:rPr>
          <w:b/>
          <w:i/>
          <w:sz w:val="24"/>
          <w:szCs w:val="24"/>
        </w:rPr>
      </w:pPr>
    </w:p>
    <w:p w:rsidR="00602603" w:rsidRDefault="00602603" w:rsidP="00602603">
      <w:pPr>
        <w:rPr>
          <w:b/>
          <w:i/>
          <w:sz w:val="24"/>
          <w:szCs w:val="24"/>
        </w:rPr>
      </w:pPr>
      <w:r w:rsidRPr="00EE1554">
        <w:rPr>
          <w:b/>
          <w:i/>
          <w:sz w:val="24"/>
          <w:szCs w:val="24"/>
        </w:rPr>
        <w:t>3.2.11.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602603" w:rsidRDefault="00602603" w:rsidP="00602603">
      <w:pPr>
        <w:ind w:firstLine="709"/>
        <w:jc w:val="both"/>
        <w:rPr>
          <w:sz w:val="24"/>
          <w:szCs w:val="24"/>
        </w:rPr>
      </w:pPr>
    </w:p>
    <w:p w:rsidR="00602603" w:rsidRDefault="00602603" w:rsidP="00602603">
      <w:pPr>
        <w:ind w:firstLine="709"/>
        <w:jc w:val="both"/>
        <w:rPr>
          <w:sz w:val="24"/>
          <w:szCs w:val="24"/>
        </w:rPr>
      </w:pPr>
      <w:r>
        <w:rPr>
          <w:sz w:val="24"/>
          <w:szCs w:val="24"/>
        </w:rPr>
        <w:t>Основными</w:t>
      </w:r>
      <w:r w:rsidRPr="00C24124">
        <w:rPr>
          <w:sz w:val="24"/>
          <w:szCs w:val="24"/>
        </w:rPr>
        <w:t xml:space="preserve"> мероприяти</w:t>
      </w:r>
      <w:r>
        <w:rPr>
          <w:sz w:val="24"/>
          <w:szCs w:val="24"/>
        </w:rPr>
        <w:t>ями, входящими в данный комплекс процессных мероприятий</w:t>
      </w:r>
      <w:r w:rsidRPr="00C24124">
        <w:rPr>
          <w:sz w:val="24"/>
          <w:szCs w:val="24"/>
        </w:rPr>
        <w:t xml:space="preserve"> </w:t>
      </w:r>
      <w:r>
        <w:rPr>
          <w:sz w:val="24"/>
          <w:szCs w:val="24"/>
        </w:rPr>
        <w:t>являются:</w:t>
      </w:r>
    </w:p>
    <w:p w:rsidR="00602603" w:rsidRPr="00EE1554" w:rsidRDefault="00602603" w:rsidP="00602603">
      <w:pPr>
        <w:pStyle w:val="ac"/>
        <w:numPr>
          <w:ilvl w:val="0"/>
          <w:numId w:val="16"/>
        </w:numPr>
        <w:ind w:left="0" w:firstLine="349"/>
        <w:jc w:val="both"/>
        <w:rPr>
          <w:sz w:val="24"/>
          <w:szCs w:val="24"/>
        </w:rPr>
      </w:pPr>
      <w:r>
        <w:rPr>
          <w:sz w:val="24"/>
          <w:szCs w:val="24"/>
        </w:rPr>
        <w:t>с</w:t>
      </w:r>
      <w:r w:rsidRPr="00EE1554">
        <w:rPr>
          <w:sz w:val="24"/>
          <w:szCs w:val="24"/>
        </w:rPr>
        <w:t>убсидии на частичное возмещение недополученных доходов от предоставления льготных проездных билетов;</w:t>
      </w:r>
    </w:p>
    <w:p w:rsidR="00602603" w:rsidRDefault="00602603" w:rsidP="00602603">
      <w:pPr>
        <w:pStyle w:val="ac"/>
        <w:numPr>
          <w:ilvl w:val="0"/>
          <w:numId w:val="16"/>
        </w:numPr>
        <w:ind w:left="0" w:firstLine="349"/>
        <w:jc w:val="both"/>
        <w:rPr>
          <w:sz w:val="24"/>
          <w:szCs w:val="24"/>
        </w:rPr>
      </w:pPr>
      <w:r>
        <w:rPr>
          <w:sz w:val="24"/>
          <w:szCs w:val="24"/>
        </w:rPr>
        <w:t>д</w:t>
      </w:r>
      <w:r w:rsidRPr="00DB74D2">
        <w:rPr>
          <w:sz w:val="24"/>
          <w:szCs w:val="24"/>
        </w:rPr>
        <w:t>оставка тел умерших из внебольничных мест</w:t>
      </w:r>
      <w:r>
        <w:rPr>
          <w:sz w:val="24"/>
          <w:szCs w:val="24"/>
        </w:rPr>
        <w:t>;</w:t>
      </w:r>
    </w:p>
    <w:p w:rsidR="00602603" w:rsidRDefault="00602603" w:rsidP="00602603">
      <w:pPr>
        <w:pStyle w:val="ac"/>
        <w:numPr>
          <w:ilvl w:val="0"/>
          <w:numId w:val="16"/>
        </w:numPr>
        <w:ind w:left="0" w:firstLine="349"/>
        <w:jc w:val="both"/>
        <w:rPr>
          <w:sz w:val="24"/>
          <w:szCs w:val="24"/>
        </w:rPr>
      </w:pPr>
      <w:r>
        <w:rPr>
          <w:sz w:val="24"/>
          <w:szCs w:val="24"/>
        </w:rPr>
        <w:t>о</w:t>
      </w:r>
      <w:r w:rsidRPr="00DB74D2">
        <w:rPr>
          <w:sz w:val="24"/>
          <w:szCs w:val="24"/>
        </w:rPr>
        <w:t xml:space="preserve">существление мероприятий по </w:t>
      </w:r>
      <w:r>
        <w:rPr>
          <w:sz w:val="24"/>
          <w:szCs w:val="24"/>
        </w:rPr>
        <w:t xml:space="preserve">организации пассажирских </w:t>
      </w:r>
      <w:r w:rsidRPr="00DB74D2">
        <w:rPr>
          <w:sz w:val="24"/>
          <w:szCs w:val="24"/>
        </w:rPr>
        <w:t>перевоз</w:t>
      </w:r>
      <w:r>
        <w:rPr>
          <w:sz w:val="24"/>
          <w:szCs w:val="24"/>
        </w:rPr>
        <w:t>ок</w:t>
      </w:r>
      <w:r w:rsidRPr="00DB74D2">
        <w:rPr>
          <w:sz w:val="24"/>
          <w:szCs w:val="24"/>
        </w:rPr>
        <w:t xml:space="preserve"> транспортом общего пользования</w:t>
      </w:r>
      <w:r>
        <w:rPr>
          <w:sz w:val="24"/>
          <w:szCs w:val="24"/>
        </w:rPr>
        <w:t xml:space="preserve"> по муниципальным маршрутам</w:t>
      </w:r>
      <w:r w:rsidRPr="00DB74D2">
        <w:rPr>
          <w:sz w:val="24"/>
          <w:szCs w:val="24"/>
        </w:rPr>
        <w:t>. Обеспечение исполнения муниципальн</w:t>
      </w:r>
      <w:r>
        <w:rPr>
          <w:sz w:val="24"/>
          <w:szCs w:val="24"/>
        </w:rPr>
        <w:t>ых</w:t>
      </w:r>
      <w:r w:rsidRPr="00DB74D2">
        <w:rPr>
          <w:sz w:val="24"/>
          <w:szCs w:val="24"/>
        </w:rPr>
        <w:t xml:space="preserve"> контракт</w:t>
      </w:r>
      <w:r>
        <w:rPr>
          <w:sz w:val="24"/>
          <w:szCs w:val="24"/>
        </w:rPr>
        <w:t>ов, заключенных по результатам аукционов и запроса котировок в электронной форме,</w:t>
      </w:r>
      <w:r w:rsidRPr="00DB74D2">
        <w:rPr>
          <w:sz w:val="24"/>
          <w:szCs w:val="24"/>
        </w:rPr>
        <w:t xml:space="preserve"> с ООО «Ленинградская АЭС-Авто»</w:t>
      </w:r>
      <w:r>
        <w:rPr>
          <w:sz w:val="24"/>
          <w:szCs w:val="24"/>
        </w:rPr>
        <w:t xml:space="preserve"> и ООО «ЭлисТранс»;</w:t>
      </w:r>
    </w:p>
    <w:p w:rsidR="00602603" w:rsidRDefault="00602603" w:rsidP="00602603">
      <w:pPr>
        <w:pStyle w:val="ac"/>
        <w:numPr>
          <w:ilvl w:val="0"/>
          <w:numId w:val="16"/>
        </w:numPr>
        <w:ind w:left="0" w:firstLine="349"/>
        <w:jc w:val="center"/>
      </w:pPr>
      <w:r w:rsidRPr="00E878AE">
        <w:rPr>
          <w:sz w:val="24"/>
          <w:szCs w:val="24"/>
        </w:rPr>
        <w:t>организация мероприятий по реализации уборки общественных кладбищ и мемориала.</w:t>
      </w: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center"/>
      </w:pPr>
    </w:p>
    <w:p w:rsidR="00602603" w:rsidRDefault="00602603" w:rsidP="00602603">
      <w:pPr>
        <w:jc w:val="right"/>
        <w:rPr>
          <w:sz w:val="24"/>
          <w:szCs w:val="24"/>
        </w:rPr>
        <w:sectPr w:rsidR="00602603" w:rsidSect="00E11DF9">
          <w:headerReference w:type="even" r:id="rId8"/>
          <w:headerReference w:type="default" r:id="rId9"/>
          <w:footerReference w:type="even" r:id="rId10"/>
          <w:footerReference w:type="default" r:id="rId11"/>
          <w:headerReference w:type="first" r:id="rId12"/>
          <w:footerReference w:type="first" r:id="rId13"/>
          <w:pgSz w:w="11906" w:h="16838"/>
          <w:pgMar w:top="737" w:right="851" w:bottom="737" w:left="1134" w:header="709" w:footer="709" w:gutter="0"/>
          <w:pgNumType w:start="0"/>
          <w:cols w:space="708"/>
          <w:titlePg/>
          <w:docGrid w:linePitch="360"/>
        </w:sectPr>
      </w:pPr>
    </w:p>
    <w:p w:rsidR="00602603" w:rsidRDefault="00602603" w:rsidP="00602603">
      <w:pPr>
        <w:jc w:val="right"/>
        <w:rPr>
          <w:sz w:val="24"/>
          <w:szCs w:val="24"/>
        </w:rPr>
      </w:pPr>
      <w:r w:rsidRPr="00267CBE">
        <w:rPr>
          <w:sz w:val="24"/>
          <w:szCs w:val="24"/>
        </w:rPr>
        <w:lastRenderedPageBreak/>
        <w:t>Приложение 1</w:t>
      </w:r>
    </w:p>
    <w:p w:rsidR="00602603" w:rsidRDefault="00602603" w:rsidP="00602603">
      <w:pPr>
        <w:jc w:val="center"/>
        <w:rPr>
          <w:sz w:val="24"/>
          <w:szCs w:val="24"/>
        </w:rPr>
      </w:pPr>
    </w:p>
    <w:p w:rsidR="00602603" w:rsidRPr="004636EE" w:rsidRDefault="00602603" w:rsidP="00602603">
      <w:pPr>
        <w:jc w:val="center"/>
        <w:rPr>
          <w:b/>
          <w:bCs/>
          <w:sz w:val="24"/>
          <w:szCs w:val="24"/>
        </w:rPr>
      </w:pPr>
      <w:r w:rsidRPr="004636EE">
        <w:rPr>
          <w:b/>
          <w:bCs/>
          <w:sz w:val="24"/>
          <w:szCs w:val="24"/>
        </w:rPr>
        <w:t>Сведения о показателях (индикаторах)</w:t>
      </w:r>
    </w:p>
    <w:p w:rsidR="00602603" w:rsidRDefault="00602603" w:rsidP="00602603">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602603" w:rsidRDefault="00602603" w:rsidP="00602603">
      <w:pPr>
        <w:jc w:val="center"/>
        <w:rPr>
          <w:b/>
          <w:bCs/>
          <w:sz w:val="24"/>
          <w:szCs w:val="24"/>
        </w:rPr>
      </w:pPr>
    </w:p>
    <w:tbl>
      <w:tblPr>
        <w:tblW w:w="15477" w:type="dxa"/>
        <w:tblInd w:w="103" w:type="dxa"/>
        <w:tblLook w:val="04A0"/>
      </w:tblPr>
      <w:tblGrid>
        <w:gridCol w:w="776"/>
        <w:gridCol w:w="1766"/>
        <w:gridCol w:w="539"/>
        <w:gridCol w:w="1264"/>
        <w:gridCol w:w="810"/>
        <w:gridCol w:w="656"/>
        <w:gridCol w:w="656"/>
        <w:gridCol w:w="656"/>
        <w:gridCol w:w="656"/>
        <w:gridCol w:w="656"/>
        <w:gridCol w:w="656"/>
        <w:gridCol w:w="656"/>
        <w:gridCol w:w="656"/>
        <w:gridCol w:w="656"/>
        <w:gridCol w:w="656"/>
        <w:gridCol w:w="656"/>
        <w:gridCol w:w="656"/>
        <w:gridCol w:w="656"/>
        <w:gridCol w:w="656"/>
        <w:gridCol w:w="656"/>
        <w:gridCol w:w="656"/>
        <w:gridCol w:w="698"/>
      </w:tblGrid>
      <w:tr w:rsidR="00602603" w:rsidRPr="00267CBE" w:rsidTr="00414565">
        <w:trPr>
          <w:trHeight w:val="390"/>
          <w:tblHead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 xml:space="preserve">№ </w:t>
            </w:r>
            <w:proofErr w:type="gramStart"/>
            <w:r w:rsidRPr="00267CBE">
              <w:rPr>
                <w:b/>
                <w:bCs/>
                <w:color w:val="000000"/>
                <w:sz w:val="16"/>
                <w:szCs w:val="16"/>
              </w:rPr>
              <w:t>п</w:t>
            </w:r>
            <w:proofErr w:type="gramEnd"/>
            <w:r w:rsidRPr="00267CBE">
              <w:rPr>
                <w:b/>
                <w:bCs/>
                <w:color w:val="000000"/>
                <w:sz w:val="16"/>
                <w:szCs w:val="16"/>
              </w:rPr>
              <w:t>/п</w:t>
            </w:r>
          </w:p>
        </w:tc>
        <w:tc>
          <w:tcPr>
            <w:tcW w:w="21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 xml:space="preserve">Показатель (индикатор) </w:t>
            </w:r>
            <w:r w:rsidRPr="00267CBE">
              <w:rPr>
                <w:b/>
                <w:bCs/>
                <w:color w:val="000000"/>
                <w:sz w:val="16"/>
                <w:szCs w:val="16"/>
              </w:rPr>
              <w:br/>
              <w:t>(наименование)</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5"/>
                <w:szCs w:val="15"/>
              </w:rPr>
            </w:pPr>
            <w:r w:rsidRPr="00267CBE">
              <w:rPr>
                <w:b/>
                <w:bCs/>
                <w:color w:val="000000"/>
                <w:sz w:val="15"/>
                <w:szCs w:val="15"/>
              </w:rPr>
              <w:t>Единица измерения</w:t>
            </w:r>
          </w:p>
        </w:tc>
        <w:tc>
          <w:tcPr>
            <w:tcW w:w="11415" w:type="dxa"/>
            <w:gridSpan w:val="18"/>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Значения показателей (индикаторов)</w:t>
            </w:r>
          </w:p>
        </w:tc>
      </w:tr>
      <w:tr w:rsidR="00602603" w:rsidRPr="00267CBE" w:rsidTr="00414565">
        <w:trPr>
          <w:trHeight w:val="810"/>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602603" w:rsidRPr="00267CBE" w:rsidRDefault="00602603" w:rsidP="00414565">
            <w:pPr>
              <w:rPr>
                <w:b/>
                <w:bCs/>
                <w:color w:val="000000"/>
                <w:sz w:val="16"/>
                <w:szCs w:val="16"/>
              </w:rPr>
            </w:pPr>
          </w:p>
        </w:tc>
        <w:tc>
          <w:tcPr>
            <w:tcW w:w="2153" w:type="dxa"/>
            <w:gridSpan w:val="2"/>
            <w:vMerge/>
            <w:tcBorders>
              <w:top w:val="single" w:sz="4" w:space="0" w:color="auto"/>
              <w:left w:val="single" w:sz="4" w:space="0" w:color="auto"/>
              <w:bottom w:val="single" w:sz="4" w:space="0" w:color="000000"/>
              <w:right w:val="single" w:sz="4" w:space="0" w:color="000000"/>
            </w:tcBorders>
            <w:vAlign w:val="center"/>
            <w:hideMark/>
          </w:tcPr>
          <w:p w:rsidR="00602603" w:rsidRPr="00267CBE" w:rsidRDefault="00602603" w:rsidP="00414565">
            <w:pPr>
              <w:rPr>
                <w:b/>
                <w:bCs/>
                <w:color w:val="000000"/>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602603" w:rsidRPr="00267CBE" w:rsidRDefault="00602603" w:rsidP="00414565">
            <w:pPr>
              <w:rPr>
                <w:b/>
                <w:bCs/>
                <w:color w:val="000000"/>
                <w:sz w:val="15"/>
                <w:szCs w:val="15"/>
              </w:rPr>
            </w:pPr>
          </w:p>
        </w:tc>
        <w:tc>
          <w:tcPr>
            <w:tcW w:w="761"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5"/>
                <w:szCs w:val="15"/>
              </w:rPr>
            </w:pPr>
            <w:r w:rsidRPr="00267CBE">
              <w:rPr>
                <w:b/>
                <w:bCs/>
                <w:color w:val="000000"/>
                <w:sz w:val="15"/>
                <w:szCs w:val="15"/>
              </w:rPr>
              <w:t xml:space="preserve">Базовый период (2013) </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2014</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2015</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2016</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2017</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2018</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2019</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2020</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2021</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2023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2024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2025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2026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2027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2028</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b/>
                <w:bCs/>
                <w:color w:val="000000"/>
                <w:sz w:val="16"/>
                <w:szCs w:val="16"/>
              </w:rPr>
            </w:pPr>
            <w:r w:rsidRPr="00267CBE">
              <w:rPr>
                <w:b/>
                <w:bCs/>
                <w:color w:val="000000"/>
                <w:sz w:val="16"/>
                <w:szCs w:val="16"/>
              </w:rPr>
              <w:t>2029</w:t>
            </w:r>
          </w:p>
        </w:tc>
        <w:tc>
          <w:tcPr>
            <w:tcW w:w="69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b/>
                <w:bCs/>
                <w:color w:val="000000"/>
                <w:sz w:val="16"/>
                <w:szCs w:val="16"/>
              </w:rPr>
            </w:pPr>
            <w:r w:rsidRPr="00267CBE">
              <w:rPr>
                <w:b/>
                <w:bCs/>
                <w:color w:val="000000"/>
                <w:sz w:val="16"/>
                <w:szCs w:val="16"/>
              </w:rPr>
              <w:t>2030</w:t>
            </w:r>
          </w:p>
        </w:tc>
      </w:tr>
      <w:tr w:rsidR="00602603" w:rsidRPr="00267CBE" w:rsidTr="00414565">
        <w:trPr>
          <w:trHeight w:val="300"/>
          <w:tblHead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164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513"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117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C5BE97"/>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Муниципальная программа «Городское хозяйство на 2014-2030 годы»</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Мероприятия по содержанию территорий общего пользования Сосновоборского городского округа</w:t>
            </w:r>
          </w:p>
        </w:tc>
      </w:tr>
      <w:tr w:rsidR="00602603" w:rsidRPr="00267CBE" w:rsidTr="00414565">
        <w:trPr>
          <w:trHeight w:val="402"/>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Содержание территорий общего пользования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4 855 496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4 855 496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5 095 726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4 855 496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4 774 502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4 774 502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3 971 133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4 784 654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6 093 457</w:t>
            </w:r>
          </w:p>
        </w:tc>
      </w:tr>
      <w:tr w:rsidR="00602603" w:rsidRPr="00267CBE" w:rsidTr="00414565">
        <w:trPr>
          <w:trHeight w:val="402"/>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Приведение состояния УДС и внутриквартальных проездов, в нормативное состояние</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42 721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51 878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38 942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44 583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37 598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72 748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121 417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85 065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73 100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40 000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Содержание автодорожных мостов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Содержание светофорных постов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Содержание дорожных знаков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1 844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1 844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2 444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2 494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2 604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2 940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3 125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3 150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3 175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3 200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3 200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3 200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3 200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3 200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3 200</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Замена дорожных знаков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164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1.7</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Установка новых дорожных знаков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Нанесение дорожной </w:t>
            </w:r>
            <w:r w:rsidRPr="00267CBE">
              <w:rPr>
                <w:color w:val="000000"/>
                <w:sz w:val="16"/>
                <w:szCs w:val="16"/>
              </w:rPr>
              <w:lastRenderedPageBreak/>
              <w:t>разметки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603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23 594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22 664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14 655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12 782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10 323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10 323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13 000</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02"/>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1.9</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Количество светильников наружного освещения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3 101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3 101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3 559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3 559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3 758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3 758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3 961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4 174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4 260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4 320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4 380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4 600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4 600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4 600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4 600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4 600</w:t>
            </w:r>
          </w:p>
        </w:tc>
      </w:tr>
      <w:tr w:rsidR="00602603" w:rsidRPr="00267CBE" w:rsidTr="00414565">
        <w:trPr>
          <w:trHeight w:val="402"/>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02"/>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1.10</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Расходы на уличное освещение города и промзоны</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0D700C">
              <w:rPr>
                <w:color w:val="000000"/>
                <w:sz w:val="15"/>
                <w:szCs w:val="15"/>
              </w:rPr>
              <w:t>2</w:t>
            </w:r>
            <w:r>
              <w:rPr>
                <w:color w:val="000000"/>
                <w:sz w:val="15"/>
                <w:szCs w:val="15"/>
              </w:rPr>
              <w:t xml:space="preserve"> </w:t>
            </w:r>
            <w:r w:rsidRPr="000D700C">
              <w:rPr>
                <w:color w:val="000000"/>
                <w:sz w:val="15"/>
                <w:szCs w:val="15"/>
              </w:rPr>
              <w:t>829</w:t>
            </w:r>
            <w:r>
              <w:rPr>
                <w:color w:val="000000"/>
                <w:sz w:val="15"/>
                <w:szCs w:val="15"/>
              </w:rPr>
              <w:t xml:space="preserve"> </w:t>
            </w:r>
            <w:r w:rsidRPr="000D700C">
              <w:rPr>
                <w:color w:val="000000"/>
                <w:sz w:val="15"/>
                <w:szCs w:val="15"/>
              </w:rPr>
              <w:t>446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0D700C">
              <w:rPr>
                <w:color w:val="000000"/>
                <w:sz w:val="15"/>
                <w:szCs w:val="15"/>
              </w:rPr>
              <w:t>3</w:t>
            </w:r>
            <w:r>
              <w:rPr>
                <w:color w:val="000000"/>
                <w:sz w:val="15"/>
                <w:szCs w:val="15"/>
              </w:rPr>
              <w:t> </w:t>
            </w:r>
            <w:r w:rsidRPr="000D700C">
              <w:rPr>
                <w:color w:val="000000"/>
                <w:sz w:val="15"/>
                <w:szCs w:val="15"/>
              </w:rPr>
              <w:t>343</w:t>
            </w:r>
            <w:r>
              <w:rPr>
                <w:color w:val="000000"/>
                <w:sz w:val="15"/>
                <w:szCs w:val="15"/>
              </w:rPr>
              <w:t xml:space="preserve"> </w:t>
            </w:r>
            <w:r w:rsidRPr="000D700C">
              <w:rPr>
                <w:color w:val="000000"/>
                <w:sz w:val="15"/>
                <w:szCs w:val="15"/>
              </w:rPr>
              <w:t>076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0D700C">
              <w:rPr>
                <w:color w:val="000000"/>
                <w:sz w:val="15"/>
                <w:szCs w:val="15"/>
              </w:rPr>
              <w:t>3</w:t>
            </w:r>
            <w:r>
              <w:rPr>
                <w:color w:val="000000"/>
                <w:sz w:val="15"/>
                <w:szCs w:val="15"/>
              </w:rPr>
              <w:t xml:space="preserve"> </w:t>
            </w:r>
            <w:r w:rsidRPr="000D700C">
              <w:rPr>
                <w:color w:val="000000"/>
                <w:sz w:val="15"/>
                <w:szCs w:val="15"/>
              </w:rPr>
              <w:t>270</w:t>
            </w:r>
            <w:r>
              <w:rPr>
                <w:color w:val="000000"/>
                <w:sz w:val="15"/>
                <w:szCs w:val="15"/>
              </w:rPr>
              <w:t xml:space="preserve"> </w:t>
            </w:r>
            <w:r w:rsidRPr="000D700C">
              <w:rPr>
                <w:color w:val="000000"/>
                <w:sz w:val="15"/>
                <w:szCs w:val="15"/>
              </w:rPr>
              <w:t>681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0D700C">
              <w:rPr>
                <w:color w:val="000000"/>
                <w:sz w:val="15"/>
                <w:szCs w:val="15"/>
              </w:rPr>
              <w:t>3</w:t>
            </w:r>
            <w:r>
              <w:rPr>
                <w:color w:val="000000"/>
                <w:sz w:val="15"/>
                <w:szCs w:val="15"/>
              </w:rPr>
              <w:t xml:space="preserve"> </w:t>
            </w:r>
            <w:r w:rsidRPr="000D700C">
              <w:rPr>
                <w:color w:val="000000"/>
                <w:sz w:val="15"/>
                <w:szCs w:val="15"/>
              </w:rPr>
              <w:t>260</w:t>
            </w:r>
            <w:r>
              <w:rPr>
                <w:color w:val="000000"/>
                <w:sz w:val="15"/>
                <w:szCs w:val="15"/>
              </w:rPr>
              <w:t xml:space="preserve"> </w:t>
            </w:r>
            <w:r w:rsidRPr="000D700C">
              <w:rPr>
                <w:color w:val="000000"/>
                <w:sz w:val="15"/>
                <w:szCs w:val="15"/>
              </w:rPr>
              <w:t>354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0D700C">
              <w:rPr>
                <w:color w:val="000000"/>
                <w:sz w:val="15"/>
                <w:szCs w:val="15"/>
              </w:rPr>
              <w:t>3</w:t>
            </w:r>
            <w:r>
              <w:rPr>
                <w:color w:val="000000"/>
                <w:sz w:val="15"/>
                <w:szCs w:val="15"/>
              </w:rPr>
              <w:t xml:space="preserve"> </w:t>
            </w:r>
            <w:r w:rsidRPr="000D700C">
              <w:rPr>
                <w:color w:val="000000"/>
                <w:sz w:val="15"/>
                <w:szCs w:val="15"/>
              </w:rPr>
              <w:t>011</w:t>
            </w:r>
            <w:r>
              <w:rPr>
                <w:color w:val="000000"/>
                <w:sz w:val="15"/>
                <w:szCs w:val="15"/>
              </w:rPr>
              <w:t xml:space="preserve"> </w:t>
            </w:r>
            <w:r w:rsidRPr="000D700C">
              <w:rPr>
                <w:color w:val="000000"/>
                <w:sz w:val="15"/>
                <w:szCs w:val="15"/>
              </w:rPr>
              <w:t>387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0D700C">
              <w:rPr>
                <w:color w:val="000000"/>
                <w:sz w:val="15"/>
                <w:szCs w:val="15"/>
              </w:rPr>
              <w:t>2</w:t>
            </w:r>
            <w:r>
              <w:rPr>
                <w:color w:val="000000"/>
                <w:sz w:val="15"/>
                <w:szCs w:val="15"/>
              </w:rPr>
              <w:t xml:space="preserve"> </w:t>
            </w:r>
            <w:r w:rsidRPr="000D700C">
              <w:rPr>
                <w:color w:val="000000"/>
                <w:sz w:val="15"/>
                <w:szCs w:val="15"/>
              </w:rPr>
              <w:t>650</w:t>
            </w:r>
            <w:r>
              <w:rPr>
                <w:color w:val="000000"/>
                <w:sz w:val="15"/>
                <w:szCs w:val="15"/>
              </w:rPr>
              <w:t xml:space="preserve"> </w:t>
            </w:r>
            <w:r w:rsidRPr="000D700C">
              <w:rPr>
                <w:color w:val="000000"/>
                <w:sz w:val="15"/>
                <w:szCs w:val="15"/>
              </w:rPr>
              <w:t>123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0D700C">
              <w:rPr>
                <w:color w:val="000000"/>
                <w:sz w:val="15"/>
                <w:szCs w:val="15"/>
              </w:rPr>
              <w:t>2</w:t>
            </w:r>
            <w:r>
              <w:rPr>
                <w:color w:val="000000"/>
                <w:sz w:val="15"/>
                <w:szCs w:val="15"/>
              </w:rPr>
              <w:t xml:space="preserve"> </w:t>
            </w:r>
            <w:r w:rsidRPr="000D700C">
              <w:rPr>
                <w:color w:val="000000"/>
                <w:sz w:val="15"/>
                <w:szCs w:val="15"/>
              </w:rPr>
              <w:t>707</w:t>
            </w:r>
            <w:r>
              <w:rPr>
                <w:color w:val="000000"/>
                <w:sz w:val="15"/>
                <w:szCs w:val="15"/>
              </w:rPr>
              <w:t xml:space="preserve"> </w:t>
            </w:r>
            <w:r w:rsidRPr="000D700C">
              <w:rPr>
                <w:color w:val="000000"/>
                <w:sz w:val="15"/>
                <w:szCs w:val="15"/>
              </w:rPr>
              <w:t>492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Default="00602603" w:rsidP="00414565">
            <w:pPr>
              <w:jc w:val="center"/>
              <w:rPr>
                <w:color w:val="000000"/>
                <w:sz w:val="15"/>
                <w:szCs w:val="15"/>
              </w:rPr>
            </w:pPr>
            <w:r w:rsidRPr="00C25716">
              <w:rPr>
                <w:color w:val="000000"/>
                <w:sz w:val="15"/>
                <w:szCs w:val="15"/>
              </w:rPr>
              <w:t>3</w:t>
            </w:r>
            <w:r>
              <w:rPr>
                <w:color w:val="000000"/>
                <w:sz w:val="15"/>
                <w:szCs w:val="15"/>
              </w:rPr>
              <w:t xml:space="preserve"> </w:t>
            </w:r>
            <w:r w:rsidRPr="00C25716">
              <w:rPr>
                <w:color w:val="000000"/>
                <w:sz w:val="15"/>
                <w:szCs w:val="15"/>
              </w:rPr>
              <w:t>050</w:t>
            </w:r>
            <w:r>
              <w:rPr>
                <w:color w:val="000000"/>
                <w:sz w:val="15"/>
                <w:szCs w:val="15"/>
              </w:rPr>
              <w:t xml:space="preserve"> </w:t>
            </w:r>
            <w:r w:rsidRPr="00C25716">
              <w:rPr>
                <w:color w:val="000000"/>
                <w:sz w:val="15"/>
                <w:szCs w:val="15"/>
              </w:rPr>
              <w:t>500</w:t>
            </w:r>
          </w:p>
        </w:tc>
      </w:tr>
      <w:tr w:rsidR="00602603" w:rsidRPr="00267CBE" w:rsidTr="00414565">
        <w:trPr>
          <w:trHeight w:val="402"/>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Мероприятия по содержанию и ремонту объектов  благоустройства</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Детские игровые и спортивные площадки, находящиеся в нормативном состоянии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97</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Малые архитектурные формы, находящиеся в нормативном состоянии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1 568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5 120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5 550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2.3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Пешеходные мосты, находящиеся в нормативном состоянии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Мемориалы, памятники воинам, братские захоронения, находящиеся в нормативном состоянии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252"/>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Охраняемые общественные территории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r>
      <w:tr w:rsidR="00602603" w:rsidRPr="00267CBE" w:rsidTr="00414565">
        <w:trPr>
          <w:trHeight w:val="252"/>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Общественные туалеты, находящиеся в нормативном состоянии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2.7</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Украшение города к Новому Году</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усл.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усл.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2.8</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Установка новогодней ели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усл.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усл.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Мероприятия по обращение с отходами</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3.1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Объем  убранных несанкционированных свалок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984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1 244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2 010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2 631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423</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423</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3.2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Число контейнерных площадок, где осуществляется периодическая уборка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143</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3.3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Объем вывезенных крупногабаритных и строительных отходов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1 589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1 700</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3.4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Объем вывезенных отходов растительного происхождения (ветки, порубочные остатки)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440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Количество установленных емкостей для накопления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3.6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Охраняемые общественные территории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Мероприятия по содержанию системы дренажно-ливневой канализации</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4.1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Протяженность системы дренажно-ливневой канализации, находящейся в нормативном состоянии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103,15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103,15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103,15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104,30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104,30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104,30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104,30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104,30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105,20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4.2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Количество колодцев дренажно-ливневой </w:t>
            </w:r>
            <w:r w:rsidRPr="00267CBE">
              <w:rPr>
                <w:color w:val="000000"/>
                <w:sz w:val="15"/>
                <w:szCs w:val="15"/>
              </w:rPr>
              <w:lastRenderedPageBreak/>
              <w:t>канализации, находящихся в нормативном состоянии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lastRenderedPageBreak/>
              <w:t>Мероприятия по содержанию и уходу за зелеными насаждениями</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Площадь территорий, на которых проводилась акарицидная обработка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346</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1 040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Площадь произрастания растения "Борщевик Сосновского"</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Га</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2,79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2,85</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Га</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Содержание и уход за живой изгородью</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м.п.</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33 800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29 300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33 800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33 650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15 860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18 497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29 006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33 500</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м.п.</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Содержание и уход за кустарниками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100 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59</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100 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Полив живой изгороди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м.п.</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м.п.</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Содержание и уход за деревьями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4 973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4 510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4 973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4 431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4 536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3 912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4 233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4 204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995</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5.7</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Содержание и уход за цветниками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225 324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224 862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242 152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242 152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240 132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217 516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223 045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124 795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191 972</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5.8</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Подсыпка грунта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117</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5.9</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Содержание и уход за газонами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25 489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25 489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25 551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18 097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27 573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28 603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27 974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25 571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5</w:t>
            </w:r>
            <w:r>
              <w:rPr>
                <w:color w:val="000000"/>
                <w:sz w:val="15"/>
                <w:szCs w:val="15"/>
              </w:rPr>
              <w:t> </w:t>
            </w:r>
            <w:r w:rsidRPr="00267CBE">
              <w:rPr>
                <w:color w:val="000000"/>
                <w:sz w:val="15"/>
                <w:szCs w:val="15"/>
              </w:rPr>
              <w:t>157</w:t>
            </w:r>
            <w:r>
              <w:rPr>
                <w:color w:val="000000"/>
                <w:sz w:val="15"/>
                <w:szCs w:val="15"/>
              </w:rPr>
              <w:t xml:space="preserve"> </w:t>
            </w:r>
            <w:r w:rsidRPr="00267CBE">
              <w:rPr>
                <w:color w:val="000000"/>
                <w:sz w:val="15"/>
                <w:szCs w:val="15"/>
              </w:rPr>
              <w:t>855</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4"/>
                <w:szCs w:val="14"/>
              </w:rPr>
            </w:pPr>
            <w:r w:rsidRPr="00267CBE">
              <w:rPr>
                <w:color w:val="000000"/>
                <w:sz w:val="14"/>
                <w:szCs w:val="14"/>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5"/>
                <w:szCs w:val="15"/>
              </w:rPr>
            </w:pPr>
            <w:r w:rsidRPr="00267CBE">
              <w:rPr>
                <w:color w:val="000000"/>
                <w:sz w:val="15"/>
                <w:szCs w:val="15"/>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vAlign w:val="center"/>
            <w:hideMark/>
          </w:tcPr>
          <w:p w:rsidR="00602603" w:rsidRPr="00267CBE" w:rsidRDefault="00602603" w:rsidP="00414565">
            <w:pPr>
              <w:jc w:val="center"/>
              <w:rPr>
                <w:b/>
                <w:bCs/>
                <w:color w:val="000000"/>
                <w:sz w:val="16"/>
                <w:szCs w:val="16"/>
              </w:rPr>
            </w:pPr>
            <w:r w:rsidRPr="00267CBE">
              <w:rPr>
                <w:b/>
                <w:bCs/>
                <w:color w:val="000000"/>
                <w:sz w:val="16"/>
                <w:szCs w:val="16"/>
              </w:rPr>
              <w:t>Мероприятия по  развитие градостроительной деятельности на территории Сосновоборского городского округа</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lastRenderedPageBreak/>
              <w:t>6.1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sz w:val="15"/>
                <w:szCs w:val="15"/>
              </w:rPr>
            </w:pPr>
            <w:r w:rsidRPr="00267CBE">
              <w:rPr>
                <w:sz w:val="15"/>
                <w:szCs w:val="15"/>
              </w:rPr>
              <w:t>Количество разработанной документации по планировке территории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t>ед.</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t>ед.</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r>
      <w:tr w:rsidR="00602603" w:rsidRPr="00267CBE" w:rsidTr="00414565">
        <w:trPr>
          <w:trHeight w:val="552"/>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t>6.2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sz w:val="15"/>
                <w:szCs w:val="15"/>
              </w:rPr>
            </w:pPr>
            <w:r w:rsidRPr="00267CBE">
              <w:rPr>
                <w:sz w:val="15"/>
                <w:szCs w:val="15"/>
              </w:rPr>
              <w:t>Количество объектов недвижимости поставленных на государственный кадастровый учет</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t>ед.</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228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157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10</w:t>
            </w:r>
          </w:p>
        </w:tc>
      </w:tr>
      <w:tr w:rsidR="00602603" w:rsidRPr="00267CBE" w:rsidTr="00414565">
        <w:trPr>
          <w:trHeight w:val="552"/>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t>ед.</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r>
      <w:tr w:rsidR="00602603" w:rsidRPr="00267CBE" w:rsidTr="00414565">
        <w:trPr>
          <w:trHeight w:val="1039"/>
        </w:trPr>
        <w:tc>
          <w:tcPr>
            <w:tcW w:w="731" w:type="dxa"/>
            <w:vMerge w:val="restart"/>
            <w:tcBorders>
              <w:top w:val="nil"/>
              <w:left w:val="nil"/>
              <w:bottom w:val="nil"/>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6.3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sz w:val="15"/>
                <w:szCs w:val="15"/>
              </w:rPr>
            </w:pPr>
            <w:r w:rsidRPr="00267CBE">
              <w:rPr>
                <w:sz w:val="15"/>
                <w:szCs w:val="15"/>
              </w:rPr>
              <w:t>Количество данных (сведений, документов, материалов), размещенных в государственной информационной системе обеспечения градостроительной деятельности (далее - ГИСОГД)</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t>ед.</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2 514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3 948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3 137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1 360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1 637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1 550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2 011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2 000</w:t>
            </w:r>
          </w:p>
        </w:tc>
      </w:tr>
      <w:tr w:rsidR="00602603" w:rsidRPr="00267CBE" w:rsidTr="00414565">
        <w:trPr>
          <w:trHeight w:val="1039"/>
        </w:trPr>
        <w:tc>
          <w:tcPr>
            <w:tcW w:w="731" w:type="dxa"/>
            <w:vMerge/>
            <w:tcBorders>
              <w:top w:val="nil"/>
              <w:left w:val="nil"/>
              <w:bottom w:val="nil"/>
              <w:right w:val="single" w:sz="4" w:space="0" w:color="auto"/>
            </w:tcBorders>
            <w:vAlign w:val="center"/>
            <w:hideMark/>
          </w:tcPr>
          <w:p w:rsidR="00602603" w:rsidRPr="00267CBE" w:rsidRDefault="00602603" w:rsidP="00414565">
            <w:pPr>
              <w:rPr>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sz w:val="16"/>
                <w:szCs w:val="16"/>
              </w:rPr>
            </w:pPr>
            <w:r w:rsidRPr="00267CBE">
              <w:rPr>
                <w:sz w:val="16"/>
                <w:szCs w:val="16"/>
              </w:rPr>
              <w:t>ед.</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sz w:val="16"/>
                <w:szCs w:val="16"/>
              </w:rPr>
            </w:pPr>
            <w:r w:rsidRPr="00267CBE">
              <w:rPr>
                <w:sz w:val="16"/>
                <w:szCs w:val="16"/>
              </w:rPr>
              <w:t> </w:t>
            </w:r>
          </w:p>
        </w:tc>
      </w:tr>
      <w:tr w:rsidR="00602603" w:rsidRPr="00267CBE" w:rsidTr="00414565">
        <w:trPr>
          <w:trHeight w:val="563"/>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vAlign w:val="center"/>
            <w:hideMark/>
          </w:tcPr>
          <w:p w:rsidR="00602603" w:rsidRPr="00267CBE" w:rsidRDefault="00602603" w:rsidP="00414565">
            <w:pPr>
              <w:jc w:val="center"/>
              <w:rPr>
                <w:b/>
                <w:bCs/>
                <w:color w:val="000000"/>
                <w:sz w:val="18"/>
                <w:szCs w:val="18"/>
              </w:rPr>
            </w:pPr>
            <w:r w:rsidRPr="00267CBE">
              <w:rPr>
                <w:b/>
                <w:bCs/>
                <w:color w:val="000000"/>
                <w:sz w:val="18"/>
                <w:szCs w:val="18"/>
              </w:rPr>
              <w:t>Мероприятия по обеспечению устойчивого функционирования и развитию коммунальной и инженерной инфраструктуры и повышению</w:t>
            </w:r>
            <w:r w:rsidRPr="00267CBE">
              <w:rPr>
                <w:b/>
                <w:bCs/>
                <w:color w:val="000000"/>
                <w:sz w:val="18"/>
                <w:szCs w:val="18"/>
              </w:rPr>
              <w:br/>
              <w:t>энергоэффективности</w:t>
            </w:r>
          </w:p>
        </w:tc>
      </w:tr>
      <w:tr w:rsidR="00602603" w:rsidRPr="00267CBE" w:rsidTr="00414565">
        <w:trPr>
          <w:trHeight w:val="499"/>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Оплата доли муниципального имущества в части обязательств по капитальному ремонту многоквартирных домов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тыс</w:t>
            </w:r>
            <w:proofErr w:type="gramStart"/>
            <w:r w:rsidRPr="00267CBE">
              <w:rPr>
                <w:color w:val="000000"/>
                <w:sz w:val="15"/>
                <w:szCs w:val="15"/>
              </w:rPr>
              <w:t>.м</w:t>
            </w:r>
            <w:proofErr w:type="gramEnd"/>
            <w:r w:rsidRPr="00267CBE">
              <w:rPr>
                <w:color w:val="000000"/>
                <w:sz w:val="15"/>
                <w:szCs w:val="15"/>
                <w:vertAlign w:val="superscript"/>
              </w:rPr>
              <w:t>2</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74</w:t>
            </w:r>
          </w:p>
        </w:tc>
      </w:tr>
      <w:tr w:rsidR="00602603" w:rsidRPr="00267CBE" w:rsidTr="00414565">
        <w:trPr>
          <w:trHeight w:val="499"/>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тыс</w:t>
            </w:r>
            <w:proofErr w:type="gramStart"/>
            <w:r w:rsidRPr="00267CBE">
              <w:rPr>
                <w:color w:val="000000"/>
                <w:sz w:val="15"/>
                <w:szCs w:val="15"/>
              </w:rPr>
              <w:t>.м</w:t>
            </w:r>
            <w:proofErr w:type="gramEnd"/>
            <w:r w:rsidRPr="00267CBE">
              <w:rPr>
                <w:color w:val="000000"/>
                <w:sz w:val="15"/>
                <w:szCs w:val="15"/>
              </w:rPr>
              <w:t>2</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Мероприятия по софинансированию программ капитального ремонта общего имущества многоквартирных домов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программ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6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программ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852"/>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Разработка схемы теплоснабжения, водоснабжения, водоотведения, программы комплексного развития системы коммунальной инфраструктуры</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r>
      <w:tr w:rsidR="00602603" w:rsidRPr="00267CBE" w:rsidTr="00414565">
        <w:trPr>
          <w:trHeight w:val="852"/>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Протяженность отремонтированной водопроводной сети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0,808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0,588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0,973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0,637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0,605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Протяженность отремонтированной канализационной сети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2,70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Протяженность отремонтированной тепловой сети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0,45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0,61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0,32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0,44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0,20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20"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56"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c>
          <w:tcPr>
            <w:tcW w:w="69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0,20</w:t>
            </w:r>
          </w:p>
        </w:tc>
      </w:tr>
      <w:tr w:rsidR="00602603" w:rsidRPr="00267CBE" w:rsidTr="00414565">
        <w:trPr>
          <w:trHeight w:val="39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7.7</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8"/>
                <w:szCs w:val="18"/>
              </w:rPr>
            </w:pPr>
            <w:r w:rsidRPr="00267CBE">
              <w:rPr>
                <w:color w:val="000000"/>
                <w:sz w:val="18"/>
                <w:szCs w:val="18"/>
              </w:rPr>
              <w:t>Финансовое состояние СМУП «Водоканал»</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млн.</w:t>
            </w:r>
            <w:r w:rsidRPr="00267CBE">
              <w:rPr>
                <w:color w:val="000000"/>
                <w:sz w:val="15"/>
                <w:szCs w:val="15"/>
              </w:rPr>
              <w:br/>
              <w:t>руб.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9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8"/>
                <w:szCs w:val="18"/>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млн.</w:t>
            </w:r>
            <w:r w:rsidRPr="00267CBE">
              <w:rPr>
                <w:color w:val="000000"/>
                <w:sz w:val="15"/>
                <w:szCs w:val="15"/>
              </w:rPr>
              <w:br/>
              <w:t>руб.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7.8</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Доставка питьевой воды в бывшие деревни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775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785</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7.9</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Приобретение коммунальной спецтехники и оборудования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7.10</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Техническое обслуживание и текущий ремонт распределительных газопроводов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r>
      <w:tr w:rsidR="00602603" w:rsidRPr="00267CBE" w:rsidTr="00414565">
        <w:trPr>
          <w:trHeight w:val="6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02"/>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7.11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Проведение обучения правовой грамотности населения в сфере жилищно-коммунального хозяйства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702"/>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7.12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Проведение технической экспертизы многоквартирного дома специализированной организацией</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6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84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7.13</w:t>
            </w:r>
          </w:p>
        </w:tc>
        <w:tc>
          <w:tcPr>
            <w:tcW w:w="1640" w:type="dxa"/>
            <w:vMerge w:val="restart"/>
            <w:tcBorders>
              <w:top w:val="nil"/>
              <w:left w:val="nil"/>
              <w:bottom w:val="single" w:sz="4" w:space="0" w:color="000000"/>
              <w:right w:val="nil"/>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Мероприятия по обеспечению размещения отходов смеси осадков механической и биологической очистки хозяйственно-бытовых и смешанных сточных вод на территории иловых карт комплекса очистных сооружений Сосновоборского городского округа</w:t>
            </w:r>
          </w:p>
        </w:tc>
        <w:tc>
          <w:tcPr>
            <w:tcW w:w="513" w:type="dxa"/>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3 000</w:t>
            </w:r>
          </w:p>
        </w:tc>
      </w:tr>
      <w:tr w:rsidR="00602603" w:rsidRPr="00267CBE" w:rsidTr="00414565">
        <w:trPr>
          <w:trHeight w:val="84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nil"/>
              <w:bottom w:val="single" w:sz="4" w:space="0" w:color="000000"/>
              <w:right w:val="nil"/>
            </w:tcBorders>
            <w:vAlign w:val="center"/>
            <w:hideMark/>
          </w:tcPr>
          <w:p w:rsidR="00602603" w:rsidRPr="00267CBE" w:rsidRDefault="00602603" w:rsidP="00414565">
            <w:pPr>
              <w:rPr>
                <w:color w:val="000000"/>
                <w:sz w:val="15"/>
                <w:szCs w:val="15"/>
              </w:rPr>
            </w:pPr>
          </w:p>
        </w:tc>
        <w:tc>
          <w:tcPr>
            <w:tcW w:w="513" w:type="dxa"/>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Мероприятия по энергосбережению и повышению энергетической эффективности, повышению эффективности функционирования городского хозяйства</w:t>
            </w:r>
          </w:p>
        </w:tc>
      </w:tr>
      <w:tr w:rsidR="00602603" w:rsidRPr="00267CBE" w:rsidTr="00414565">
        <w:trPr>
          <w:trHeight w:val="1249"/>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Доля объема электрической энергии, расчеты за которую осуществляются с использованием приборов учета, в общем объеме </w:t>
            </w:r>
            <w:r w:rsidRPr="00267CBE">
              <w:rPr>
                <w:color w:val="000000"/>
                <w:sz w:val="15"/>
                <w:szCs w:val="15"/>
              </w:rPr>
              <w:lastRenderedPageBreak/>
              <w:t xml:space="preserve">электрической энергии, потребляемой (используемой) на территории Сосновоборского городского округа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r>
      <w:tr w:rsidR="00602603" w:rsidRPr="00267CBE" w:rsidTr="00414565">
        <w:trPr>
          <w:trHeight w:val="124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1152"/>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7.2.2</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Сосновоборского городского округа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r>
      <w:tr w:rsidR="00602603" w:rsidRPr="00267CBE" w:rsidTr="00414565">
        <w:trPr>
          <w:trHeight w:val="1152"/>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105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7.2.3</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Сосновоборского городского округа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80</w:t>
            </w:r>
          </w:p>
        </w:tc>
      </w:tr>
      <w:tr w:rsidR="00602603" w:rsidRPr="00267CBE" w:rsidTr="00414565">
        <w:trPr>
          <w:trHeight w:val="105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105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7.2.4</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Доля объема горячей воды, расчеты за которую осуществляются с использованием приборов учета, в </w:t>
            </w:r>
            <w:r w:rsidRPr="00267CBE">
              <w:rPr>
                <w:color w:val="000000"/>
                <w:sz w:val="15"/>
                <w:szCs w:val="15"/>
              </w:rPr>
              <w:lastRenderedPageBreak/>
              <w:t xml:space="preserve">общем объеме воды, потребляемой (используемой) на территории Сосновоборского городского округа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w:t>
            </w:r>
          </w:p>
        </w:tc>
      </w:tr>
      <w:tr w:rsidR="00602603" w:rsidRPr="00267CBE" w:rsidTr="00414565">
        <w:trPr>
          <w:trHeight w:val="105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1152"/>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7.2.5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Сосновоборского городского округа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r>
      <w:tr w:rsidR="00602603" w:rsidRPr="00267CBE" w:rsidTr="00414565">
        <w:trPr>
          <w:trHeight w:val="1152"/>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8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7.2.6</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w:t>
            </w:r>
          </w:p>
        </w:tc>
      </w:tr>
      <w:tr w:rsidR="00602603" w:rsidRPr="00267CBE" w:rsidTr="00414565">
        <w:trPr>
          <w:trHeight w:val="82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8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7.2.7</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Гкал/</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82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Гкал/</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2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7.2.8</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Удельный расход холодной воды на снабжение органов местного </w:t>
            </w:r>
            <w:r w:rsidRPr="00267CBE">
              <w:rPr>
                <w:color w:val="000000"/>
                <w:sz w:val="15"/>
                <w:szCs w:val="15"/>
              </w:rPr>
              <w:lastRenderedPageBreak/>
              <w:t>самоуправления и муниципальных учреждений (в расчете на 1 человека)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w:t>
            </w:r>
            <w:proofErr w:type="gramStart"/>
            <w:r w:rsidRPr="00267CBE">
              <w:rPr>
                <w:color w:val="000000"/>
                <w:sz w:val="16"/>
                <w:szCs w:val="16"/>
              </w:rPr>
              <w:t>.м</w:t>
            </w:r>
            <w:proofErr w:type="gramEnd"/>
            <w:r w:rsidRPr="00267CBE">
              <w:rPr>
                <w:color w:val="000000"/>
                <w:sz w:val="16"/>
                <w:szCs w:val="16"/>
              </w:rPr>
              <w:t>/</w:t>
            </w:r>
            <w:r w:rsidRPr="00267CBE">
              <w:rPr>
                <w:color w:val="000000"/>
                <w:sz w:val="16"/>
                <w:szCs w:val="16"/>
              </w:rPr>
              <w:br/>
              <w:t>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r>
      <w:tr w:rsidR="00602603" w:rsidRPr="00267CBE" w:rsidTr="00414565">
        <w:trPr>
          <w:trHeight w:val="72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w:t>
            </w:r>
            <w:proofErr w:type="gramStart"/>
            <w:r w:rsidRPr="00267CBE">
              <w:rPr>
                <w:color w:val="000000"/>
                <w:sz w:val="16"/>
                <w:szCs w:val="16"/>
              </w:rPr>
              <w:t>.м</w:t>
            </w:r>
            <w:proofErr w:type="gramEnd"/>
            <w:r w:rsidRPr="00267CBE">
              <w:rPr>
                <w:color w:val="000000"/>
                <w:sz w:val="16"/>
                <w:szCs w:val="16"/>
              </w:rPr>
              <w:t>/</w:t>
            </w:r>
            <w:r w:rsidRPr="00267CBE">
              <w:rPr>
                <w:color w:val="000000"/>
                <w:sz w:val="16"/>
                <w:szCs w:val="16"/>
              </w:rPr>
              <w:br/>
              <w:t>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2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7.2.9</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горячей воды на снабжение органов местного самоуправления и муниципальных учреждений (в расчете на 1 человека)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куб.м./чел.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16</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16</w:t>
            </w:r>
          </w:p>
        </w:tc>
      </w:tr>
      <w:tr w:rsidR="00602603" w:rsidRPr="00267CBE" w:rsidTr="00414565">
        <w:trPr>
          <w:trHeight w:val="72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куб.м./чел.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552"/>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7.2.10</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тепловой энергии в многоквартирных домах (в расчете на 1 кв. метр общей площади)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Гкал/</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552"/>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Гкал/</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холодной воды в многоквартирных домах (в расчете на 1 жителя)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w:t>
            </w:r>
            <w:proofErr w:type="gramStart"/>
            <w:r w:rsidRPr="00267CBE">
              <w:rPr>
                <w:color w:val="000000"/>
                <w:sz w:val="16"/>
                <w:szCs w:val="16"/>
              </w:rPr>
              <w:t>.м</w:t>
            </w:r>
            <w:proofErr w:type="gramEnd"/>
            <w:r w:rsidRPr="00267CBE">
              <w:rPr>
                <w:color w:val="000000"/>
                <w:sz w:val="16"/>
                <w:szCs w:val="16"/>
              </w:rPr>
              <w:t>/чел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27</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w:t>
            </w:r>
            <w:proofErr w:type="gramStart"/>
            <w:r w:rsidRPr="00267CBE">
              <w:rPr>
                <w:color w:val="000000"/>
                <w:sz w:val="16"/>
                <w:szCs w:val="16"/>
              </w:rPr>
              <w:t>.м</w:t>
            </w:r>
            <w:proofErr w:type="gramEnd"/>
            <w:r w:rsidRPr="00267CBE">
              <w:rPr>
                <w:color w:val="000000"/>
                <w:sz w:val="16"/>
                <w:szCs w:val="16"/>
              </w:rPr>
              <w:t>/чел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7.2.12</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горячей воды в многоквартирных домах (в расчете на 1 жителя)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w:t>
            </w:r>
            <w:proofErr w:type="gramStart"/>
            <w:r w:rsidRPr="00267CBE">
              <w:rPr>
                <w:color w:val="000000"/>
                <w:sz w:val="16"/>
                <w:szCs w:val="16"/>
              </w:rPr>
              <w:t>.м</w:t>
            </w:r>
            <w:proofErr w:type="gramEnd"/>
            <w:r w:rsidRPr="00267CBE">
              <w:rPr>
                <w:color w:val="000000"/>
                <w:sz w:val="16"/>
                <w:szCs w:val="16"/>
              </w:rPr>
              <w:t>/чел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p>
        </w:tc>
      </w:tr>
      <w:tr w:rsidR="00602603" w:rsidRPr="00267CBE" w:rsidTr="00414565">
        <w:trPr>
          <w:trHeight w:val="45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куб</w:t>
            </w:r>
            <w:proofErr w:type="gramStart"/>
            <w:r w:rsidRPr="00267CBE">
              <w:rPr>
                <w:color w:val="000000"/>
                <w:sz w:val="16"/>
                <w:szCs w:val="16"/>
              </w:rPr>
              <w:t>.м</w:t>
            </w:r>
            <w:proofErr w:type="gramEnd"/>
            <w:r w:rsidRPr="00267CBE">
              <w:rPr>
                <w:color w:val="000000"/>
                <w:sz w:val="16"/>
                <w:szCs w:val="16"/>
              </w:rPr>
              <w:t>/чел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552"/>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7.2.13</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электрической энергии в многоквартирных домах (в расчете на 1 кв. метр общей площади)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18</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p>
        </w:tc>
      </w:tr>
      <w:tr w:rsidR="00602603" w:rsidRPr="00267CBE" w:rsidTr="00414565">
        <w:trPr>
          <w:trHeight w:val="552"/>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39"/>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7.2.14</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Удельный расход природного газа в многоквартирных домах с </w:t>
            </w:r>
            <w:r w:rsidRPr="00267CBE">
              <w:rPr>
                <w:color w:val="000000"/>
                <w:sz w:val="15"/>
                <w:szCs w:val="15"/>
              </w:rPr>
              <w:lastRenderedPageBreak/>
              <w:t xml:space="preserve">индивидуальными системами газового отопления (в расчете на 1 кв. метр общей площади)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тыс</w:t>
            </w:r>
            <w:proofErr w:type="gramStart"/>
            <w:r w:rsidRPr="00267CBE">
              <w:rPr>
                <w:color w:val="000000"/>
                <w:sz w:val="16"/>
                <w:szCs w:val="16"/>
              </w:rPr>
              <w:t>.к</w:t>
            </w:r>
            <w:proofErr w:type="gramEnd"/>
            <w:r w:rsidRPr="00267CBE">
              <w:rPr>
                <w:color w:val="000000"/>
                <w:sz w:val="16"/>
                <w:szCs w:val="16"/>
              </w:rPr>
              <w:t>уб.м/кв.м.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73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тыс</w:t>
            </w:r>
            <w:proofErr w:type="gramStart"/>
            <w:r w:rsidRPr="00267CBE">
              <w:rPr>
                <w:color w:val="000000"/>
                <w:sz w:val="16"/>
                <w:szCs w:val="16"/>
              </w:rPr>
              <w:t>.к</w:t>
            </w:r>
            <w:proofErr w:type="gramEnd"/>
            <w:r w:rsidRPr="00267CBE">
              <w:rPr>
                <w:color w:val="000000"/>
                <w:sz w:val="16"/>
                <w:szCs w:val="16"/>
              </w:rPr>
              <w:t>уб.м/кв.м.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42"/>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7.2.15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природного газа в многоквартирных домах с иными системами теплоснабжения (в расчете на 1 жителя)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тыс</w:t>
            </w:r>
            <w:proofErr w:type="gramStart"/>
            <w:r w:rsidRPr="00267CBE">
              <w:rPr>
                <w:color w:val="000000"/>
                <w:sz w:val="12"/>
                <w:szCs w:val="12"/>
              </w:rPr>
              <w:t>.к</w:t>
            </w:r>
            <w:proofErr w:type="gramEnd"/>
            <w:r w:rsidRPr="00267CBE">
              <w:rPr>
                <w:color w:val="000000"/>
                <w:sz w:val="12"/>
                <w:szCs w:val="12"/>
              </w:rPr>
              <w:t>уб.м/чел.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r>
      <w:tr w:rsidR="00602603" w:rsidRPr="00267CBE" w:rsidTr="00414565">
        <w:trPr>
          <w:trHeight w:val="642"/>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тыс</w:t>
            </w:r>
            <w:proofErr w:type="gramStart"/>
            <w:r w:rsidRPr="00267CBE">
              <w:rPr>
                <w:color w:val="000000"/>
                <w:sz w:val="12"/>
                <w:szCs w:val="12"/>
              </w:rPr>
              <w:t>.к</w:t>
            </w:r>
            <w:proofErr w:type="gramEnd"/>
            <w:r w:rsidRPr="00267CBE">
              <w:rPr>
                <w:color w:val="000000"/>
                <w:sz w:val="12"/>
                <w:szCs w:val="12"/>
              </w:rPr>
              <w:t>уб.м/чел.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7.2.16</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Удельный суммарный расход энергетических ресурсов в многоквартирных домах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т.у.т./</w:t>
            </w:r>
            <w:r w:rsidRPr="00267CBE">
              <w:rPr>
                <w:color w:val="000000"/>
                <w:sz w:val="15"/>
                <w:szCs w:val="15"/>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45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т.у.т./</w:t>
            </w:r>
            <w:r w:rsidRPr="00267CBE">
              <w:rPr>
                <w:color w:val="000000"/>
                <w:sz w:val="15"/>
                <w:szCs w:val="15"/>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7.2.17</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Удельный расход топлива на выработку тепловой энергии на тепловых электростанциях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т.у.т./млн</w:t>
            </w:r>
            <w:proofErr w:type="gramStart"/>
            <w:r w:rsidRPr="00267CBE">
              <w:rPr>
                <w:color w:val="000000"/>
                <w:sz w:val="15"/>
                <w:szCs w:val="15"/>
              </w:rPr>
              <w:t>.Г</w:t>
            </w:r>
            <w:proofErr w:type="gramEnd"/>
            <w:r w:rsidRPr="00267CBE">
              <w:rPr>
                <w:color w:val="000000"/>
                <w:sz w:val="15"/>
                <w:szCs w:val="15"/>
              </w:rPr>
              <w:t>кал.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148 613</w:t>
            </w:r>
          </w:p>
        </w:tc>
      </w:tr>
      <w:tr w:rsidR="00602603" w:rsidRPr="00267CBE" w:rsidTr="00414565">
        <w:trPr>
          <w:trHeight w:val="45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т.у.т./млн</w:t>
            </w:r>
            <w:proofErr w:type="gramStart"/>
            <w:r w:rsidRPr="00267CBE">
              <w:rPr>
                <w:color w:val="000000"/>
                <w:sz w:val="15"/>
                <w:szCs w:val="15"/>
              </w:rPr>
              <w:t>.Г</w:t>
            </w:r>
            <w:proofErr w:type="gramEnd"/>
            <w:r w:rsidRPr="00267CBE">
              <w:rPr>
                <w:color w:val="000000"/>
                <w:sz w:val="15"/>
                <w:szCs w:val="15"/>
              </w:rPr>
              <w:t>кал.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7.2.18</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топлива на выработку тепловой энергии на котельных</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т.у.т./</w:t>
            </w:r>
            <w:r w:rsidRPr="00267CBE">
              <w:rPr>
                <w:color w:val="000000"/>
                <w:sz w:val="12"/>
                <w:szCs w:val="12"/>
              </w:rPr>
              <w:br/>
              <w:t>Гкал.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т.у.т./</w:t>
            </w:r>
            <w:r w:rsidRPr="00267CBE">
              <w:rPr>
                <w:color w:val="000000"/>
                <w:sz w:val="12"/>
                <w:szCs w:val="12"/>
              </w:rPr>
              <w:br/>
              <w:t>Гкал.</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49"/>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7.2.19</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электрической энергии, используемой при передаче тепловой энергии в системах теплоснабжения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тыс. кВт</w:t>
            </w:r>
            <w:proofErr w:type="gramStart"/>
            <w:r w:rsidRPr="00267CBE">
              <w:rPr>
                <w:color w:val="000000"/>
                <w:sz w:val="15"/>
                <w:szCs w:val="15"/>
              </w:rPr>
              <w:t>.ч</w:t>
            </w:r>
            <w:proofErr w:type="gramEnd"/>
            <w:r w:rsidRPr="00267CBE">
              <w:rPr>
                <w:color w:val="000000"/>
                <w:sz w:val="15"/>
                <w:szCs w:val="15"/>
              </w:rPr>
              <w:t>/</w:t>
            </w:r>
            <w:r w:rsidRPr="00267CBE">
              <w:rPr>
                <w:color w:val="000000"/>
                <w:sz w:val="15"/>
                <w:szCs w:val="15"/>
              </w:rPr>
              <w:br/>
              <w:t>тыс. куб.м.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542 131</w:t>
            </w:r>
          </w:p>
        </w:tc>
      </w:tr>
      <w:tr w:rsidR="00602603" w:rsidRPr="00267CBE" w:rsidTr="00414565">
        <w:trPr>
          <w:trHeight w:val="64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5"/>
                <w:szCs w:val="15"/>
              </w:rPr>
            </w:pPr>
            <w:r w:rsidRPr="00267CBE">
              <w:rPr>
                <w:color w:val="000000"/>
                <w:sz w:val="15"/>
                <w:szCs w:val="15"/>
              </w:rPr>
              <w:t>тыс. кВт</w:t>
            </w:r>
            <w:proofErr w:type="gramStart"/>
            <w:r w:rsidRPr="00267CBE">
              <w:rPr>
                <w:color w:val="000000"/>
                <w:sz w:val="15"/>
                <w:szCs w:val="15"/>
              </w:rPr>
              <w:t>.ч</w:t>
            </w:r>
            <w:proofErr w:type="gramEnd"/>
            <w:r w:rsidRPr="00267CBE">
              <w:rPr>
                <w:color w:val="000000"/>
                <w:sz w:val="15"/>
                <w:szCs w:val="15"/>
              </w:rPr>
              <w:t>/</w:t>
            </w:r>
            <w:r w:rsidRPr="00267CBE">
              <w:rPr>
                <w:color w:val="000000"/>
                <w:sz w:val="15"/>
                <w:szCs w:val="15"/>
              </w:rPr>
              <w:br/>
              <w:t>тыс. куб.м.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99"/>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7.2.20</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Доля потерь тепловой энергии при ее передаче в общем объеме переданной тепловой энергии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r>
      <w:tr w:rsidR="00602603" w:rsidRPr="00267CBE" w:rsidTr="00414565">
        <w:trPr>
          <w:trHeight w:val="49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7.2.21</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Доля потерь воды при ее передаче в общем </w:t>
            </w:r>
            <w:r w:rsidRPr="00267CBE">
              <w:rPr>
                <w:color w:val="000000"/>
                <w:sz w:val="15"/>
                <w:szCs w:val="15"/>
              </w:rPr>
              <w:lastRenderedPageBreak/>
              <w:t>объеме переданной воды</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r>
      <w:tr w:rsidR="00602603" w:rsidRPr="00267CBE" w:rsidTr="00414565">
        <w:trPr>
          <w:trHeight w:val="36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39"/>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7.2.22</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Удельный расход электрической энергии, используемой </w:t>
            </w:r>
            <w:proofErr w:type="gramStart"/>
            <w:r w:rsidRPr="00267CBE">
              <w:rPr>
                <w:color w:val="000000"/>
                <w:sz w:val="15"/>
                <w:szCs w:val="15"/>
              </w:rPr>
              <w:t>при</w:t>
            </w:r>
            <w:proofErr w:type="gramEnd"/>
            <w:r w:rsidRPr="00267CBE">
              <w:rPr>
                <w:color w:val="000000"/>
                <w:sz w:val="15"/>
                <w:szCs w:val="15"/>
              </w:rPr>
              <w:t xml:space="preserve"> передачи (транспортировки) воды в системах водоснабжения (на 1 куб. метр)</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тыс. 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тыс.куб.м.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r>
      <w:tr w:rsidR="00602603" w:rsidRPr="00267CBE" w:rsidTr="00414565">
        <w:trPr>
          <w:trHeight w:val="73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тыс. 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тыс.куб.м.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90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7.2.23</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r>
      <w:tr w:rsidR="00602603" w:rsidRPr="00267CBE" w:rsidTr="00414565">
        <w:trPr>
          <w:trHeight w:val="90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кВт</w:t>
            </w:r>
            <w:proofErr w:type="gramStart"/>
            <w:r w:rsidRPr="00267CBE">
              <w:rPr>
                <w:color w:val="000000"/>
                <w:sz w:val="16"/>
                <w:szCs w:val="16"/>
              </w:rPr>
              <w:t>.ч</w:t>
            </w:r>
            <w:proofErr w:type="gramEnd"/>
            <w:r w:rsidRPr="00267CBE">
              <w:rPr>
                <w:color w:val="000000"/>
                <w:sz w:val="16"/>
                <w:szCs w:val="16"/>
              </w:rPr>
              <w:t>/</w:t>
            </w:r>
            <w:r w:rsidRPr="00267CBE">
              <w:rPr>
                <w:color w:val="000000"/>
                <w:sz w:val="16"/>
                <w:szCs w:val="16"/>
              </w:rPr>
              <w:br/>
              <w:t>кв.м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7.2.24</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Сокращение доли потерь на ремонтируемых объектах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39"/>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7.2.25</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Содержание бесхозяйных объектов коммунального хозяйства на период оформления бесхозяйного имущества в муниципальную собственность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r>
      <w:tr w:rsidR="00602603" w:rsidRPr="00267CBE" w:rsidTr="00414565">
        <w:trPr>
          <w:trHeight w:val="739"/>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912"/>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7.2.26</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Софинансирование в доле местного бюджета мероприятий по обеспечению мероприятия по </w:t>
            </w:r>
            <w:r w:rsidRPr="00267CBE">
              <w:rPr>
                <w:color w:val="000000"/>
                <w:sz w:val="15"/>
                <w:szCs w:val="15"/>
              </w:rPr>
              <w:lastRenderedPageBreak/>
              <w:t>повышению надежности и энергетической эффективности в системах теплоснабжения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912"/>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7.2.27</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Замена приборов учета энергетических ресурсов в бюджетных учреждениях в том числе</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45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7.2.27.1.</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приборов учета электрической энергии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0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7.2.27.2.</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приборов учета ХВС, ГВС</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33</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w:t>
            </w:r>
          </w:p>
        </w:tc>
      </w:tr>
      <w:tr w:rsidR="00602603" w:rsidRPr="00267CBE" w:rsidTr="00414565">
        <w:trPr>
          <w:trHeight w:val="30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7.2.27.3.</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приборов учета тепловой энергии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0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00"/>
        </w:trPr>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7.2.28</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Установка регуляторов температуры в тепловых узлах бюджетных учреждений</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600"/>
        </w:trPr>
        <w:tc>
          <w:tcPr>
            <w:tcW w:w="731"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auto"/>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единиц</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 xml:space="preserve">Мероприятия по охране окружающей среды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Строительство водозаборных площадок</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Строительство разворотных площадок</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Строительство противопожарных водоемов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8.4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Строительство дорог противопожарного назначения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0,074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0,027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Строительство водопропускных сооружений</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r>
      <w:tr w:rsidR="00602603" w:rsidRPr="00267CBE" w:rsidTr="00414565">
        <w:trPr>
          <w:trHeight w:val="649"/>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 xml:space="preserve">Проектирование двух </w:t>
            </w:r>
            <w:proofErr w:type="gramStart"/>
            <w:r w:rsidRPr="00267CBE">
              <w:rPr>
                <w:color w:val="000000"/>
                <w:sz w:val="16"/>
                <w:szCs w:val="16"/>
              </w:rPr>
              <w:t>противо пожарных</w:t>
            </w:r>
            <w:proofErr w:type="gramEnd"/>
            <w:r w:rsidRPr="00267CBE">
              <w:rPr>
                <w:color w:val="000000"/>
                <w:sz w:val="16"/>
                <w:szCs w:val="16"/>
              </w:rPr>
              <w:t xml:space="preserve"> водоемов и двух разворотных площадок в районе Ракопежи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649"/>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8.7</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Уход за минерализованными полосами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38</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99"/>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8.8</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Снос сухостойных, ветровальных и аварийных зеленых насаждений</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га</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6</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12,69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499"/>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га</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8.9</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Очистка зон зеленых насаждений от захламления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га</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165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га</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8.10.</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Механическая  расчистка береговой зоны в районе водозаборных площадок</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proofErr w:type="gramStart"/>
            <w:r w:rsidRPr="00267CBE">
              <w:rPr>
                <w:color w:val="000000"/>
                <w:sz w:val="16"/>
                <w:szCs w:val="16"/>
              </w:rPr>
              <w:t>м</w:t>
            </w:r>
            <w:proofErr w:type="gramEnd"/>
            <w:r w:rsidRPr="00267CBE">
              <w:rPr>
                <w:color w:val="000000"/>
                <w:sz w:val="16"/>
                <w:szCs w:val="16"/>
              </w:rPr>
              <w:t>²</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112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6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proofErr w:type="gramStart"/>
            <w:r w:rsidRPr="00267CBE">
              <w:rPr>
                <w:color w:val="000000"/>
                <w:sz w:val="16"/>
                <w:szCs w:val="16"/>
              </w:rPr>
              <w:t>м</w:t>
            </w:r>
            <w:proofErr w:type="gramEnd"/>
            <w:r w:rsidRPr="00267CBE">
              <w:rPr>
                <w:color w:val="000000"/>
                <w:sz w:val="16"/>
                <w:szCs w:val="16"/>
              </w:rPr>
              <w:t>²</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51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Ремонт грунтовых дорог противопожарного назначения (ямочный)</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37</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51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r w:rsidRPr="00267CBE">
              <w:rPr>
                <w:color w:val="000000"/>
                <w:sz w:val="16"/>
                <w:szCs w:val="16"/>
                <w:vertAlign w:val="superscript"/>
              </w:rPr>
              <w:t>3</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8.12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Реконструкция и восстановление зеленых насаждений</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деревья</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деревья</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Информационное обеспечение (аншлаги)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39"/>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Проектно- изыскательские работы на устройство противопожарного проезда с водозаборнй площадкой в районе СПС Балтика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739"/>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10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Изыскания и разработка проектно-сметной  документации по организации и очистке ливневых стоков с территории города Сосновый Бор на выпусках в водные объекты №№5,6, в г. Сосновый Бор ЛО</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10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Строительство противопожарного проезда  в районе садоводства «Балтика»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у.е.</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8.17.</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Строительство 2-х противопожарных водоёмов в районе Ракопежи</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м</w:t>
            </w:r>
            <w:proofErr w:type="gramStart"/>
            <w:r w:rsidRPr="00267CBE">
              <w:rPr>
                <w:color w:val="000000"/>
                <w:sz w:val="16"/>
                <w:szCs w:val="16"/>
                <w:vertAlign w:val="superscript"/>
              </w:rPr>
              <w:t>2</w:t>
            </w:r>
            <w:proofErr w:type="gramEnd"/>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8.18.</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Оказанию услуг по вывозу  уничтожению биологических отходов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рейс</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рейс</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lastRenderedPageBreak/>
              <w:t>Мероприятия по обеспечению гарантий погребения</w:t>
            </w:r>
          </w:p>
        </w:tc>
      </w:tr>
      <w:tr w:rsidR="00602603" w:rsidRPr="00267CBE" w:rsidTr="00414565">
        <w:trPr>
          <w:trHeight w:val="12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9.1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r>
      <w:tr w:rsidR="00602603" w:rsidRPr="00267CBE" w:rsidTr="00414565">
        <w:trPr>
          <w:trHeight w:val="12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19"/>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9.2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Осуществление захоронений умерших по гарантированному перечню по заявлению супруга или близкого родственника умершего</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r>
      <w:tr w:rsidR="00602603" w:rsidRPr="00267CBE" w:rsidTr="00414565">
        <w:trPr>
          <w:trHeight w:val="619"/>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9.3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Учет захоронений по гарантированному перечню</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 xml:space="preserve">Мероприятия по строительству объектов </w:t>
            </w:r>
            <w:r w:rsidRPr="00C25716">
              <w:rPr>
                <w:b/>
                <w:bCs/>
                <w:color w:val="000000"/>
                <w:sz w:val="18"/>
                <w:szCs w:val="18"/>
              </w:rPr>
              <w:t>городской инфраструктуры</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Протяженность построенных автомобильных дорог</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2,50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2,37</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54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Мероприятия, направленные на достижение целей строительства автомобильных дорог</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nil"/>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до 2022 г. %, 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42,00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1 500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1 500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1 500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1 500</w:t>
            </w:r>
          </w:p>
        </w:tc>
      </w:tr>
      <w:tr w:rsidR="00602603" w:rsidRPr="00267CBE" w:rsidTr="00414565">
        <w:trPr>
          <w:trHeight w:val="54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739"/>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А.3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proofErr w:type="gramStart"/>
            <w:r w:rsidRPr="00267CBE">
              <w:rPr>
                <w:color w:val="000000"/>
                <w:sz w:val="15"/>
                <w:szCs w:val="15"/>
              </w:rPr>
              <w:t>Мероприятий, направленные на благоустройство территорий, включая строительство и реконструкцию сетей уличного освещения</w:t>
            </w:r>
            <w:proofErr w:type="gramEnd"/>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до 2022 г. %, 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89,80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Pr>
                <w:color w:val="000000"/>
                <w:sz w:val="16"/>
                <w:szCs w:val="16"/>
              </w:rPr>
              <w:t>5 788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17</w:t>
            </w:r>
            <w:r>
              <w:rPr>
                <w:color w:val="000000"/>
                <w:sz w:val="16"/>
                <w:szCs w:val="16"/>
              </w:rPr>
              <w:t xml:space="preserve"> </w:t>
            </w:r>
            <w:r w:rsidRPr="00267CBE">
              <w:rPr>
                <w:color w:val="000000"/>
                <w:sz w:val="16"/>
                <w:szCs w:val="16"/>
              </w:rPr>
              <w:t>688</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r>
      <w:tr w:rsidR="00602603" w:rsidRPr="00267CBE" w:rsidTr="00414565">
        <w:trPr>
          <w:trHeight w:val="739"/>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9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Мероприятия, направленные на проектирование для благоустройства территорий, включая проектирование для строительства и реконструкции сетей уличного освещения</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до 2022 г. к-во работ, 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w:t>
            </w:r>
            <w:r>
              <w:rPr>
                <w:color w:val="000000"/>
                <w:sz w:val="16"/>
                <w:szCs w:val="16"/>
              </w:rPr>
              <w:t xml:space="preserve"> </w:t>
            </w:r>
            <w:r w:rsidRPr="00267CBE">
              <w:rPr>
                <w:color w:val="000000"/>
                <w:sz w:val="16"/>
                <w:szCs w:val="16"/>
              </w:rPr>
              <w:t>300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r>
      <w:tr w:rsidR="00602603" w:rsidRPr="00267CBE" w:rsidTr="00414565">
        <w:trPr>
          <w:trHeight w:val="9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Протяженность построенных газопроводов</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2,473</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0,00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Количество обустроенных площадок ТКО</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46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шт.</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51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А.7</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Мероприятия, направленные на проектирование для строительства объектов коммунального хозяйства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тыс.</w:t>
            </w:r>
            <w:r w:rsidRPr="00267CBE">
              <w:rPr>
                <w:color w:val="000000"/>
                <w:sz w:val="12"/>
                <w:szCs w:val="12"/>
              </w:rPr>
              <w:br/>
              <w:t>руб.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12 000</w:t>
            </w:r>
          </w:p>
        </w:tc>
      </w:tr>
      <w:tr w:rsidR="00602603" w:rsidRPr="00267CBE" w:rsidTr="00414565">
        <w:trPr>
          <w:trHeight w:val="51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тыс.</w:t>
            </w:r>
            <w:r w:rsidRPr="00267CBE">
              <w:rPr>
                <w:color w:val="000000"/>
                <w:sz w:val="12"/>
                <w:szCs w:val="12"/>
              </w:rPr>
              <w:br/>
              <w:t>руб.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6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А.8</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Мероприятия, направленные на строительство объектов коммунального хозяйства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до 2022 г.  %, 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82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70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55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94</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20 000</w:t>
            </w:r>
          </w:p>
        </w:tc>
      </w:tr>
      <w:tr w:rsidR="00602603" w:rsidRPr="00267CBE" w:rsidTr="00414565">
        <w:trPr>
          <w:trHeight w:val="6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А.9</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Мероприятия, направленные на </w:t>
            </w:r>
            <w:r w:rsidRPr="00267CBE">
              <w:rPr>
                <w:color w:val="000000"/>
                <w:sz w:val="15"/>
                <w:szCs w:val="15"/>
              </w:rPr>
              <w:lastRenderedPageBreak/>
              <w:t>достижение основных целей (прочие)</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тыс.</w:t>
            </w:r>
            <w:r w:rsidRPr="00267CBE">
              <w:rPr>
                <w:color w:val="000000"/>
                <w:sz w:val="12"/>
                <w:szCs w:val="12"/>
              </w:rPr>
              <w:br/>
              <w:t>руб.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1 000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тыс.</w:t>
            </w:r>
            <w:r w:rsidRPr="00267CBE">
              <w:rPr>
                <w:color w:val="000000"/>
                <w:sz w:val="12"/>
                <w:szCs w:val="12"/>
              </w:rPr>
              <w:br/>
              <w:t>руб.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563"/>
        </w:trPr>
        <w:tc>
          <w:tcPr>
            <w:tcW w:w="15477" w:type="dxa"/>
            <w:gridSpan w:val="22"/>
            <w:tcBorders>
              <w:top w:val="single" w:sz="4" w:space="0" w:color="auto"/>
              <w:left w:val="single" w:sz="4" w:space="0" w:color="auto"/>
              <w:bottom w:val="single" w:sz="4" w:space="0" w:color="auto"/>
              <w:right w:val="single" w:sz="4" w:space="0" w:color="auto"/>
            </w:tcBorders>
            <w:shd w:val="clear" w:color="000000" w:fill="D8D8D8"/>
            <w:vAlign w:val="center"/>
            <w:hideMark/>
          </w:tcPr>
          <w:p w:rsidR="00602603" w:rsidRPr="00267CBE" w:rsidRDefault="00602603" w:rsidP="00414565">
            <w:pPr>
              <w:jc w:val="center"/>
              <w:rPr>
                <w:b/>
                <w:bCs/>
                <w:color w:val="000000"/>
                <w:sz w:val="18"/>
                <w:szCs w:val="18"/>
              </w:rPr>
            </w:pPr>
            <w:r w:rsidRPr="00267CBE">
              <w:rPr>
                <w:b/>
                <w:bCs/>
                <w:color w:val="000000"/>
                <w:sz w:val="18"/>
                <w:szCs w:val="18"/>
              </w:rPr>
              <w:lastRenderedPageBreak/>
              <w:t>Мероприятия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Б.1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Осуществление постоянного контроля за работой пассажирского транспорта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Б.2</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Организация и проведение конкурса на право осуществления перевозок</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54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Б.3</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Доля маршрутов, включенных в реестр муниципальных маршрутов регулярных перевозок</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r>
      <w:tr w:rsidR="00602603" w:rsidRPr="00267CBE" w:rsidTr="00414565">
        <w:trPr>
          <w:trHeight w:val="54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6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Б.4</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Доля остановочных пунктов, оснащенных расписанием</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100,00</w:t>
            </w:r>
          </w:p>
        </w:tc>
      </w:tr>
      <w:tr w:rsidR="00602603" w:rsidRPr="00267CBE" w:rsidTr="00414565">
        <w:trPr>
          <w:trHeight w:val="36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Б.5</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6"/>
                <w:szCs w:val="16"/>
              </w:rPr>
            </w:pPr>
            <w:r w:rsidRPr="00267CBE">
              <w:rPr>
                <w:color w:val="000000"/>
                <w:sz w:val="16"/>
                <w:szCs w:val="16"/>
              </w:rPr>
              <w:t>Уборка общественных кладбищ и мемориала</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 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131 569</w:t>
            </w:r>
          </w:p>
        </w:tc>
      </w:tr>
      <w:tr w:rsidR="00602603" w:rsidRPr="00267CBE" w:rsidTr="00414565">
        <w:trPr>
          <w:trHeight w:val="323"/>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кв. м</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45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Б.6</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Транспортировка тел умерших, не связанная с предоставлением ритуальных услуг</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дни</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366</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365</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366</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365</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365</w:t>
            </w:r>
          </w:p>
        </w:tc>
      </w:tr>
      <w:tr w:rsidR="00602603" w:rsidRPr="00267CBE" w:rsidTr="00414565">
        <w:trPr>
          <w:trHeight w:val="45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дни</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r w:rsidR="00602603" w:rsidRPr="00267CBE" w:rsidTr="00414565">
        <w:trPr>
          <w:trHeight w:val="300"/>
        </w:trPr>
        <w:tc>
          <w:tcPr>
            <w:tcW w:w="15477" w:type="dxa"/>
            <w:gridSpan w:val="2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267CBE" w:rsidRDefault="00602603" w:rsidP="00414565">
            <w:pPr>
              <w:jc w:val="center"/>
              <w:rPr>
                <w:b/>
                <w:bCs/>
                <w:color w:val="000000"/>
                <w:sz w:val="18"/>
                <w:szCs w:val="18"/>
              </w:rPr>
            </w:pPr>
            <w:r w:rsidRPr="00267CBE">
              <w:rPr>
                <w:b/>
                <w:bCs/>
                <w:color w:val="000000"/>
                <w:sz w:val="18"/>
                <w:szCs w:val="18"/>
              </w:rPr>
              <w:t xml:space="preserve">Мероприятия по формированию современной городской среды </w:t>
            </w:r>
            <w:proofErr w:type="gramStart"/>
            <w:r w:rsidRPr="00267CBE">
              <w:rPr>
                <w:b/>
                <w:bCs/>
                <w:color w:val="000000"/>
                <w:sz w:val="18"/>
                <w:szCs w:val="18"/>
              </w:rPr>
              <w:t>в</w:t>
            </w:r>
            <w:proofErr w:type="gramEnd"/>
            <w:r w:rsidRPr="00267CBE">
              <w:rPr>
                <w:b/>
                <w:bCs/>
                <w:color w:val="000000"/>
                <w:sz w:val="18"/>
                <w:szCs w:val="18"/>
              </w:rPr>
              <w:t xml:space="preserve"> </w:t>
            </w:r>
            <w:proofErr w:type="gramStart"/>
            <w:r w:rsidRPr="00267CBE">
              <w:rPr>
                <w:b/>
                <w:bCs/>
                <w:color w:val="000000"/>
                <w:sz w:val="18"/>
                <w:szCs w:val="18"/>
              </w:rPr>
              <w:t>Сосновоборском</w:t>
            </w:r>
            <w:proofErr w:type="gramEnd"/>
            <w:r w:rsidRPr="00267CBE">
              <w:rPr>
                <w:b/>
                <w:bCs/>
                <w:color w:val="000000"/>
                <w:sz w:val="18"/>
                <w:szCs w:val="18"/>
              </w:rPr>
              <w:t xml:space="preserve"> городском округе</w:t>
            </w:r>
          </w:p>
        </w:tc>
      </w:tr>
      <w:tr w:rsidR="00602603" w:rsidRPr="00267CBE" w:rsidTr="00414565">
        <w:trPr>
          <w:trHeight w:val="600"/>
        </w:trPr>
        <w:tc>
          <w:tcPr>
            <w:tcW w:w="731"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В.1</w:t>
            </w: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267CBE" w:rsidRDefault="00602603" w:rsidP="00414565">
            <w:pPr>
              <w:rPr>
                <w:color w:val="000000"/>
                <w:sz w:val="15"/>
                <w:szCs w:val="15"/>
              </w:rPr>
            </w:pPr>
            <w:r w:rsidRPr="00267CBE">
              <w:rPr>
                <w:color w:val="000000"/>
                <w:sz w:val="15"/>
                <w:szCs w:val="15"/>
              </w:rPr>
              <w:t xml:space="preserve">Мероприятия, направленные на благоустройство </w:t>
            </w:r>
            <w:r w:rsidRPr="00267CBE">
              <w:rPr>
                <w:color w:val="000000"/>
                <w:sz w:val="15"/>
                <w:szCs w:val="15"/>
              </w:rPr>
              <w:lastRenderedPageBreak/>
              <w:t xml:space="preserve">дворовых  и общественных территорий </w:t>
            </w: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lastRenderedPageBreak/>
              <w:t xml:space="preserve">план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0"/>
                <w:szCs w:val="10"/>
              </w:rPr>
            </w:pPr>
            <w:r w:rsidRPr="00267CBE">
              <w:rPr>
                <w:color w:val="000000"/>
                <w:sz w:val="10"/>
                <w:szCs w:val="10"/>
              </w:rPr>
              <w:t>до 2023 г. ед.,  с 2023 г. тыс</w:t>
            </w:r>
            <w:proofErr w:type="gramStart"/>
            <w:r w:rsidRPr="00267CBE">
              <w:rPr>
                <w:color w:val="000000"/>
                <w:sz w:val="10"/>
                <w:szCs w:val="10"/>
              </w:rPr>
              <w:t>.р</w:t>
            </w:r>
            <w:proofErr w:type="gramEnd"/>
            <w:r w:rsidRPr="00267CBE">
              <w:rPr>
                <w:color w:val="000000"/>
                <w:sz w:val="10"/>
                <w:szCs w:val="10"/>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19</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12 800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15 000</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15 000</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15 000</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15 000</w:t>
            </w:r>
          </w:p>
        </w:tc>
      </w:tr>
      <w:tr w:rsidR="00602603" w:rsidRPr="00267CBE" w:rsidTr="00414565">
        <w:trPr>
          <w:trHeight w:val="600"/>
        </w:trPr>
        <w:tc>
          <w:tcPr>
            <w:tcW w:w="731"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6"/>
                <w:szCs w:val="16"/>
              </w:rPr>
            </w:pPr>
          </w:p>
        </w:tc>
        <w:tc>
          <w:tcPr>
            <w:tcW w:w="1640" w:type="dxa"/>
            <w:vMerge/>
            <w:tcBorders>
              <w:top w:val="nil"/>
              <w:left w:val="single" w:sz="4" w:space="0" w:color="auto"/>
              <w:bottom w:val="single" w:sz="4" w:space="0" w:color="000000"/>
              <w:right w:val="single" w:sz="4" w:space="0" w:color="auto"/>
            </w:tcBorders>
            <w:vAlign w:val="center"/>
            <w:hideMark/>
          </w:tcPr>
          <w:p w:rsidR="00602603" w:rsidRPr="00267CBE" w:rsidRDefault="00602603" w:rsidP="00414565">
            <w:pPr>
              <w:rPr>
                <w:color w:val="000000"/>
                <w:sz w:val="15"/>
                <w:szCs w:val="15"/>
              </w:rPr>
            </w:pPr>
          </w:p>
        </w:tc>
        <w:tc>
          <w:tcPr>
            <w:tcW w:w="513"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6"/>
                <w:szCs w:val="16"/>
              </w:rPr>
            </w:pPr>
            <w:r w:rsidRPr="00267CBE">
              <w:rPr>
                <w:color w:val="000000"/>
                <w:sz w:val="16"/>
                <w:szCs w:val="16"/>
              </w:rPr>
              <w:t xml:space="preserve">факт </w:t>
            </w:r>
          </w:p>
        </w:tc>
        <w:tc>
          <w:tcPr>
            <w:tcW w:w="1178" w:type="dxa"/>
            <w:tcBorders>
              <w:top w:val="nil"/>
              <w:left w:val="nil"/>
              <w:bottom w:val="single" w:sz="4" w:space="0" w:color="auto"/>
              <w:right w:val="single" w:sz="4" w:space="0" w:color="auto"/>
            </w:tcBorders>
            <w:shd w:val="clear" w:color="auto" w:fill="auto"/>
            <w:vAlign w:val="center"/>
            <w:hideMark/>
          </w:tcPr>
          <w:p w:rsidR="00602603" w:rsidRPr="00267CBE" w:rsidRDefault="00602603" w:rsidP="00414565">
            <w:pPr>
              <w:jc w:val="center"/>
              <w:rPr>
                <w:color w:val="000000"/>
                <w:sz w:val="12"/>
                <w:szCs w:val="12"/>
              </w:rPr>
            </w:pPr>
            <w:r w:rsidRPr="00267CBE">
              <w:rPr>
                <w:color w:val="000000"/>
                <w:sz w:val="12"/>
                <w:szCs w:val="12"/>
              </w:rPr>
              <w:t>с 2023 г. тыс</w:t>
            </w:r>
            <w:proofErr w:type="gramStart"/>
            <w:r w:rsidRPr="00267CBE">
              <w:rPr>
                <w:color w:val="000000"/>
                <w:sz w:val="12"/>
                <w:szCs w:val="12"/>
              </w:rPr>
              <w:t>.р</w:t>
            </w:r>
            <w:proofErr w:type="gramEnd"/>
            <w:r w:rsidRPr="00267CBE">
              <w:rPr>
                <w:color w:val="000000"/>
                <w:sz w:val="12"/>
                <w:szCs w:val="12"/>
              </w:rPr>
              <w:t>уб.</w:t>
            </w:r>
          </w:p>
        </w:tc>
        <w:tc>
          <w:tcPr>
            <w:tcW w:w="761"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х</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56"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center"/>
            <w:hideMark/>
          </w:tcPr>
          <w:p w:rsidR="00602603" w:rsidRPr="00267CBE" w:rsidRDefault="00602603" w:rsidP="00414565">
            <w:pPr>
              <w:jc w:val="center"/>
              <w:rPr>
                <w:color w:val="000000"/>
                <w:sz w:val="16"/>
                <w:szCs w:val="16"/>
              </w:rPr>
            </w:pPr>
            <w:r w:rsidRPr="00267CBE">
              <w:rPr>
                <w:color w:val="000000"/>
                <w:sz w:val="16"/>
                <w:szCs w:val="16"/>
              </w:rPr>
              <w:t> </w:t>
            </w:r>
          </w:p>
        </w:tc>
      </w:tr>
    </w:tbl>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pageBreakBefore/>
        <w:widowControl w:val="0"/>
        <w:autoSpaceDE w:val="0"/>
        <w:autoSpaceDN w:val="0"/>
        <w:adjustRightInd w:val="0"/>
        <w:ind w:firstLine="11340"/>
        <w:jc w:val="right"/>
        <w:outlineLvl w:val="1"/>
        <w:rPr>
          <w:sz w:val="24"/>
        </w:rPr>
      </w:pPr>
      <w:r>
        <w:rPr>
          <w:sz w:val="24"/>
        </w:rPr>
        <w:lastRenderedPageBreak/>
        <w:t>Приложение 2</w:t>
      </w:r>
    </w:p>
    <w:p w:rsidR="00602603" w:rsidRPr="00E6005B" w:rsidRDefault="00602603" w:rsidP="00602603">
      <w:pPr>
        <w:rPr>
          <w:sz w:val="24"/>
        </w:rPr>
      </w:pPr>
    </w:p>
    <w:p w:rsidR="00602603" w:rsidRDefault="00602603" w:rsidP="00602603">
      <w:pPr>
        <w:rPr>
          <w:sz w:val="24"/>
        </w:rPr>
      </w:pPr>
    </w:p>
    <w:p w:rsidR="00602603" w:rsidRPr="00E6005B" w:rsidRDefault="00602603" w:rsidP="00602603">
      <w:pPr>
        <w:tabs>
          <w:tab w:val="left" w:pos="7012"/>
        </w:tabs>
        <w:jc w:val="center"/>
        <w:rPr>
          <w:b/>
          <w:bCs/>
          <w:sz w:val="24"/>
          <w:szCs w:val="24"/>
        </w:rPr>
      </w:pPr>
      <w:r w:rsidRPr="00E6005B">
        <w:rPr>
          <w:b/>
          <w:bCs/>
          <w:sz w:val="24"/>
          <w:szCs w:val="24"/>
        </w:rPr>
        <w:t xml:space="preserve">Сведения о порядке сбора информации и методике расчета показателей (индикаторов) </w:t>
      </w:r>
    </w:p>
    <w:p w:rsidR="00602603" w:rsidRDefault="00602603" w:rsidP="00602603">
      <w:pPr>
        <w:tabs>
          <w:tab w:val="left" w:pos="7012"/>
        </w:tabs>
        <w:jc w:val="center"/>
        <w:rPr>
          <w:b/>
          <w:bCs/>
          <w:sz w:val="24"/>
          <w:szCs w:val="24"/>
        </w:rPr>
      </w:pPr>
      <w:r w:rsidRPr="00E6005B">
        <w:rPr>
          <w:b/>
          <w:bCs/>
          <w:sz w:val="24"/>
          <w:szCs w:val="24"/>
        </w:rPr>
        <w:t>муниципальной программы «Городское хозяйство на 2014-2030 годы</w:t>
      </w:r>
    </w:p>
    <w:p w:rsidR="00602603" w:rsidRDefault="00602603" w:rsidP="00602603">
      <w:pPr>
        <w:tabs>
          <w:tab w:val="left" w:pos="7012"/>
        </w:tabs>
        <w:jc w:val="center"/>
        <w:rPr>
          <w:b/>
          <w:bCs/>
          <w:sz w:val="24"/>
          <w:szCs w:val="24"/>
        </w:rPr>
      </w:pPr>
    </w:p>
    <w:tbl>
      <w:tblPr>
        <w:tblW w:w="14700" w:type="dxa"/>
        <w:tblInd w:w="103" w:type="dxa"/>
        <w:tblLook w:val="04A0"/>
      </w:tblPr>
      <w:tblGrid>
        <w:gridCol w:w="846"/>
        <w:gridCol w:w="3158"/>
        <w:gridCol w:w="1400"/>
        <w:gridCol w:w="1860"/>
        <w:gridCol w:w="1944"/>
        <w:gridCol w:w="2061"/>
        <w:gridCol w:w="2065"/>
        <w:gridCol w:w="1772"/>
      </w:tblGrid>
      <w:tr w:rsidR="00602603" w:rsidRPr="009406D9" w:rsidTr="00414565">
        <w:trPr>
          <w:trHeight w:val="810"/>
          <w:tblHeader/>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 xml:space="preserve">№ </w:t>
            </w:r>
            <w:proofErr w:type="gramStart"/>
            <w:r w:rsidRPr="009406D9">
              <w:rPr>
                <w:b/>
                <w:bCs/>
                <w:color w:val="000000"/>
              </w:rPr>
              <w:t>п</w:t>
            </w:r>
            <w:proofErr w:type="gramEnd"/>
            <w:r w:rsidRPr="009406D9">
              <w:rPr>
                <w:b/>
                <w:bCs/>
                <w:color w:val="000000"/>
              </w:rPr>
              <w:t>/п</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Наименование показателя</w:t>
            </w:r>
          </w:p>
        </w:tc>
        <w:tc>
          <w:tcPr>
            <w:tcW w:w="1200"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Единица измерения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Временная характеристика</w:t>
            </w:r>
            <w:r w:rsidRPr="009406D9">
              <w:rPr>
                <w:b/>
                <w:bCs/>
                <w:color w:val="000000"/>
              </w:rPr>
              <w:br/>
              <w:t xml:space="preserve"> &lt;1&gt;</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 xml:space="preserve">Алгоритм формирования </w:t>
            </w:r>
            <w:r w:rsidRPr="009406D9">
              <w:rPr>
                <w:b/>
                <w:bCs/>
                <w:color w:val="000000"/>
              </w:rPr>
              <w:br/>
              <w:t>&lt;2&gt;</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Срок предоставлен</w:t>
            </w:r>
            <w:r>
              <w:rPr>
                <w:b/>
                <w:bCs/>
                <w:color w:val="000000"/>
              </w:rPr>
              <w:t>и</w:t>
            </w:r>
            <w:r w:rsidRPr="009406D9">
              <w:rPr>
                <w:b/>
                <w:bCs/>
                <w:color w:val="000000"/>
              </w:rPr>
              <w:t>я отчетности</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proofErr w:type="gramStart"/>
            <w:r w:rsidRPr="009406D9">
              <w:rPr>
                <w:b/>
                <w:bCs/>
                <w:color w:val="000000"/>
              </w:rPr>
              <w:t>Ответственный за сбор данных по показателю &lt;3&gt;</w:t>
            </w:r>
            <w:proofErr w:type="gramEnd"/>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 xml:space="preserve">Реквизиты акта </w:t>
            </w:r>
            <w:r w:rsidRPr="009406D9">
              <w:rPr>
                <w:b/>
                <w:bCs/>
                <w:color w:val="000000"/>
              </w:rPr>
              <w:br/>
              <w:t>&lt;4&gt;</w:t>
            </w:r>
          </w:p>
        </w:tc>
      </w:tr>
      <w:tr w:rsidR="00602603" w:rsidRPr="009406D9" w:rsidTr="00414565">
        <w:trPr>
          <w:trHeight w:val="30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1</w:t>
            </w:r>
          </w:p>
        </w:tc>
        <w:tc>
          <w:tcPr>
            <w:tcW w:w="3158"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4</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5</w:t>
            </w:r>
          </w:p>
        </w:tc>
        <w:tc>
          <w:tcPr>
            <w:tcW w:w="2061"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6</w:t>
            </w:r>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7</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9</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Муниципальная программа «Городское хозяйство на 2014-2030 годы»</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Мероприятия по содержанию территорий общего пользования Сосновоборского городского округа</w:t>
            </w:r>
          </w:p>
        </w:tc>
      </w:tr>
      <w:tr w:rsidR="00602603" w:rsidRPr="009406D9" w:rsidTr="00414565">
        <w:trPr>
          <w:trHeight w:val="6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Содержание территорий общего пользования</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Приведение состояния УДС и внутриквартальных проездов, в нормативное состояние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Содержание автодорожных мостов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Содержание светофорных постов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Содержание дорожных знаков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1.6</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Замена дорожных знаков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1.7</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Установка новых дорожных знаков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1.8</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Нанесение дорожной разметки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1.9</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Количество светильников наружного освещения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1.10</w:t>
            </w:r>
          </w:p>
        </w:tc>
        <w:tc>
          <w:tcPr>
            <w:tcW w:w="3158" w:type="dxa"/>
            <w:tcBorders>
              <w:top w:val="single" w:sz="4" w:space="0" w:color="auto"/>
              <w:left w:val="nil"/>
              <w:bottom w:val="nil"/>
              <w:right w:val="nil"/>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Расходы на уличное освещение города и промзоны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кВт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Мероприятия по содержанию и ремонту объектов  благоустройства</w:t>
            </w:r>
          </w:p>
        </w:tc>
      </w:tr>
      <w:tr w:rsidR="00602603" w:rsidRPr="009406D9" w:rsidTr="00414565">
        <w:trPr>
          <w:trHeight w:val="6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Детские игровые и спортивные площадки, находящиеся в нормативном состоянии</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Малые архитектурные формы, находящиеся в нормативном состоянии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Пешеходные мосты, находящиеся в нормативном состоянии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Мемориалы, памятники воинам, братские захоронения, находящиеся в нормативном состоянии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Охраняемые общественные территории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2.6</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Общественные туалеты, находящиеся в нормативном состоянии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2.7</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Украшение города к Новому Году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усл.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2.8</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Установка новогодней ели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усл.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Мероприятия по обращению с отходами</w:t>
            </w:r>
          </w:p>
        </w:tc>
      </w:tr>
      <w:tr w:rsidR="00602603" w:rsidRPr="009406D9" w:rsidTr="00414565">
        <w:trPr>
          <w:trHeight w:val="6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3.1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Объем  убранных несанкционированных свалок </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r w:rsidRPr="009406D9">
              <w:rPr>
                <w:color w:val="000000"/>
                <w:sz w:val="18"/>
                <w:szCs w:val="18"/>
                <w:vertAlign w:val="superscript"/>
              </w:rPr>
              <w:t>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3.2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Число контейнерных площадок, где осуществляется периодическая уборка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3.3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Объем вывезенных крупногабаритных и строительных отходов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r w:rsidRPr="009406D9">
              <w:rPr>
                <w:color w:val="000000"/>
                <w:sz w:val="18"/>
                <w:szCs w:val="18"/>
                <w:vertAlign w:val="superscript"/>
              </w:rPr>
              <w:t>3</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3.4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Объем вывезенных отходов растительного происхождения (ветки, порубочные остатки)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r w:rsidRPr="009406D9">
              <w:rPr>
                <w:color w:val="000000"/>
                <w:sz w:val="18"/>
                <w:szCs w:val="18"/>
                <w:vertAlign w:val="superscript"/>
              </w:rPr>
              <w:t>3</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3.5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Количество установленных емкостей для накопления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3.6</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Охраняемые общественные территории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Мероприятия по содержанию системы дренажно-ливневой канализации</w:t>
            </w:r>
          </w:p>
        </w:tc>
      </w:tr>
      <w:tr w:rsidR="00602603" w:rsidRPr="009406D9" w:rsidTr="00414565">
        <w:trPr>
          <w:trHeight w:val="9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4.1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Протяженность системы дренажно-ливневой канализации, находящейся в нормативном состоянии</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4.2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Количество колодцев дренажно-ливневой канализации, находящихся в нормативном состоянии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nil"/>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Мероприятия по содержанию и уходу за зелеными насаждениями</w:t>
            </w:r>
          </w:p>
        </w:tc>
      </w:tr>
      <w:tr w:rsidR="00602603" w:rsidRPr="009406D9" w:rsidTr="00414565">
        <w:trPr>
          <w:trHeight w:val="6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Площадь территорий, на которых проводилась акарицидная обработка</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Площадь произрастания растения "Борщевик Сосновского"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Га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Содержание и уход за живой изгородью</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м.п.</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5.4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Содержание и уход за кустарниками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100 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Полив живой изгороди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м.п.</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5.6</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Содержание и уход за деревьями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5.7</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Содержание и уход за цветниками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5.8</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Подсыпка грунта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r w:rsidRPr="009406D9">
              <w:rPr>
                <w:color w:val="000000"/>
                <w:sz w:val="18"/>
                <w:szCs w:val="18"/>
                <w:vertAlign w:val="superscript"/>
              </w:rPr>
              <w:t>3</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5.9</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Содержание и уход за газонами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ОВБиДХ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vAlign w:val="center"/>
            <w:hideMark/>
          </w:tcPr>
          <w:p w:rsidR="00602603" w:rsidRPr="009406D9" w:rsidRDefault="00602603" w:rsidP="00414565">
            <w:pPr>
              <w:jc w:val="center"/>
              <w:rPr>
                <w:b/>
                <w:bCs/>
                <w:color w:val="000000"/>
              </w:rPr>
            </w:pPr>
            <w:r w:rsidRPr="009406D9">
              <w:rPr>
                <w:b/>
                <w:bCs/>
                <w:color w:val="000000"/>
              </w:rPr>
              <w:t>Мероприятия по развитию градостроительной деятельности на территории Сосновоборского городского округа</w:t>
            </w:r>
          </w:p>
        </w:tc>
      </w:tr>
      <w:tr w:rsidR="00602603" w:rsidRPr="009406D9" w:rsidTr="0041456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sz w:val="18"/>
                <w:szCs w:val="18"/>
              </w:rPr>
            </w:pPr>
            <w:r w:rsidRPr="009406D9">
              <w:rPr>
                <w:sz w:val="18"/>
                <w:szCs w:val="18"/>
              </w:rPr>
              <w:t>6.1</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sz w:val="18"/>
                <w:szCs w:val="18"/>
              </w:rPr>
            </w:pPr>
            <w:r w:rsidRPr="009406D9">
              <w:rPr>
                <w:sz w:val="18"/>
                <w:szCs w:val="18"/>
              </w:rPr>
              <w:t>Количество разработанной документации по планировке территории</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sz w:val="18"/>
                <w:szCs w:val="18"/>
              </w:rPr>
            </w:pPr>
            <w:r w:rsidRPr="009406D9">
              <w:rPr>
                <w:sz w:val="18"/>
                <w:szCs w:val="18"/>
              </w:rPr>
              <w:t>ед.</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КАГиЗ</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6.2</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Количество объектов недвижимости поставленных на государственный кадастровый учет</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КАГиЗ</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399"/>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6.3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Количество данных (сведений, документов, материалов), размещенных в государственной информационной системе обеспечения градостроительной деятельности (далее - ГИСОГД)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КАГиЗ</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563"/>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vAlign w:val="center"/>
            <w:hideMark/>
          </w:tcPr>
          <w:p w:rsidR="00602603" w:rsidRPr="009406D9" w:rsidRDefault="00602603" w:rsidP="00414565">
            <w:pPr>
              <w:jc w:val="center"/>
              <w:rPr>
                <w:b/>
                <w:bCs/>
                <w:color w:val="000000"/>
              </w:rPr>
            </w:pPr>
            <w:r w:rsidRPr="009406D9">
              <w:rPr>
                <w:b/>
                <w:bCs/>
                <w:color w:val="000000"/>
              </w:rPr>
              <w:t>Мероприятия по обеспечению устойчивого функционирования и развития коммунальной и инженерной инфраструктуры и повышение</w:t>
            </w:r>
            <w:r w:rsidRPr="009406D9">
              <w:rPr>
                <w:b/>
                <w:bCs/>
                <w:color w:val="000000"/>
              </w:rPr>
              <w:br/>
              <w:t>энергоэффективности</w:t>
            </w:r>
          </w:p>
        </w:tc>
      </w:tr>
      <w:tr w:rsidR="00602603" w:rsidRPr="009406D9" w:rsidTr="00414565">
        <w:trPr>
          <w:trHeight w:val="9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7.1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Оплата доли муниципального имущества в части обязательств по капитальному ремонту многоквартирных домов </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.м</w:t>
            </w:r>
            <w:proofErr w:type="gramEnd"/>
            <w:r w:rsidRPr="009406D9">
              <w:rPr>
                <w:color w:val="000000"/>
                <w:vertAlign w:val="superscript"/>
              </w:rPr>
              <w:t>2</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Мероприятия по софинансированию программ капитального ремонта общего имущества многоквартирных домов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программ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Разработка схемы теплоснабжения, водоснабжения, водоотведения, программы комплексного развития системы коммунальной инфраструктуры</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Протяженность отремонтированной водопроводной сети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Протяженность отремонтированной канализационной сети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7.6</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Протяженность отремонтированной тепловой сети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7.7</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Финансовое состояние СМУП «Водоканал»</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млн</w:t>
            </w:r>
            <w:proofErr w:type="gramStart"/>
            <w:r w:rsidRPr="009406D9">
              <w:rPr>
                <w:color w:val="000000"/>
                <w:sz w:val="18"/>
                <w:szCs w:val="18"/>
              </w:rPr>
              <w:t>.р</w:t>
            </w:r>
            <w:proofErr w:type="gramEnd"/>
            <w:r w:rsidRPr="009406D9">
              <w:rPr>
                <w:color w:val="000000"/>
                <w:sz w:val="18"/>
                <w:szCs w:val="18"/>
              </w:rPr>
              <w:t>уб.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7.8</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Доставка питьевой воды в бывшие деревни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7.9</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Приобретение коммунальной спецтехники и оборудования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7.10</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Техническое обслуживание и текущий ремонт распределительных газопроводов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7.11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Проведение обучения правовой грамотности населения в сфере жилищно-коммунального хозяйства</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7.12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Проведение технической экспертизы многоквартирного дома специализированной организацией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69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7.13</w:t>
            </w:r>
          </w:p>
        </w:tc>
        <w:tc>
          <w:tcPr>
            <w:tcW w:w="3158" w:type="dxa"/>
            <w:tcBorders>
              <w:top w:val="single" w:sz="4" w:space="0" w:color="auto"/>
              <w:left w:val="nil"/>
              <w:bottom w:val="nil"/>
              <w:right w:val="nil"/>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Мероприятия по обеспечению размещения отходов смеси осадков механической и биологической очистки хозяйственно-бытовых и смешанных сточных вод на территории иловых карт комплекса очистных сооружений Сосновоборского городского округа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куб.м.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Мероприятия по энергосбережению и повышению энергетической эффективности, повышению эффективности функционирования городского хозяйства</w:t>
            </w:r>
          </w:p>
        </w:tc>
      </w:tr>
      <w:tr w:rsidR="00602603" w:rsidRPr="009406D9" w:rsidTr="00414565">
        <w:trPr>
          <w:trHeight w:val="18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Сосновоборского городского округа </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6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Сосновоборского городского округа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6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7.2.3</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Сосновоборского городского округа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6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7.2.4</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Сосновоборского городского округа </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60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7.2.5</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Сосновоборского городского округа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7.2.6</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кВт</w:t>
            </w:r>
            <w:proofErr w:type="gramStart"/>
            <w:r w:rsidRPr="009406D9">
              <w:rPr>
                <w:color w:val="000000"/>
                <w:sz w:val="18"/>
                <w:szCs w:val="18"/>
              </w:rPr>
              <w:t>.ч</w:t>
            </w:r>
            <w:proofErr w:type="gramEnd"/>
            <w:r w:rsidRPr="009406D9">
              <w:rPr>
                <w:color w:val="000000"/>
                <w:sz w:val="18"/>
                <w:szCs w:val="18"/>
              </w:rPr>
              <w:t>/</w:t>
            </w:r>
            <w:r w:rsidRPr="009406D9">
              <w:rPr>
                <w:color w:val="000000"/>
                <w:sz w:val="18"/>
                <w:szCs w:val="18"/>
              </w:rPr>
              <w:br/>
              <w:t>кв.м.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7.2.7</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Гкал/</w:t>
            </w:r>
            <w:r w:rsidRPr="009406D9">
              <w:rPr>
                <w:color w:val="000000"/>
                <w:sz w:val="18"/>
                <w:szCs w:val="18"/>
              </w:rPr>
              <w:br/>
              <w:t>кв.м.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7.2.8</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холодной воды на снабжение органов местного самоуправления и муниципальных учреждений (в расчете на 1 человека)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куб</w:t>
            </w:r>
            <w:proofErr w:type="gramStart"/>
            <w:r w:rsidRPr="009406D9">
              <w:rPr>
                <w:color w:val="000000"/>
                <w:sz w:val="18"/>
                <w:szCs w:val="18"/>
              </w:rPr>
              <w:t>.м</w:t>
            </w:r>
            <w:proofErr w:type="gramEnd"/>
            <w:r w:rsidRPr="009406D9">
              <w:rPr>
                <w:color w:val="000000"/>
                <w:sz w:val="18"/>
                <w:szCs w:val="18"/>
              </w:rPr>
              <w:t>/</w:t>
            </w:r>
            <w:r w:rsidRPr="009406D9">
              <w:rPr>
                <w:color w:val="000000"/>
                <w:sz w:val="18"/>
                <w:szCs w:val="18"/>
              </w:rPr>
              <w:br/>
              <w:t>чел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7.2.9</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горячей воды на снабжение органов местного самоуправления и муниципальных учреждений (в расчете на 1 человека)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куб.м./чел.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7.2.10</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тепловой энергии в многоквартирных домах (в расчете на 1 кв. метр общей площади)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Гкал/</w:t>
            </w:r>
            <w:r w:rsidRPr="009406D9">
              <w:rPr>
                <w:color w:val="000000"/>
                <w:sz w:val="18"/>
                <w:szCs w:val="18"/>
              </w:rPr>
              <w:br/>
              <w:t>кв.м.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7.2.11</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холодной воды в многоквартирных домах (в расчете на 1 жителя)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куб</w:t>
            </w:r>
            <w:proofErr w:type="gramStart"/>
            <w:r w:rsidRPr="009406D9">
              <w:rPr>
                <w:color w:val="000000"/>
                <w:sz w:val="18"/>
                <w:szCs w:val="18"/>
              </w:rPr>
              <w:t>.м</w:t>
            </w:r>
            <w:proofErr w:type="gramEnd"/>
            <w:r w:rsidRPr="009406D9">
              <w:rPr>
                <w:color w:val="000000"/>
                <w:sz w:val="18"/>
                <w:szCs w:val="18"/>
              </w:rPr>
              <w:t>/чел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7.2.12</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горячей воды в многоквартирных домах (в расчете на 1 жителя)</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куб</w:t>
            </w:r>
            <w:proofErr w:type="gramStart"/>
            <w:r w:rsidRPr="009406D9">
              <w:rPr>
                <w:color w:val="000000"/>
                <w:sz w:val="18"/>
                <w:szCs w:val="18"/>
              </w:rPr>
              <w:t>.м</w:t>
            </w:r>
            <w:proofErr w:type="gramEnd"/>
            <w:r w:rsidRPr="009406D9">
              <w:rPr>
                <w:color w:val="000000"/>
                <w:sz w:val="18"/>
                <w:szCs w:val="18"/>
              </w:rPr>
              <w:t>/чел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7.2.13</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электрической энергии в многоквартирных домах (в расчете на 1 кв. метр общей площади)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кВт</w:t>
            </w:r>
            <w:proofErr w:type="gramStart"/>
            <w:r w:rsidRPr="009406D9">
              <w:rPr>
                <w:color w:val="000000"/>
                <w:sz w:val="18"/>
                <w:szCs w:val="18"/>
              </w:rPr>
              <w:t>.ч</w:t>
            </w:r>
            <w:proofErr w:type="gramEnd"/>
            <w:r w:rsidRPr="009406D9">
              <w:rPr>
                <w:color w:val="000000"/>
                <w:sz w:val="18"/>
                <w:szCs w:val="18"/>
              </w:rPr>
              <w:t>/</w:t>
            </w:r>
            <w:r w:rsidRPr="009406D9">
              <w:rPr>
                <w:color w:val="000000"/>
                <w:sz w:val="18"/>
                <w:szCs w:val="18"/>
              </w:rPr>
              <w:br/>
              <w:t>кв.м.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7.2.14</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Удельный расход природного газа в многоквартирных домах с индивидуальными системами газового отопления (в расчете на 1 кв. метр общей площади)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.к</w:t>
            </w:r>
            <w:proofErr w:type="gramEnd"/>
            <w:r w:rsidRPr="009406D9">
              <w:rPr>
                <w:color w:val="000000"/>
                <w:sz w:val="18"/>
                <w:szCs w:val="18"/>
              </w:rPr>
              <w:t>уб.м/кв.м.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7.2.15</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природного газа в многоквартирных домах с иными системами теплоснабжения (в расчете на 1 жителя)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.к</w:t>
            </w:r>
            <w:proofErr w:type="gramEnd"/>
            <w:r w:rsidRPr="009406D9">
              <w:rPr>
                <w:color w:val="000000"/>
                <w:sz w:val="18"/>
                <w:szCs w:val="18"/>
              </w:rPr>
              <w:t>уб.м/чел.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7.2.16</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Удельный суммарный расход энергетических ресурсов в многоквартирных домах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т.у.т./</w:t>
            </w:r>
            <w:r w:rsidRPr="009406D9">
              <w:rPr>
                <w:color w:val="000000"/>
                <w:sz w:val="18"/>
                <w:szCs w:val="18"/>
              </w:rPr>
              <w:br/>
              <w:t>кв.м.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7.2.17</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Удельный расход топлива на выработку тепловой энергии на тепловых электростанциях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т.у.т./млн</w:t>
            </w:r>
            <w:proofErr w:type="gramStart"/>
            <w:r w:rsidRPr="009406D9">
              <w:rPr>
                <w:color w:val="000000"/>
                <w:sz w:val="18"/>
                <w:szCs w:val="18"/>
              </w:rPr>
              <w:t>.Г</w:t>
            </w:r>
            <w:proofErr w:type="gramEnd"/>
            <w:r w:rsidRPr="009406D9">
              <w:rPr>
                <w:color w:val="000000"/>
                <w:sz w:val="18"/>
                <w:szCs w:val="18"/>
              </w:rPr>
              <w:t>кал.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7.2.18</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топлива на выработку тепловой энергии на котельных</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т.у.т./</w:t>
            </w:r>
            <w:r w:rsidRPr="009406D9">
              <w:rPr>
                <w:color w:val="000000"/>
                <w:sz w:val="18"/>
                <w:szCs w:val="18"/>
              </w:rPr>
              <w:br/>
              <w:t>Гкал.</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7.2.19</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электрической энергии, используемой при передаче тепловой энергии в системах теплоснабжения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 кВт</w:t>
            </w:r>
            <w:proofErr w:type="gramStart"/>
            <w:r w:rsidRPr="009406D9">
              <w:rPr>
                <w:color w:val="000000"/>
                <w:sz w:val="18"/>
                <w:szCs w:val="18"/>
              </w:rPr>
              <w:t>.ч</w:t>
            </w:r>
            <w:proofErr w:type="gramEnd"/>
            <w:r w:rsidRPr="009406D9">
              <w:rPr>
                <w:color w:val="000000"/>
                <w:sz w:val="18"/>
                <w:szCs w:val="18"/>
              </w:rPr>
              <w:t>/</w:t>
            </w:r>
            <w:r w:rsidRPr="009406D9">
              <w:rPr>
                <w:color w:val="000000"/>
                <w:sz w:val="18"/>
                <w:szCs w:val="18"/>
              </w:rPr>
              <w:br/>
              <w:t>тыс. куб.м.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7.2.20</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Доля потерь тепловой энергии при ее передаче в общем объеме переданной тепловой энергии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7.2.21</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Доля потерь воды при ее передаче в общем объеме переданной воды</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7.2.22</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Удельный расход электрической энергии, используемой </w:t>
            </w:r>
            <w:proofErr w:type="gramStart"/>
            <w:r w:rsidRPr="009406D9">
              <w:rPr>
                <w:color w:val="000000"/>
                <w:sz w:val="18"/>
                <w:szCs w:val="18"/>
              </w:rPr>
              <w:t>при</w:t>
            </w:r>
            <w:proofErr w:type="gramEnd"/>
            <w:r w:rsidRPr="009406D9">
              <w:rPr>
                <w:color w:val="000000"/>
                <w:sz w:val="18"/>
                <w:szCs w:val="18"/>
              </w:rPr>
              <w:t xml:space="preserve"> передачи (транспортировки) воды в системах водоснабжения (на 1 куб. метр)</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 кВт</w:t>
            </w:r>
            <w:proofErr w:type="gramStart"/>
            <w:r w:rsidRPr="009406D9">
              <w:rPr>
                <w:color w:val="000000"/>
                <w:sz w:val="18"/>
                <w:szCs w:val="18"/>
              </w:rPr>
              <w:t>.ч</w:t>
            </w:r>
            <w:proofErr w:type="gramEnd"/>
            <w:r w:rsidRPr="009406D9">
              <w:rPr>
                <w:color w:val="000000"/>
                <w:sz w:val="18"/>
                <w:szCs w:val="18"/>
              </w:rPr>
              <w:t>/</w:t>
            </w:r>
            <w:r w:rsidRPr="009406D9">
              <w:rPr>
                <w:color w:val="000000"/>
                <w:sz w:val="18"/>
                <w:szCs w:val="18"/>
              </w:rPr>
              <w:br/>
              <w:t>тыс.куб.м.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7.2.23</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кВт</w:t>
            </w:r>
            <w:proofErr w:type="gramStart"/>
            <w:r w:rsidRPr="009406D9">
              <w:rPr>
                <w:color w:val="000000"/>
                <w:sz w:val="18"/>
                <w:szCs w:val="18"/>
              </w:rPr>
              <w:t>.ч</w:t>
            </w:r>
            <w:proofErr w:type="gramEnd"/>
            <w:r w:rsidRPr="009406D9">
              <w:rPr>
                <w:color w:val="000000"/>
                <w:sz w:val="18"/>
                <w:szCs w:val="18"/>
              </w:rPr>
              <w:t>/</w:t>
            </w:r>
            <w:r w:rsidRPr="009406D9">
              <w:rPr>
                <w:color w:val="000000"/>
                <w:sz w:val="18"/>
                <w:szCs w:val="18"/>
              </w:rPr>
              <w:br/>
              <w:t>кв.м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7.2.24</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Сокращение доли потерь на ремонтируемых объектах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7.2.25</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Содержание бесхозяйных объектов коммунального хозяйства на период оформления бесхозяйного имущества в муниципальную собственность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7.2.26</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Софинансирование в доле местного бюджета мероприятий по обеспечению мероприятия по повышению надежности и энергетической эффективности в системах теплоснабжения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78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7.2.27</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Замена приборов учета энергетических ресурсов в бюджетных учреждениях в том числе: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7.2.27.1.</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приборов учета электрической энергии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7.2.27.2.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приборов учета ХВС, ГВС</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7.2.27.3.</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приборов учета тепловой энергии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7.2.28</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Установка регуляторов температуры в тепловых узлах бюджетных учреждений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единиц</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10-го февраля года следующим </w:t>
            </w:r>
            <w:proofErr w:type="gramStart"/>
            <w:r w:rsidRPr="009406D9">
              <w:rPr>
                <w:color w:val="000000"/>
                <w:sz w:val="18"/>
                <w:szCs w:val="18"/>
              </w:rPr>
              <w:t>за</w:t>
            </w:r>
            <w:proofErr w:type="gramEnd"/>
            <w:r w:rsidRPr="009406D9">
              <w:rPr>
                <w:color w:val="000000"/>
                <w:sz w:val="18"/>
                <w:szCs w:val="18"/>
              </w:rPr>
              <w:t xml:space="preserve"> отчетным</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sz w:val="18"/>
                <w:szCs w:val="18"/>
              </w:rPr>
            </w:pPr>
            <w:r w:rsidRPr="009406D9">
              <w:rPr>
                <w:sz w:val="18"/>
                <w:szCs w:val="18"/>
              </w:rPr>
              <w:t>ОЖКХ</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 xml:space="preserve">Мероприятия по охране окружающей среды </w:t>
            </w:r>
          </w:p>
        </w:tc>
      </w:tr>
      <w:tr w:rsidR="00602603" w:rsidRPr="009406D9" w:rsidTr="00414565">
        <w:trPr>
          <w:trHeight w:val="3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Строительство водозаборных площадок</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Строительство разворотных площадок</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Строительство противопожарных водоемов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lastRenderedPageBreak/>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8.4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Строительство дорог противопожарного назначения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8.5.</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Строительство водопропускных сооружений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8.6</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Проектирование двух </w:t>
            </w:r>
            <w:proofErr w:type="gramStart"/>
            <w:r w:rsidRPr="009406D9">
              <w:rPr>
                <w:color w:val="000000"/>
                <w:sz w:val="18"/>
                <w:szCs w:val="18"/>
              </w:rPr>
              <w:t>противо пожарных</w:t>
            </w:r>
            <w:proofErr w:type="gramEnd"/>
            <w:r w:rsidRPr="009406D9">
              <w:rPr>
                <w:color w:val="000000"/>
                <w:sz w:val="18"/>
                <w:szCs w:val="18"/>
              </w:rPr>
              <w:t xml:space="preserve"> водоемов и двух разворотных площадок в районе Ракопежи</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8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8.7</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Уход за минерализованными полосами</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8.8</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Снос сухостойных, ветровальных и аварийных зеленых насаждений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га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8.9</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Очистка зон зеленых насаждений от захламления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га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8.10.</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Механическая  расчистка береговой зоны в районе водозаборных площадок</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proofErr w:type="gramStart"/>
            <w:r w:rsidRPr="009406D9">
              <w:rPr>
                <w:color w:val="000000"/>
                <w:sz w:val="18"/>
                <w:szCs w:val="18"/>
              </w:rPr>
              <w:t>м</w:t>
            </w:r>
            <w:proofErr w:type="gramEnd"/>
            <w:r w:rsidRPr="009406D9">
              <w:rPr>
                <w:color w:val="000000"/>
                <w:sz w:val="18"/>
                <w:szCs w:val="18"/>
              </w:rPr>
              <w:t>²</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8.11.</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Ремонт грунтовых дорог противопожарного назначения (ямочный).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r w:rsidRPr="009406D9">
              <w:rPr>
                <w:color w:val="000000"/>
                <w:sz w:val="18"/>
                <w:szCs w:val="18"/>
                <w:vertAlign w:val="superscript"/>
              </w:rPr>
              <w:t>3</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Реконструкция и восстановление зеленых насаждений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деревья</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Информационное обеспечение (аншлаги)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8.14.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Проектно- изыскательские работы на устройство противопожарного проезда с водозаборнй площадкой в районе СПС Балтика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602"/>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Изыскания и разработка проектно-сметной  документации по организации и очистке ливневых стоков с территории города Сосновый Бор на выпусках в водные объекты №№5,6, в г. Сосновый Бор Ленинградской области»</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8.16.</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Строительство противопожарного проезда  в районе садоводства «Балтика»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у.е.</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8.17.</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Строительство 2-х противопожарных водоёмов в районе Ракопежи</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w:t>
            </w:r>
            <w:proofErr w:type="gramStart"/>
            <w:r w:rsidRPr="009406D9">
              <w:rPr>
                <w:color w:val="000000"/>
                <w:sz w:val="18"/>
                <w:szCs w:val="18"/>
                <w:vertAlign w:val="superscript"/>
              </w:rPr>
              <w:t>2</w:t>
            </w:r>
            <w:proofErr w:type="gramEnd"/>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8.18.</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 xml:space="preserve">Оказанию услуг по вывозу  уничтожению биологических отходов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рейс</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6"/>
                <w:szCs w:val="16"/>
              </w:rPr>
            </w:pPr>
            <w:r w:rsidRPr="009406D9">
              <w:rPr>
                <w:color w:val="000000"/>
                <w:sz w:val="16"/>
                <w:szCs w:val="16"/>
              </w:rPr>
              <w:t>метод простого пересчета</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ОПиЭБ</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nil"/>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Мероприятия по обеспечению гарантий погребения</w:t>
            </w:r>
          </w:p>
        </w:tc>
      </w:tr>
      <w:tr w:rsidR="00602603" w:rsidRPr="009406D9" w:rsidTr="00414565">
        <w:trPr>
          <w:trHeight w:val="364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9.1</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ЗБР = ПЗБР/ПДЗБР*100</w:t>
            </w:r>
            <w:r w:rsidRPr="009406D9">
              <w:rPr>
                <w:color w:val="000000"/>
                <w:sz w:val="18"/>
                <w:szCs w:val="18"/>
              </w:rPr>
              <w:t xml:space="preserve">, где: </w:t>
            </w:r>
            <w:r w:rsidRPr="009406D9">
              <w:rPr>
                <w:color w:val="000000"/>
                <w:sz w:val="18"/>
                <w:szCs w:val="18"/>
              </w:rPr>
              <w:br/>
            </w:r>
            <w:r w:rsidRPr="009406D9">
              <w:rPr>
                <w:b/>
                <w:bCs/>
                <w:color w:val="000000"/>
                <w:sz w:val="18"/>
                <w:szCs w:val="18"/>
              </w:rPr>
              <w:t>ЗБР</w:t>
            </w:r>
            <w:r w:rsidRPr="009406D9">
              <w:rPr>
                <w:color w:val="000000"/>
                <w:sz w:val="18"/>
                <w:szCs w:val="18"/>
              </w:rPr>
              <w:t xml:space="preserve"> - процент произведенных захоронений умерших, не имеющих близких родственников;             </w:t>
            </w:r>
            <w:r w:rsidRPr="009406D9">
              <w:rPr>
                <w:b/>
                <w:bCs/>
                <w:color w:val="000000"/>
                <w:sz w:val="18"/>
                <w:szCs w:val="18"/>
              </w:rPr>
              <w:t>ПЗБР</w:t>
            </w:r>
            <w:r w:rsidRPr="009406D9">
              <w:rPr>
                <w:color w:val="000000"/>
                <w:sz w:val="18"/>
                <w:szCs w:val="18"/>
              </w:rPr>
              <w:t xml:space="preserve"> - количество захороненных человек, по которым поступили документы из МСЧ №38;       </w:t>
            </w:r>
            <w:r w:rsidRPr="009406D9">
              <w:rPr>
                <w:b/>
                <w:bCs/>
                <w:color w:val="000000"/>
                <w:sz w:val="18"/>
                <w:szCs w:val="18"/>
              </w:rPr>
              <w:t>ПДИЗБР</w:t>
            </w:r>
            <w:r w:rsidRPr="009406D9">
              <w:rPr>
                <w:color w:val="000000"/>
                <w:sz w:val="18"/>
                <w:szCs w:val="18"/>
              </w:rPr>
              <w:t xml:space="preserve"> - количество человек, по которым поступили документы из МСЧ №38</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44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9.2</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ЗУГП = ПЗГП/ПЗЗГП*100</w:t>
            </w:r>
            <w:r w:rsidRPr="009406D9">
              <w:rPr>
                <w:color w:val="000000"/>
                <w:sz w:val="18"/>
                <w:szCs w:val="18"/>
              </w:rPr>
              <w:t xml:space="preserve">, где:          </w:t>
            </w:r>
            <w:r w:rsidRPr="009406D9">
              <w:rPr>
                <w:b/>
                <w:bCs/>
                <w:color w:val="000000"/>
                <w:sz w:val="18"/>
                <w:szCs w:val="18"/>
              </w:rPr>
              <w:t>ЗУГП</w:t>
            </w:r>
            <w:r w:rsidRPr="009406D9">
              <w:rPr>
                <w:color w:val="000000"/>
                <w:sz w:val="18"/>
                <w:szCs w:val="18"/>
              </w:rPr>
              <w:t xml:space="preserve"> - процент произведенных захоронений умерших по гарантированному перечню;</w:t>
            </w:r>
            <w:r w:rsidRPr="009406D9">
              <w:rPr>
                <w:b/>
                <w:bCs/>
                <w:color w:val="000000"/>
                <w:sz w:val="18"/>
                <w:szCs w:val="18"/>
              </w:rPr>
              <w:t xml:space="preserve"> </w:t>
            </w:r>
            <w:r w:rsidRPr="009406D9">
              <w:rPr>
                <w:b/>
                <w:bCs/>
                <w:color w:val="000000"/>
                <w:sz w:val="18"/>
                <w:szCs w:val="18"/>
              </w:rPr>
              <w:br/>
              <w:t>ПЗГУ</w:t>
            </w:r>
            <w:r w:rsidRPr="009406D9">
              <w:rPr>
                <w:color w:val="000000"/>
                <w:sz w:val="18"/>
                <w:szCs w:val="18"/>
              </w:rPr>
              <w:t xml:space="preserve"> - количество захороненных человек по гарантированному перечню; </w:t>
            </w:r>
            <w:r w:rsidRPr="009406D9">
              <w:rPr>
                <w:color w:val="000000"/>
                <w:sz w:val="18"/>
                <w:szCs w:val="18"/>
              </w:rPr>
              <w:br/>
            </w:r>
            <w:r w:rsidRPr="009406D9">
              <w:rPr>
                <w:b/>
                <w:bCs/>
                <w:color w:val="000000"/>
                <w:sz w:val="18"/>
                <w:szCs w:val="18"/>
              </w:rPr>
              <w:t>ПЗЗГП</w:t>
            </w:r>
            <w:r w:rsidRPr="009406D9">
              <w:rPr>
                <w:color w:val="000000"/>
                <w:sz w:val="18"/>
                <w:szCs w:val="18"/>
              </w:rPr>
              <w:t xml:space="preserve"> - количество человек, по которым поступили заявления от близких родственников о захоронении по гарантированному перечню</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26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9.3</w:t>
            </w:r>
          </w:p>
        </w:tc>
        <w:tc>
          <w:tcPr>
            <w:tcW w:w="3158"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Учет захоронений по гарантированному перечню</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УЗ = УЗГП/ПЗГУ*100</w:t>
            </w:r>
            <w:r w:rsidRPr="009406D9">
              <w:rPr>
                <w:color w:val="000000"/>
                <w:sz w:val="18"/>
                <w:szCs w:val="18"/>
              </w:rPr>
              <w:t xml:space="preserve">, где </w:t>
            </w:r>
            <w:r w:rsidRPr="009406D9">
              <w:rPr>
                <w:b/>
                <w:bCs/>
                <w:color w:val="000000"/>
                <w:sz w:val="18"/>
                <w:szCs w:val="18"/>
              </w:rPr>
              <w:t xml:space="preserve">УЗ </w:t>
            </w:r>
            <w:r w:rsidRPr="009406D9">
              <w:rPr>
                <w:color w:val="000000"/>
                <w:sz w:val="18"/>
                <w:szCs w:val="18"/>
              </w:rPr>
              <w:t xml:space="preserve">- процент учтенных захоронений, </w:t>
            </w:r>
            <w:r w:rsidRPr="009406D9">
              <w:rPr>
                <w:color w:val="000000"/>
                <w:sz w:val="18"/>
                <w:szCs w:val="18"/>
              </w:rPr>
              <w:br/>
            </w:r>
            <w:r w:rsidRPr="009406D9">
              <w:rPr>
                <w:b/>
                <w:bCs/>
                <w:color w:val="000000"/>
                <w:sz w:val="18"/>
                <w:szCs w:val="18"/>
              </w:rPr>
              <w:t>УЗГП</w:t>
            </w:r>
            <w:r w:rsidRPr="009406D9">
              <w:rPr>
                <w:color w:val="000000"/>
                <w:sz w:val="18"/>
                <w:szCs w:val="18"/>
              </w:rPr>
              <w:t xml:space="preserve"> - количество захороненных по гарантированному перечню, внесенных в базу данных, </w:t>
            </w:r>
            <w:r w:rsidRPr="009406D9">
              <w:rPr>
                <w:color w:val="000000"/>
                <w:sz w:val="18"/>
                <w:szCs w:val="18"/>
              </w:rPr>
              <w:br/>
            </w:r>
            <w:r w:rsidRPr="009406D9">
              <w:rPr>
                <w:b/>
                <w:bCs/>
                <w:color w:val="000000"/>
                <w:sz w:val="18"/>
                <w:szCs w:val="18"/>
              </w:rPr>
              <w:t>ПЗГУ</w:t>
            </w:r>
            <w:r w:rsidRPr="009406D9">
              <w:rPr>
                <w:color w:val="000000"/>
                <w:sz w:val="18"/>
                <w:szCs w:val="18"/>
              </w:rPr>
              <w:t xml:space="preserve"> - количество захороненных человек по гарантированному перечню</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nil"/>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 xml:space="preserve">Подпрограмма А "Строительство объектов </w:t>
            </w:r>
            <w:r w:rsidRPr="00C25716">
              <w:rPr>
                <w:b/>
                <w:bCs/>
                <w:color w:val="000000"/>
              </w:rPr>
              <w:t>городской инфраструктуры</w:t>
            </w:r>
            <w:r w:rsidRPr="009406D9">
              <w:rPr>
                <w:b/>
                <w:bCs/>
                <w:color w:val="000000"/>
              </w:rPr>
              <w:t xml:space="preserve"> "</w:t>
            </w:r>
          </w:p>
        </w:tc>
      </w:tr>
      <w:tr w:rsidR="00602603" w:rsidRPr="009406D9" w:rsidTr="00414565">
        <w:trPr>
          <w:trHeight w:val="6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А.1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Протяженность построенных автомобильных дорог</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А</w:t>
            </w:r>
            <w:proofErr w:type="gramStart"/>
            <w:r w:rsidRPr="009406D9">
              <w:rPr>
                <w:color w:val="000000"/>
                <w:sz w:val="18"/>
                <w:szCs w:val="18"/>
              </w:rPr>
              <w:t>1</w:t>
            </w:r>
            <w:proofErr w:type="gramEnd"/>
            <w:r w:rsidRPr="009406D9">
              <w:rPr>
                <w:color w:val="000000"/>
                <w:sz w:val="18"/>
                <w:szCs w:val="18"/>
              </w:rPr>
              <w:t>.2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Мероприятия, направленные на достижение целей строительства автомобильных дорог</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.р</w:t>
            </w:r>
            <w:proofErr w:type="gramEnd"/>
            <w:r w:rsidRPr="009406D9">
              <w:rPr>
                <w:color w:val="000000"/>
                <w:sz w:val="18"/>
                <w:szCs w:val="18"/>
              </w:rPr>
              <w:t>уб.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метод простого пересчета, методика определения сметной стоимости строительства НПА Минстроя РФ</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А.3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proofErr w:type="gramStart"/>
            <w:r w:rsidRPr="009406D9">
              <w:rPr>
                <w:color w:val="000000"/>
                <w:sz w:val="18"/>
                <w:szCs w:val="18"/>
              </w:rPr>
              <w:t>Мероприятий, направленные на благоустройство территорий, включая строительство и реконструкцию сетей уличного освещения</w:t>
            </w:r>
            <w:proofErr w:type="gram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.р</w:t>
            </w:r>
            <w:proofErr w:type="gramEnd"/>
            <w:r w:rsidRPr="009406D9">
              <w:rPr>
                <w:color w:val="000000"/>
                <w:sz w:val="18"/>
                <w:szCs w:val="18"/>
              </w:rPr>
              <w:t>уб.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А.4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Мероприятия, направленные на проектирование для благоустройства территорий, включая проектирование для строительства и реконструкции сетей уличного освещения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.р</w:t>
            </w:r>
            <w:proofErr w:type="gramEnd"/>
            <w:r w:rsidRPr="009406D9">
              <w:rPr>
                <w:color w:val="000000"/>
                <w:sz w:val="18"/>
                <w:szCs w:val="18"/>
              </w:rPr>
              <w:t>уб.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 либо метод сопоставимых рыночных цен (анализа рынка)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А.5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Протяженность построенных газопроводов</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А.6</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Количество обустроенных площадок ТКО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шт.</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12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А.7</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Мероприятия, направленные на проектирование для строительства объектов коммунального хозяйства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.р</w:t>
            </w:r>
            <w:proofErr w:type="gramEnd"/>
            <w:r w:rsidRPr="009406D9">
              <w:rPr>
                <w:color w:val="000000"/>
                <w:sz w:val="18"/>
                <w:szCs w:val="18"/>
              </w:rPr>
              <w:t>уб.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 либо метод сопоставимых рыночных цен (анализа рынка)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А.8</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Мероприятия, направленные на строительство объектов коммунального хозяйства</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.р</w:t>
            </w:r>
            <w:proofErr w:type="gramEnd"/>
            <w:r w:rsidRPr="009406D9">
              <w:rPr>
                <w:color w:val="000000"/>
                <w:sz w:val="18"/>
                <w:szCs w:val="18"/>
              </w:rPr>
              <w:t>уб.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90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А.9</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Мероприятия, направленные на достижение основных целей (прочие)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.р</w:t>
            </w:r>
            <w:proofErr w:type="gramEnd"/>
            <w:r w:rsidRPr="009406D9">
              <w:rPr>
                <w:color w:val="000000"/>
                <w:sz w:val="18"/>
                <w:szCs w:val="18"/>
              </w:rPr>
              <w:t>уб.</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метод сопоставимых рыночных цен (анализа рынка)</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563"/>
        </w:trPr>
        <w:tc>
          <w:tcPr>
            <w:tcW w:w="14700" w:type="dxa"/>
            <w:gridSpan w:val="8"/>
            <w:tcBorders>
              <w:top w:val="single" w:sz="4" w:space="0" w:color="auto"/>
              <w:left w:val="single" w:sz="4" w:space="0" w:color="auto"/>
              <w:bottom w:val="single" w:sz="4" w:space="0" w:color="auto"/>
              <w:right w:val="single" w:sz="4" w:space="0" w:color="auto"/>
            </w:tcBorders>
            <w:shd w:val="clear" w:color="000000" w:fill="D8D8D8"/>
            <w:vAlign w:val="center"/>
            <w:hideMark/>
          </w:tcPr>
          <w:p w:rsidR="00602603" w:rsidRPr="009406D9" w:rsidRDefault="00602603" w:rsidP="00414565">
            <w:pPr>
              <w:jc w:val="center"/>
              <w:rPr>
                <w:b/>
                <w:bCs/>
                <w:color w:val="000000"/>
              </w:rPr>
            </w:pPr>
            <w:r w:rsidRPr="009406D9">
              <w:rPr>
                <w:b/>
                <w:bCs/>
                <w:color w:val="000000"/>
              </w:rPr>
              <w:t>Мероприятия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602603" w:rsidRPr="009406D9" w:rsidTr="00414565">
        <w:trPr>
          <w:trHeight w:val="2700"/>
        </w:trPr>
        <w:tc>
          <w:tcPr>
            <w:tcW w:w="640" w:type="dxa"/>
            <w:tcBorders>
              <w:top w:val="nil"/>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Б.1</w:t>
            </w:r>
          </w:p>
        </w:tc>
        <w:tc>
          <w:tcPr>
            <w:tcW w:w="3158" w:type="dxa"/>
            <w:tcBorders>
              <w:top w:val="nil"/>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Осуществление постоянного контроля за работой пассажирского транспорта</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К = ФА/ПА*100</w:t>
            </w:r>
            <w:r w:rsidRPr="009406D9">
              <w:rPr>
                <w:color w:val="000000"/>
                <w:sz w:val="18"/>
                <w:szCs w:val="18"/>
              </w:rPr>
              <w:t xml:space="preserve">, где:          </w:t>
            </w:r>
            <w:proofErr w:type="gramStart"/>
            <w:r w:rsidRPr="009406D9">
              <w:rPr>
                <w:b/>
                <w:bCs/>
                <w:color w:val="000000"/>
                <w:sz w:val="18"/>
                <w:szCs w:val="18"/>
              </w:rPr>
              <w:t>К</w:t>
            </w:r>
            <w:proofErr w:type="gramEnd"/>
            <w:r w:rsidRPr="009406D9">
              <w:rPr>
                <w:color w:val="000000"/>
                <w:sz w:val="18"/>
                <w:szCs w:val="18"/>
              </w:rPr>
              <w:t xml:space="preserve"> - </w:t>
            </w:r>
            <w:proofErr w:type="gramStart"/>
            <w:r w:rsidRPr="009406D9">
              <w:rPr>
                <w:color w:val="000000"/>
                <w:sz w:val="18"/>
                <w:szCs w:val="18"/>
              </w:rPr>
              <w:t>процент</w:t>
            </w:r>
            <w:proofErr w:type="gramEnd"/>
            <w:r w:rsidRPr="009406D9">
              <w:rPr>
                <w:color w:val="000000"/>
                <w:sz w:val="18"/>
                <w:szCs w:val="18"/>
              </w:rPr>
              <w:t xml:space="preserve"> выполнения контроля;</w:t>
            </w:r>
            <w:r w:rsidRPr="009406D9">
              <w:rPr>
                <w:color w:val="000000"/>
                <w:sz w:val="18"/>
                <w:szCs w:val="18"/>
              </w:rPr>
              <w:br/>
            </w:r>
            <w:r w:rsidRPr="009406D9">
              <w:rPr>
                <w:b/>
                <w:bCs/>
                <w:color w:val="000000"/>
                <w:sz w:val="18"/>
                <w:szCs w:val="18"/>
              </w:rPr>
              <w:t>ПА</w:t>
            </w:r>
            <w:r w:rsidRPr="009406D9">
              <w:rPr>
                <w:color w:val="000000"/>
                <w:sz w:val="18"/>
                <w:szCs w:val="18"/>
              </w:rPr>
              <w:t xml:space="preserve"> - количество дней в планируемых актах проверок сорванных рейсов;</w:t>
            </w:r>
            <w:r w:rsidRPr="009406D9">
              <w:rPr>
                <w:color w:val="000000"/>
                <w:sz w:val="18"/>
                <w:szCs w:val="18"/>
              </w:rPr>
              <w:br/>
            </w:r>
            <w:r w:rsidRPr="009406D9">
              <w:rPr>
                <w:b/>
                <w:bCs/>
                <w:color w:val="000000"/>
                <w:sz w:val="18"/>
                <w:szCs w:val="18"/>
              </w:rPr>
              <w:t>ФА</w:t>
            </w:r>
            <w:r w:rsidRPr="009406D9">
              <w:rPr>
                <w:color w:val="000000"/>
                <w:sz w:val="18"/>
                <w:szCs w:val="18"/>
              </w:rPr>
              <w:t xml:space="preserve"> - фактическое количество дней в актах проверок сорванных рейсов</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2025"/>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Б.2</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Организация и проведение конкурса на право осуществления перевозок</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ПИ = ФК/ПК*100</w:t>
            </w:r>
            <w:r w:rsidRPr="009406D9">
              <w:rPr>
                <w:color w:val="000000"/>
                <w:sz w:val="18"/>
                <w:szCs w:val="18"/>
              </w:rPr>
              <w:t xml:space="preserve">, где:       </w:t>
            </w:r>
            <w:r w:rsidRPr="009406D9">
              <w:rPr>
                <w:b/>
                <w:bCs/>
                <w:color w:val="000000"/>
                <w:sz w:val="18"/>
                <w:szCs w:val="18"/>
              </w:rPr>
              <w:t xml:space="preserve">  ПИ</w:t>
            </w:r>
            <w:r w:rsidRPr="009406D9">
              <w:rPr>
                <w:color w:val="000000"/>
                <w:sz w:val="18"/>
                <w:szCs w:val="18"/>
              </w:rPr>
              <w:t xml:space="preserve"> - процент исполнения;</w:t>
            </w:r>
            <w:r w:rsidRPr="009406D9">
              <w:rPr>
                <w:color w:val="000000"/>
                <w:sz w:val="18"/>
                <w:szCs w:val="18"/>
              </w:rPr>
              <w:br/>
            </w:r>
            <w:r w:rsidRPr="009406D9">
              <w:rPr>
                <w:b/>
                <w:bCs/>
                <w:color w:val="000000"/>
                <w:sz w:val="18"/>
                <w:szCs w:val="18"/>
              </w:rPr>
              <w:t>П</w:t>
            </w:r>
            <w:proofErr w:type="gramStart"/>
            <w:r w:rsidRPr="009406D9">
              <w:rPr>
                <w:b/>
                <w:bCs/>
                <w:color w:val="000000"/>
                <w:sz w:val="18"/>
                <w:szCs w:val="18"/>
              </w:rPr>
              <w:t>К</w:t>
            </w:r>
            <w:r w:rsidRPr="009406D9">
              <w:rPr>
                <w:color w:val="000000"/>
                <w:sz w:val="18"/>
                <w:szCs w:val="18"/>
              </w:rPr>
              <w:t>-</w:t>
            </w:r>
            <w:proofErr w:type="gramEnd"/>
            <w:r w:rsidRPr="009406D9">
              <w:rPr>
                <w:color w:val="000000"/>
                <w:sz w:val="18"/>
                <w:szCs w:val="18"/>
              </w:rPr>
              <w:t xml:space="preserve"> количество запланорованных конкурсов;</w:t>
            </w:r>
            <w:r w:rsidRPr="009406D9">
              <w:rPr>
                <w:color w:val="000000"/>
                <w:sz w:val="18"/>
                <w:szCs w:val="18"/>
              </w:rPr>
              <w:br/>
            </w:r>
            <w:r w:rsidRPr="009406D9">
              <w:rPr>
                <w:b/>
                <w:bCs/>
                <w:color w:val="000000"/>
                <w:sz w:val="18"/>
                <w:szCs w:val="18"/>
              </w:rPr>
              <w:t>ФК</w:t>
            </w:r>
            <w:r w:rsidRPr="009406D9">
              <w:rPr>
                <w:color w:val="000000"/>
                <w:sz w:val="18"/>
                <w:szCs w:val="18"/>
              </w:rPr>
              <w:t xml:space="preserve"> - количество проведенных конкурсов</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231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Б.3</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Доля маршрутов, включенных в реестр муниципальных маршрутов регулярных перевозок</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ПИР = ПКР/ФКР*100</w:t>
            </w:r>
            <w:r w:rsidRPr="009406D9">
              <w:rPr>
                <w:color w:val="000000"/>
                <w:sz w:val="18"/>
                <w:szCs w:val="18"/>
              </w:rPr>
              <w:t>, где:</w:t>
            </w:r>
            <w:r w:rsidRPr="009406D9">
              <w:rPr>
                <w:color w:val="000000"/>
                <w:sz w:val="18"/>
                <w:szCs w:val="18"/>
              </w:rPr>
              <w:br/>
            </w:r>
            <w:r w:rsidRPr="009406D9">
              <w:rPr>
                <w:b/>
                <w:bCs/>
                <w:color w:val="000000"/>
                <w:sz w:val="18"/>
                <w:szCs w:val="18"/>
              </w:rPr>
              <w:t xml:space="preserve">ПИР </w:t>
            </w:r>
            <w:r w:rsidRPr="009406D9">
              <w:rPr>
                <w:color w:val="000000"/>
                <w:sz w:val="18"/>
                <w:szCs w:val="18"/>
              </w:rPr>
              <w:t xml:space="preserve">- процент исполнения;            </w:t>
            </w:r>
            <w:r w:rsidRPr="009406D9">
              <w:rPr>
                <w:b/>
                <w:bCs/>
                <w:color w:val="000000"/>
                <w:sz w:val="18"/>
                <w:szCs w:val="18"/>
              </w:rPr>
              <w:t xml:space="preserve"> ПК</w:t>
            </w:r>
            <w:proofErr w:type="gramStart"/>
            <w:r w:rsidRPr="009406D9">
              <w:rPr>
                <w:b/>
                <w:bCs/>
                <w:color w:val="000000"/>
                <w:sz w:val="18"/>
                <w:szCs w:val="18"/>
              </w:rPr>
              <w:t>Р</w:t>
            </w:r>
            <w:r w:rsidRPr="009406D9">
              <w:rPr>
                <w:color w:val="000000"/>
                <w:sz w:val="18"/>
                <w:szCs w:val="18"/>
              </w:rPr>
              <w:t>-</w:t>
            </w:r>
            <w:proofErr w:type="gramEnd"/>
            <w:r w:rsidRPr="009406D9">
              <w:rPr>
                <w:color w:val="000000"/>
                <w:sz w:val="18"/>
                <w:szCs w:val="18"/>
              </w:rPr>
              <w:t xml:space="preserve"> количество внесенных маршрутов в реестр;</w:t>
            </w:r>
            <w:r w:rsidRPr="009406D9">
              <w:rPr>
                <w:color w:val="000000"/>
                <w:sz w:val="18"/>
                <w:szCs w:val="18"/>
              </w:rPr>
              <w:br/>
            </w:r>
            <w:r w:rsidRPr="009406D9">
              <w:rPr>
                <w:b/>
                <w:bCs/>
                <w:color w:val="000000"/>
                <w:sz w:val="18"/>
                <w:szCs w:val="18"/>
              </w:rPr>
              <w:t>ФКР</w:t>
            </w:r>
            <w:r w:rsidRPr="009406D9">
              <w:rPr>
                <w:color w:val="000000"/>
                <w:sz w:val="18"/>
                <w:szCs w:val="18"/>
              </w:rPr>
              <w:t xml:space="preserve"> -фактическое  количество маршрутов</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219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Б.4</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Доля остановочных пунктов, оснащенных расписанием</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ПИО = ФКО/КР*100</w:t>
            </w:r>
            <w:r w:rsidRPr="009406D9">
              <w:rPr>
                <w:color w:val="000000"/>
                <w:sz w:val="18"/>
                <w:szCs w:val="18"/>
              </w:rPr>
              <w:t>, где:</w:t>
            </w:r>
            <w:r w:rsidRPr="009406D9">
              <w:rPr>
                <w:color w:val="000000"/>
                <w:sz w:val="18"/>
                <w:szCs w:val="18"/>
              </w:rPr>
              <w:br/>
            </w:r>
            <w:r w:rsidRPr="009406D9">
              <w:rPr>
                <w:b/>
                <w:bCs/>
                <w:color w:val="000000"/>
                <w:sz w:val="18"/>
                <w:szCs w:val="18"/>
              </w:rPr>
              <w:t xml:space="preserve">ПИО </w:t>
            </w:r>
            <w:r w:rsidRPr="009406D9">
              <w:rPr>
                <w:color w:val="000000"/>
                <w:sz w:val="18"/>
                <w:szCs w:val="18"/>
              </w:rPr>
              <w:t xml:space="preserve">- процент исполнения;            </w:t>
            </w:r>
            <w:r w:rsidRPr="009406D9">
              <w:rPr>
                <w:b/>
                <w:bCs/>
                <w:color w:val="000000"/>
                <w:sz w:val="18"/>
                <w:szCs w:val="18"/>
              </w:rPr>
              <w:t xml:space="preserve"> ФК</w:t>
            </w:r>
            <w:proofErr w:type="gramStart"/>
            <w:r w:rsidRPr="009406D9">
              <w:rPr>
                <w:b/>
                <w:bCs/>
                <w:color w:val="000000"/>
                <w:sz w:val="18"/>
                <w:szCs w:val="18"/>
              </w:rPr>
              <w:t>О</w:t>
            </w:r>
            <w:r w:rsidRPr="009406D9">
              <w:rPr>
                <w:color w:val="000000"/>
                <w:sz w:val="18"/>
                <w:szCs w:val="18"/>
              </w:rPr>
              <w:t>-</w:t>
            </w:r>
            <w:proofErr w:type="gramEnd"/>
            <w:r w:rsidRPr="009406D9">
              <w:rPr>
                <w:color w:val="000000"/>
                <w:sz w:val="18"/>
                <w:szCs w:val="18"/>
              </w:rPr>
              <w:t xml:space="preserve"> количество остановок, оснащенных расписанием;</w:t>
            </w:r>
            <w:r w:rsidRPr="009406D9">
              <w:rPr>
                <w:color w:val="000000"/>
                <w:sz w:val="18"/>
                <w:szCs w:val="18"/>
              </w:rPr>
              <w:br/>
            </w:r>
            <w:r w:rsidRPr="009406D9">
              <w:rPr>
                <w:b/>
                <w:bCs/>
                <w:color w:val="000000"/>
                <w:sz w:val="18"/>
                <w:szCs w:val="18"/>
              </w:rPr>
              <w:t>КО</w:t>
            </w:r>
            <w:r w:rsidRPr="009406D9">
              <w:rPr>
                <w:color w:val="000000"/>
                <w:sz w:val="18"/>
                <w:szCs w:val="18"/>
              </w:rPr>
              <w:t xml:space="preserve"> - количество остановок</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201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Б.5</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Уборка общественных кладбищ и мемориала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кв. м</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ПИУ = ФКО/КР*100</w:t>
            </w:r>
            <w:r w:rsidRPr="009406D9">
              <w:rPr>
                <w:color w:val="000000"/>
                <w:sz w:val="18"/>
                <w:szCs w:val="18"/>
              </w:rPr>
              <w:t>, где:</w:t>
            </w:r>
            <w:r w:rsidRPr="009406D9">
              <w:rPr>
                <w:color w:val="000000"/>
                <w:sz w:val="18"/>
                <w:szCs w:val="18"/>
              </w:rPr>
              <w:br/>
            </w:r>
            <w:r w:rsidRPr="009406D9">
              <w:rPr>
                <w:b/>
                <w:bCs/>
                <w:color w:val="000000"/>
                <w:sz w:val="18"/>
                <w:szCs w:val="18"/>
              </w:rPr>
              <w:t xml:space="preserve">ПИУ </w:t>
            </w:r>
            <w:r w:rsidRPr="009406D9">
              <w:rPr>
                <w:color w:val="000000"/>
                <w:sz w:val="18"/>
                <w:szCs w:val="18"/>
              </w:rPr>
              <w:t xml:space="preserve">- процент исполнения;            </w:t>
            </w:r>
            <w:r w:rsidRPr="009406D9">
              <w:rPr>
                <w:b/>
                <w:bCs/>
                <w:color w:val="000000"/>
                <w:sz w:val="18"/>
                <w:szCs w:val="18"/>
              </w:rPr>
              <w:t xml:space="preserve"> ФП</w:t>
            </w:r>
            <w:proofErr w:type="gramStart"/>
            <w:r w:rsidRPr="009406D9">
              <w:rPr>
                <w:b/>
                <w:bCs/>
                <w:color w:val="000000"/>
                <w:sz w:val="18"/>
                <w:szCs w:val="18"/>
              </w:rPr>
              <w:t>У</w:t>
            </w:r>
            <w:r w:rsidRPr="009406D9">
              <w:rPr>
                <w:color w:val="000000"/>
                <w:sz w:val="18"/>
                <w:szCs w:val="18"/>
              </w:rPr>
              <w:t>-</w:t>
            </w:r>
            <w:proofErr w:type="gramEnd"/>
            <w:r w:rsidRPr="009406D9">
              <w:rPr>
                <w:color w:val="000000"/>
                <w:sz w:val="18"/>
                <w:szCs w:val="18"/>
              </w:rPr>
              <w:t xml:space="preserve"> фактически убранная площадь;</w:t>
            </w:r>
            <w:r w:rsidRPr="009406D9">
              <w:rPr>
                <w:color w:val="000000"/>
                <w:sz w:val="18"/>
                <w:szCs w:val="18"/>
              </w:rPr>
              <w:br/>
            </w:r>
            <w:r w:rsidRPr="009406D9">
              <w:rPr>
                <w:b/>
                <w:bCs/>
                <w:color w:val="000000"/>
                <w:sz w:val="18"/>
                <w:szCs w:val="18"/>
              </w:rPr>
              <w:t>ПУ</w:t>
            </w:r>
            <w:r w:rsidRPr="009406D9">
              <w:rPr>
                <w:color w:val="000000"/>
                <w:sz w:val="18"/>
                <w:szCs w:val="18"/>
              </w:rPr>
              <w:t xml:space="preserve"> - планируемая уборочная площадь</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2010"/>
        </w:trPr>
        <w:tc>
          <w:tcPr>
            <w:tcW w:w="640" w:type="dxa"/>
            <w:tcBorders>
              <w:top w:val="single" w:sz="4" w:space="0" w:color="auto"/>
              <w:left w:val="single" w:sz="4" w:space="0" w:color="auto"/>
              <w:bottom w:val="nil"/>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lastRenderedPageBreak/>
              <w:t>Б.6</w:t>
            </w:r>
          </w:p>
        </w:tc>
        <w:tc>
          <w:tcPr>
            <w:tcW w:w="3158" w:type="dxa"/>
            <w:tcBorders>
              <w:top w:val="single" w:sz="4" w:space="0" w:color="auto"/>
              <w:left w:val="nil"/>
              <w:bottom w:val="nil"/>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color w:val="000000"/>
                <w:sz w:val="18"/>
                <w:szCs w:val="18"/>
              </w:rPr>
              <w:t>Транспортировка тел умерших, не связанная с предоставлением ритуальных услуг</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колич. дней</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rPr>
                <w:color w:val="000000"/>
                <w:sz w:val="18"/>
                <w:szCs w:val="18"/>
              </w:rPr>
            </w:pPr>
            <w:r w:rsidRPr="009406D9">
              <w:rPr>
                <w:b/>
                <w:bCs/>
                <w:color w:val="000000"/>
                <w:sz w:val="18"/>
                <w:szCs w:val="18"/>
              </w:rPr>
              <w:t>ПИТ = ФТ/</w:t>
            </w:r>
            <w:proofErr w:type="gramStart"/>
            <w:r w:rsidRPr="009406D9">
              <w:rPr>
                <w:b/>
                <w:bCs/>
                <w:color w:val="000000"/>
                <w:sz w:val="18"/>
                <w:szCs w:val="18"/>
              </w:rPr>
              <w:t>ПТ</w:t>
            </w:r>
            <w:proofErr w:type="gramEnd"/>
            <w:r w:rsidRPr="009406D9">
              <w:rPr>
                <w:b/>
                <w:bCs/>
                <w:color w:val="000000"/>
                <w:sz w:val="18"/>
                <w:szCs w:val="18"/>
              </w:rPr>
              <w:t>*100</w:t>
            </w:r>
            <w:r w:rsidRPr="009406D9">
              <w:rPr>
                <w:color w:val="000000"/>
                <w:sz w:val="18"/>
                <w:szCs w:val="18"/>
              </w:rPr>
              <w:t xml:space="preserve">, где:         </w:t>
            </w:r>
            <w:r w:rsidRPr="009406D9">
              <w:rPr>
                <w:b/>
                <w:bCs/>
                <w:color w:val="000000"/>
                <w:sz w:val="18"/>
                <w:szCs w:val="18"/>
              </w:rPr>
              <w:t xml:space="preserve">ПИТ </w:t>
            </w:r>
            <w:r w:rsidRPr="009406D9">
              <w:rPr>
                <w:color w:val="000000"/>
                <w:sz w:val="18"/>
                <w:szCs w:val="18"/>
              </w:rPr>
              <w:t>- процент исполнения;</w:t>
            </w:r>
            <w:r w:rsidRPr="009406D9">
              <w:rPr>
                <w:color w:val="000000"/>
                <w:sz w:val="18"/>
                <w:szCs w:val="18"/>
              </w:rPr>
              <w:br/>
            </w:r>
            <w:r w:rsidRPr="009406D9">
              <w:rPr>
                <w:b/>
                <w:bCs/>
                <w:color w:val="000000"/>
                <w:sz w:val="18"/>
                <w:szCs w:val="18"/>
              </w:rPr>
              <w:t>Ф</w:t>
            </w:r>
            <w:proofErr w:type="gramStart"/>
            <w:r w:rsidRPr="009406D9">
              <w:rPr>
                <w:b/>
                <w:bCs/>
                <w:color w:val="000000"/>
                <w:sz w:val="18"/>
                <w:szCs w:val="18"/>
              </w:rPr>
              <w:t>Т</w:t>
            </w:r>
            <w:r w:rsidRPr="009406D9">
              <w:rPr>
                <w:color w:val="000000"/>
                <w:sz w:val="18"/>
                <w:szCs w:val="18"/>
              </w:rPr>
              <w:t>-</w:t>
            </w:r>
            <w:proofErr w:type="gramEnd"/>
            <w:r w:rsidRPr="009406D9">
              <w:rPr>
                <w:color w:val="000000"/>
                <w:sz w:val="18"/>
                <w:szCs w:val="18"/>
              </w:rPr>
              <w:t xml:space="preserve"> фактическое количество дней работы;     </w:t>
            </w:r>
            <w:r w:rsidRPr="009406D9">
              <w:rPr>
                <w:b/>
                <w:bCs/>
                <w:color w:val="000000"/>
                <w:sz w:val="18"/>
                <w:szCs w:val="18"/>
              </w:rPr>
              <w:t>ПТ</w:t>
            </w:r>
            <w:r w:rsidRPr="009406D9">
              <w:rPr>
                <w:color w:val="000000"/>
                <w:sz w:val="18"/>
                <w:szCs w:val="18"/>
              </w:rPr>
              <w:t xml:space="preserve"> - планируемое количество дней работы (365)</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ОЭР</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300"/>
        </w:trPr>
        <w:tc>
          <w:tcPr>
            <w:tcW w:w="14700" w:type="dxa"/>
            <w:gridSpan w:val="8"/>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02603" w:rsidRPr="009406D9" w:rsidRDefault="00602603" w:rsidP="00414565">
            <w:pPr>
              <w:jc w:val="center"/>
              <w:rPr>
                <w:b/>
                <w:bCs/>
                <w:color w:val="000000"/>
              </w:rPr>
            </w:pPr>
            <w:r w:rsidRPr="009406D9">
              <w:rPr>
                <w:b/>
                <w:bCs/>
                <w:color w:val="000000"/>
              </w:rPr>
              <w:t xml:space="preserve">Мероприятия по формированию современной городской среды </w:t>
            </w:r>
            <w:proofErr w:type="gramStart"/>
            <w:r w:rsidRPr="009406D9">
              <w:rPr>
                <w:b/>
                <w:bCs/>
                <w:color w:val="000000"/>
              </w:rPr>
              <w:t>в</w:t>
            </w:r>
            <w:proofErr w:type="gramEnd"/>
            <w:r w:rsidRPr="009406D9">
              <w:rPr>
                <w:b/>
                <w:bCs/>
                <w:color w:val="000000"/>
              </w:rPr>
              <w:t xml:space="preserve"> </w:t>
            </w:r>
            <w:proofErr w:type="gramStart"/>
            <w:r w:rsidRPr="009406D9">
              <w:rPr>
                <w:b/>
                <w:bCs/>
                <w:color w:val="000000"/>
              </w:rPr>
              <w:t>Сосновоборском</w:t>
            </w:r>
            <w:proofErr w:type="gramEnd"/>
            <w:r w:rsidRPr="009406D9">
              <w:rPr>
                <w:b/>
                <w:bCs/>
                <w:color w:val="000000"/>
              </w:rPr>
              <w:t xml:space="preserve"> городском округе</w:t>
            </w:r>
          </w:p>
        </w:tc>
      </w:tr>
      <w:tr w:rsidR="00602603" w:rsidRPr="009406D9" w:rsidTr="00414565">
        <w:trPr>
          <w:trHeight w:val="60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В.1</w:t>
            </w:r>
          </w:p>
        </w:tc>
        <w:tc>
          <w:tcPr>
            <w:tcW w:w="3158" w:type="dxa"/>
            <w:vMerge w:val="restart"/>
            <w:tcBorders>
              <w:top w:val="nil"/>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Мероприятия, направленные на благоустройство дворовых  и общественных территорий </w:t>
            </w: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тыс</w:t>
            </w:r>
            <w:proofErr w:type="gramStart"/>
            <w:r w:rsidRPr="009406D9">
              <w:rPr>
                <w:color w:val="000000"/>
                <w:sz w:val="18"/>
                <w:szCs w:val="18"/>
              </w:rPr>
              <w:t>.р</w:t>
            </w:r>
            <w:proofErr w:type="gramEnd"/>
            <w:r w:rsidRPr="009406D9">
              <w:rPr>
                <w:color w:val="000000"/>
                <w:sz w:val="18"/>
                <w:szCs w:val="18"/>
              </w:rPr>
              <w:t>уб</w:t>
            </w:r>
          </w:p>
        </w:tc>
        <w:tc>
          <w:tcPr>
            <w:tcW w:w="18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за период, ежегодно</w:t>
            </w:r>
          </w:p>
        </w:tc>
        <w:tc>
          <w:tcPr>
            <w:tcW w:w="1944"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проектно-сметный метод</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600"/>
        </w:trPr>
        <w:tc>
          <w:tcPr>
            <w:tcW w:w="640" w:type="dxa"/>
            <w:vMerge/>
            <w:tcBorders>
              <w:top w:val="nil"/>
              <w:left w:val="single" w:sz="4" w:space="0" w:color="auto"/>
              <w:bottom w:val="single" w:sz="4" w:space="0" w:color="auto"/>
              <w:right w:val="single" w:sz="4" w:space="0" w:color="auto"/>
            </w:tcBorders>
            <w:vAlign w:val="center"/>
            <w:hideMark/>
          </w:tcPr>
          <w:p w:rsidR="00602603" w:rsidRPr="009406D9" w:rsidRDefault="00602603" w:rsidP="00414565">
            <w:pPr>
              <w:rPr>
                <w:color w:val="000000"/>
                <w:sz w:val="18"/>
                <w:szCs w:val="18"/>
              </w:rPr>
            </w:pPr>
          </w:p>
        </w:tc>
        <w:tc>
          <w:tcPr>
            <w:tcW w:w="3158" w:type="dxa"/>
            <w:vMerge/>
            <w:tcBorders>
              <w:top w:val="nil"/>
              <w:left w:val="single" w:sz="4" w:space="0" w:color="auto"/>
              <w:bottom w:val="single" w:sz="4" w:space="0" w:color="auto"/>
              <w:right w:val="single" w:sz="4" w:space="0" w:color="auto"/>
            </w:tcBorders>
            <w:vAlign w:val="center"/>
            <w:hideMark/>
          </w:tcPr>
          <w:p w:rsidR="00602603" w:rsidRPr="009406D9" w:rsidRDefault="00602603" w:rsidP="00414565">
            <w:pPr>
              <w:rPr>
                <w:color w:val="000000"/>
                <w:sz w:val="18"/>
                <w:szCs w:val="18"/>
              </w:rPr>
            </w:pPr>
          </w:p>
        </w:tc>
        <w:tc>
          <w:tcPr>
            <w:tcW w:w="120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объект</w:t>
            </w:r>
          </w:p>
        </w:tc>
        <w:tc>
          <w:tcPr>
            <w:tcW w:w="1860" w:type="dxa"/>
            <w:vMerge/>
            <w:tcBorders>
              <w:top w:val="nil"/>
              <w:left w:val="single" w:sz="4" w:space="0" w:color="auto"/>
              <w:bottom w:val="single" w:sz="4" w:space="0" w:color="auto"/>
              <w:right w:val="single" w:sz="4" w:space="0" w:color="auto"/>
            </w:tcBorders>
            <w:vAlign w:val="center"/>
            <w:hideMark/>
          </w:tcPr>
          <w:p w:rsidR="00602603" w:rsidRPr="009406D9" w:rsidRDefault="00602603" w:rsidP="00414565">
            <w:pPr>
              <w:rPr>
                <w:color w:val="000000"/>
                <w:sz w:val="18"/>
                <w:szCs w:val="18"/>
              </w:rPr>
            </w:pPr>
          </w:p>
        </w:tc>
        <w:tc>
          <w:tcPr>
            <w:tcW w:w="1944"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значение, установленное Соглашением</w:t>
            </w:r>
          </w:p>
        </w:tc>
        <w:tc>
          <w:tcPr>
            <w:tcW w:w="2061"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color w:val="000000"/>
                <w:sz w:val="18"/>
                <w:szCs w:val="18"/>
              </w:rPr>
            </w:pPr>
            <w:r w:rsidRPr="009406D9">
              <w:rPr>
                <w:color w:val="000000"/>
                <w:sz w:val="18"/>
                <w:szCs w:val="18"/>
              </w:rPr>
              <w:t xml:space="preserve">10 февраля года, следующего за </w:t>
            </w:r>
            <w:proofErr w:type="gramStart"/>
            <w:r w:rsidRPr="009406D9">
              <w:rPr>
                <w:color w:val="000000"/>
                <w:sz w:val="18"/>
                <w:szCs w:val="18"/>
              </w:rPr>
              <w:t>отчетным</w:t>
            </w:r>
            <w:proofErr w:type="gramEnd"/>
          </w:p>
        </w:tc>
        <w:tc>
          <w:tcPr>
            <w:tcW w:w="2065"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ОКС</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sz w:val="18"/>
                <w:szCs w:val="18"/>
              </w:rPr>
            </w:pPr>
            <w:r w:rsidRPr="009406D9">
              <w:rPr>
                <w:color w:val="000000"/>
                <w:sz w:val="18"/>
                <w:szCs w:val="18"/>
              </w:rPr>
              <w:t>---</w:t>
            </w:r>
          </w:p>
        </w:tc>
      </w:tr>
      <w:tr w:rsidR="00602603" w:rsidRPr="009406D9" w:rsidTr="00414565">
        <w:trPr>
          <w:trHeight w:val="540"/>
        </w:trPr>
        <w:tc>
          <w:tcPr>
            <w:tcW w:w="640" w:type="dxa"/>
            <w:tcBorders>
              <w:top w:val="nil"/>
              <w:left w:val="nil"/>
              <w:bottom w:val="nil"/>
              <w:right w:val="nil"/>
            </w:tcBorders>
            <w:shd w:val="clear" w:color="auto" w:fill="auto"/>
            <w:vAlign w:val="center"/>
            <w:hideMark/>
          </w:tcPr>
          <w:p w:rsidR="00602603" w:rsidRPr="009406D9" w:rsidRDefault="00602603" w:rsidP="00414565">
            <w:pPr>
              <w:jc w:val="center"/>
              <w:rPr>
                <w:color w:val="000000"/>
                <w:sz w:val="18"/>
                <w:szCs w:val="18"/>
              </w:rPr>
            </w:pPr>
          </w:p>
        </w:tc>
        <w:tc>
          <w:tcPr>
            <w:tcW w:w="3158" w:type="dxa"/>
            <w:tcBorders>
              <w:top w:val="nil"/>
              <w:left w:val="nil"/>
              <w:bottom w:val="nil"/>
              <w:right w:val="nil"/>
            </w:tcBorders>
            <w:shd w:val="clear" w:color="auto" w:fill="auto"/>
            <w:vAlign w:val="center"/>
            <w:hideMark/>
          </w:tcPr>
          <w:p w:rsidR="00602603" w:rsidRPr="009406D9" w:rsidRDefault="00602603" w:rsidP="00414565">
            <w:pPr>
              <w:jc w:val="center"/>
              <w:rPr>
                <w:color w:val="000000"/>
                <w:sz w:val="18"/>
                <w:szCs w:val="18"/>
              </w:rPr>
            </w:pPr>
          </w:p>
        </w:tc>
        <w:tc>
          <w:tcPr>
            <w:tcW w:w="1200" w:type="dxa"/>
            <w:tcBorders>
              <w:top w:val="nil"/>
              <w:left w:val="nil"/>
              <w:bottom w:val="nil"/>
              <w:right w:val="nil"/>
            </w:tcBorders>
            <w:shd w:val="clear" w:color="auto" w:fill="auto"/>
            <w:vAlign w:val="center"/>
            <w:hideMark/>
          </w:tcPr>
          <w:p w:rsidR="00602603" w:rsidRPr="009406D9" w:rsidRDefault="00602603" w:rsidP="00414565">
            <w:pPr>
              <w:jc w:val="center"/>
              <w:rPr>
                <w:color w:val="000000"/>
                <w:sz w:val="18"/>
                <w:szCs w:val="18"/>
              </w:rPr>
            </w:pPr>
          </w:p>
        </w:tc>
        <w:tc>
          <w:tcPr>
            <w:tcW w:w="1860" w:type="dxa"/>
            <w:tcBorders>
              <w:top w:val="nil"/>
              <w:left w:val="nil"/>
              <w:bottom w:val="nil"/>
              <w:right w:val="nil"/>
            </w:tcBorders>
            <w:shd w:val="clear" w:color="auto" w:fill="auto"/>
            <w:noWrap/>
            <w:vAlign w:val="center"/>
            <w:hideMark/>
          </w:tcPr>
          <w:p w:rsidR="00602603" w:rsidRPr="009406D9" w:rsidRDefault="00602603" w:rsidP="00414565">
            <w:pPr>
              <w:jc w:val="center"/>
              <w:rPr>
                <w:color w:val="000000"/>
                <w:sz w:val="18"/>
                <w:szCs w:val="18"/>
              </w:rPr>
            </w:pPr>
          </w:p>
        </w:tc>
        <w:tc>
          <w:tcPr>
            <w:tcW w:w="1944" w:type="dxa"/>
            <w:tcBorders>
              <w:top w:val="nil"/>
              <w:left w:val="nil"/>
              <w:bottom w:val="nil"/>
              <w:right w:val="nil"/>
            </w:tcBorders>
            <w:shd w:val="clear" w:color="auto" w:fill="auto"/>
            <w:vAlign w:val="center"/>
            <w:hideMark/>
          </w:tcPr>
          <w:p w:rsidR="00602603" w:rsidRPr="009406D9" w:rsidRDefault="00602603" w:rsidP="00414565">
            <w:pPr>
              <w:jc w:val="center"/>
              <w:rPr>
                <w:color w:val="000000"/>
                <w:sz w:val="18"/>
                <w:szCs w:val="18"/>
              </w:rPr>
            </w:pPr>
          </w:p>
        </w:tc>
        <w:tc>
          <w:tcPr>
            <w:tcW w:w="2061" w:type="dxa"/>
            <w:tcBorders>
              <w:top w:val="nil"/>
              <w:left w:val="nil"/>
              <w:bottom w:val="nil"/>
              <w:right w:val="nil"/>
            </w:tcBorders>
            <w:shd w:val="clear" w:color="auto" w:fill="auto"/>
            <w:noWrap/>
            <w:vAlign w:val="center"/>
            <w:hideMark/>
          </w:tcPr>
          <w:p w:rsidR="00602603" w:rsidRPr="009406D9" w:rsidRDefault="00602603" w:rsidP="00414565">
            <w:pPr>
              <w:jc w:val="center"/>
              <w:rPr>
                <w:color w:val="000000"/>
                <w:sz w:val="18"/>
                <w:szCs w:val="18"/>
              </w:rPr>
            </w:pPr>
          </w:p>
        </w:tc>
        <w:tc>
          <w:tcPr>
            <w:tcW w:w="2065" w:type="dxa"/>
            <w:tcBorders>
              <w:top w:val="nil"/>
              <w:left w:val="nil"/>
              <w:bottom w:val="nil"/>
              <w:right w:val="nil"/>
            </w:tcBorders>
            <w:shd w:val="clear" w:color="auto" w:fill="auto"/>
            <w:noWrap/>
            <w:vAlign w:val="center"/>
            <w:hideMark/>
          </w:tcPr>
          <w:p w:rsidR="00602603" w:rsidRPr="009406D9" w:rsidRDefault="00602603" w:rsidP="00414565">
            <w:pPr>
              <w:jc w:val="center"/>
              <w:rPr>
                <w:color w:val="000000"/>
                <w:sz w:val="18"/>
                <w:szCs w:val="18"/>
              </w:rPr>
            </w:pPr>
          </w:p>
        </w:tc>
        <w:tc>
          <w:tcPr>
            <w:tcW w:w="1772" w:type="dxa"/>
            <w:tcBorders>
              <w:top w:val="nil"/>
              <w:left w:val="nil"/>
              <w:bottom w:val="nil"/>
              <w:right w:val="nil"/>
            </w:tcBorders>
            <w:shd w:val="clear" w:color="auto" w:fill="auto"/>
            <w:noWrap/>
            <w:vAlign w:val="bottom"/>
            <w:hideMark/>
          </w:tcPr>
          <w:p w:rsidR="00602603" w:rsidRPr="009406D9" w:rsidRDefault="00602603" w:rsidP="00414565">
            <w:pPr>
              <w:rPr>
                <w:rFonts w:ascii="Calibri" w:hAnsi="Calibri"/>
                <w:color w:val="000000"/>
                <w:sz w:val="22"/>
                <w:szCs w:val="22"/>
              </w:rPr>
            </w:pPr>
          </w:p>
        </w:tc>
      </w:tr>
      <w:tr w:rsidR="00602603" w:rsidRPr="009406D9" w:rsidTr="00414565">
        <w:trPr>
          <w:trHeight w:val="300"/>
        </w:trPr>
        <w:tc>
          <w:tcPr>
            <w:tcW w:w="14700" w:type="dxa"/>
            <w:gridSpan w:val="8"/>
            <w:tcBorders>
              <w:top w:val="nil"/>
              <w:left w:val="nil"/>
              <w:bottom w:val="nil"/>
              <w:right w:val="nil"/>
            </w:tcBorders>
            <w:shd w:val="clear" w:color="auto" w:fill="auto"/>
            <w:noWrap/>
            <w:vAlign w:val="bottom"/>
            <w:hideMark/>
          </w:tcPr>
          <w:p w:rsidR="00602603" w:rsidRPr="009406D9" w:rsidRDefault="00602603" w:rsidP="00414565">
            <w:pPr>
              <w:rPr>
                <w:color w:val="000000"/>
              </w:rPr>
            </w:pPr>
            <w:r w:rsidRPr="009406D9">
              <w:rPr>
                <w:color w:val="000000"/>
              </w:rPr>
              <w:t>&lt;1</w:t>
            </w:r>
            <w:proofErr w:type="gramStart"/>
            <w:r w:rsidRPr="009406D9">
              <w:rPr>
                <w:color w:val="000000"/>
              </w:rPr>
              <w:t>&gt; У</w:t>
            </w:r>
            <w:proofErr w:type="gramEnd"/>
            <w:r w:rsidRPr="009406D9">
              <w:rPr>
                <w:color w:val="000000"/>
              </w:rPr>
              <w:t>казывается периодичность сбора данных и вид временной характеристики (показатель на дату, показатель за период; ежегодно, ежеквартально, ежемесячно).</w:t>
            </w:r>
          </w:p>
        </w:tc>
      </w:tr>
      <w:tr w:rsidR="00602603" w:rsidRPr="009406D9" w:rsidTr="00414565">
        <w:trPr>
          <w:trHeight w:val="600"/>
        </w:trPr>
        <w:tc>
          <w:tcPr>
            <w:tcW w:w="14700" w:type="dxa"/>
            <w:gridSpan w:val="8"/>
            <w:tcBorders>
              <w:top w:val="nil"/>
              <w:left w:val="nil"/>
              <w:bottom w:val="nil"/>
              <w:right w:val="nil"/>
            </w:tcBorders>
            <w:shd w:val="clear" w:color="auto" w:fill="auto"/>
            <w:vAlign w:val="bottom"/>
            <w:hideMark/>
          </w:tcPr>
          <w:p w:rsidR="00602603" w:rsidRPr="009406D9" w:rsidRDefault="00602603" w:rsidP="00414565">
            <w:pPr>
              <w:rPr>
                <w:color w:val="000000"/>
              </w:rPr>
            </w:pPr>
            <w:r w:rsidRPr="009406D9">
              <w:rPr>
                <w:color w:val="000000"/>
              </w:rPr>
              <w:t>&lt;2</w:t>
            </w:r>
            <w:proofErr w:type="gramStart"/>
            <w:r w:rsidRPr="009406D9">
              <w:rPr>
                <w:color w:val="000000"/>
              </w:rPr>
              <w:t>&gt; П</w:t>
            </w:r>
            <w:proofErr w:type="gramEnd"/>
            <w:r w:rsidRPr="009406D9">
              <w:rPr>
                <w:color w:val="000000"/>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 включенных в Федеральный план статистических работ, указывается пункт плана.</w:t>
            </w:r>
          </w:p>
        </w:tc>
      </w:tr>
      <w:tr w:rsidR="00602603" w:rsidRPr="009406D9" w:rsidTr="00414565">
        <w:trPr>
          <w:trHeight w:val="600"/>
        </w:trPr>
        <w:tc>
          <w:tcPr>
            <w:tcW w:w="14700" w:type="dxa"/>
            <w:gridSpan w:val="8"/>
            <w:tcBorders>
              <w:top w:val="nil"/>
              <w:left w:val="nil"/>
              <w:bottom w:val="nil"/>
              <w:right w:val="nil"/>
            </w:tcBorders>
            <w:shd w:val="clear" w:color="auto" w:fill="auto"/>
            <w:vAlign w:val="bottom"/>
            <w:hideMark/>
          </w:tcPr>
          <w:p w:rsidR="00602603" w:rsidRPr="009406D9" w:rsidRDefault="00602603" w:rsidP="00414565">
            <w:pPr>
              <w:rPr>
                <w:color w:val="000000"/>
              </w:rPr>
            </w:pPr>
            <w:r w:rsidRPr="009406D9">
              <w:rPr>
                <w:color w:val="000000"/>
              </w:rPr>
              <w:t>&lt;3</w:t>
            </w:r>
            <w:proofErr w:type="gramStart"/>
            <w:r w:rsidRPr="009406D9">
              <w:rPr>
                <w:color w:val="000000"/>
              </w:rPr>
              <w:t>&gt; У</w:t>
            </w:r>
            <w:proofErr w:type="gramEnd"/>
            <w:r w:rsidRPr="009406D9">
              <w:rPr>
                <w:color w:val="000000"/>
              </w:rPr>
              <w:t>казывается структурное подразделение администрации Сосновоборского городского округа, федеральный орган исполнительной власти, иная организация, ответственная за формирования отчетных данных по показателю.</w:t>
            </w:r>
          </w:p>
        </w:tc>
      </w:tr>
      <w:tr w:rsidR="00602603" w:rsidRPr="009406D9" w:rsidTr="00414565">
        <w:trPr>
          <w:trHeight w:val="300"/>
        </w:trPr>
        <w:tc>
          <w:tcPr>
            <w:tcW w:w="14700" w:type="dxa"/>
            <w:gridSpan w:val="8"/>
            <w:tcBorders>
              <w:top w:val="nil"/>
              <w:left w:val="nil"/>
              <w:bottom w:val="nil"/>
              <w:right w:val="nil"/>
            </w:tcBorders>
            <w:shd w:val="clear" w:color="auto" w:fill="auto"/>
            <w:noWrap/>
            <w:vAlign w:val="bottom"/>
            <w:hideMark/>
          </w:tcPr>
          <w:p w:rsidR="00602603" w:rsidRPr="009406D9" w:rsidRDefault="00602603" w:rsidP="00414565">
            <w:pPr>
              <w:rPr>
                <w:color w:val="000000"/>
              </w:rPr>
            </w:pPr>
            <w:r w:rsidRPr="009406D9">
              <w:rPr>
                <w:color w:val="000000"/>
              </w:rPr>
              <w:t>&lt;4</w:t>
            </w:r>
            <w:proofErr w:type="gramStart"/>
            <w:r w:rsidRPr="009406D9">
              <w:rPr>
                <w:color w:val="000000"/>
              </w:rPr>
              <w:t>&gt; У</w:t>
            </w:r>
            <w:proofErr w:type="gramEnd"/>
            <w:r w:rsidRPr="009406D9">
              <w:rPr>
                <w:color w:val="000000"/>
              </w:rPr>
              <w:t>казываются реквизиты акта, утвердившего методику расчета показателя (при наличии).</w:t>
            </w:r>
          </w:p>
        </w:tc>
      </w:tr>
    </w:tbl>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center"/>
        <w:rPr>
          <w:sz w:val="24"/>
          <w:szCs w:val="24"/>
        </w:rPr>
      </w:pPr>
    </w:p>
    <w:p w:rsidR="00602603" w:rsidRDefault="00602603" w:rsidP="00602603">
      <w:pPr>
        <w:jc w:val="right"/>
        <w:rPr>
          <w:sz w:val="24"/>
        </w:rPr>
      </w:pPr>
      <w:r>
        <w:rPr>
          <w:sz w:val="24"/>
        </w:rPr>
        <w:t>Приложение 3</w:t>
      </w:r>
    </w:p>
    <w:p w:rsidR="00602603" w:rsidRDefault="00602603" w:rsidP="00602603">
      <w:pPr>
        <w:jc w:val="center"/>
        <w:rPr>
          <w:sz w:val="24"/>
        </w:rPr>
      </w:pPr>
    </w:p>
    <w:p w:rsidR="00602603" w:rsidRPr="004636EE" w:rsidRDefault="00602603" w:rsidP="00602603">
      <w:pPr>
        <w:jc w:val="center"/>
        <w:rPr>
          <w:b/>
          <w:bCs/>
          <w:sz w:val="24"/>
        </w:rPr>
      </w:pPr>
      <w:r w:rsidRPr="004636EE">
        <w:rPr>
          <w:b/>
          <w:bCs/>
          <w:sz w:val="24"/>
        </w:rPr>
        <w:t xml:space="preserve">План </w:t>
      </w:r>
    </w:p>
    <w:p w:rsidR="00602603" w:rsidRPr="004636EE" w:rsidRDefault="00602603" w:rsidP="00602603">
      <w:pPr>
        <w:jc w:val="center"/>
        <w:rPr>
          <w:b/>
          <w:bCs/>
          <w:sz w:val="24"/>
        </w:rPr>
      </w:pPr>
      <w:r w:rsidRPr="004636EE">
        <w:rPr>
          <w:b/>
          <w:bCs/>
          <w:sz w:val="24"/>
        </w:rPr>
        <w:t>реализации муниципальной программы «Городское хозяйство на 2014-2030 гг.»</w:t>
      </w:r>
    </w:p>
    <w:p w:rsidR="00602603" w:rsidRDefault="00602603" w:rsidP="00602603">
      <w:pPr>
        <w:jc w:val="center"/>
        <w:rPr>
          <w:sz w:val="24"/>
        </w:rPr>
      </w:pPr>
    </w:p>
    <w:tbl>
      <w:tblPr>
        <w:tblW w:w="14940" w:type="dxa"/>
        <w:tblInd w:w="103" w:type="dxa"/>
        <w:tblLook w:val="04A0"/>
      </w:tblPr>
      <w:tblGrid>
        <w:gridCol w:w="566"/>
        <w:gridCol w:w="4180"/>
        <w:gridCol w:w="1035"/>
        <w:gridCol w:w="1020"/>
        <w:gridCol w:w="1860"/>
        <w:gridCol w:w="1660"/>
        <w:gridCol w:w="1660"/>
        <w:gridCol w:w="1660"/>
        <w:gridCol w:w="1440"/>
      </w:tblGrid>
      <w:tr w:rsidR="00602603" w:rsidRPr="009406D9" w:rsidTr="00414565">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 xml:space="preserve">№ </w:t>
            </w:r>
            <w:proofErr w:type="gramStart"/>
            <w:r w:rsidRPr="009406D9">
              <w:rPr>
                <w:b/>
                <w:bCs/>
                <w:color w:val="000000"/>
              </w:rPr>
              <w:t>п</w:t>
            </w:r>
            <w:proofErr w:type="gramEnd"/>
            <w:r w:rsidRPr="009406D9">
              <w:rPr>
                <w:b/>
                <w:bCs/>
                <w:color w:val="000000"/>
              </w:rPr>
              <w:t>/п</w:t>
            </w:r>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02603" w:rsidRPr="009406D9" w:rsidRDefault="00602603" w:rsidP="00414565">
            <w:pPr>
              <w:jc w:val="center"/>
              <w:rPr>
                <w:b/>
                <w:bCs/>
                <w:color w:val="000000"/>
                <w:sz w:val="16"/>
                <w:szCs w:val="16"/>
              </w:rPr>
            </w:pPr>
            <w:r w:rsidRPr="009406D9">
              <w:rPr>
                <w:b/>
                <w:bCs/>
                <w:color w:val="000000"/>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02603" w:rsidRPr="009406D9" w:rsidRDefault="00602603" w:rsidP="00414565">
            <w:pPr>
              <w:jc w:val="center"/>
              <w:rPr>
                <w:b/>
                <w:bCs/>
                <w:color w:val="000000"/>
                <w:sz w:val="18"/>
                <w:szCs w:val="18"/>
              </w:rPr>
            </w:pPr>
            <w:r w:rsidRPr="009406D9">
              <w:rPr>
                <w:b/>
                <w:bCs/>
                <w:color w:val="000000"/>
                <w:sz w:val="18"/>
                <w:szCs w:val="18"/>
              </w:rPr>
              <w:t>Годы реализации</w:t>
            </w:r>
          </w:p>
        </w:tc>
        <w:tc>
          <w:tcPr>
            <w:tcW w:w="8280" w:type="dxa"/>
            <w:gridSpan w:val="5"/>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Оценка расходов (тыс</w:t>
            </w:r>
            <w:proofErr w:type="gramStart"/>
            <w:r w:rsidRPr="009406D9">
              <w:rPr>
                <w:b/>
                <w:bCs/>
                <w:color w:val="000000"/>
              </w:rPr>
              <w:t>.р</w:t>
            </w:r>
            <w:proofErr w:type="gramEnd"/>
            <w:r w:rsidRPr="009406D9">
              <w:rPr>
                <w:b/>
                <w:bCs/>
                <w:color w:val="000000"/>
              </w:rPr>
              <w:t>уб., в ценах соответствующих лет)</w:t>
            </w:r>
          </w:p>
        </w:tc>
      </w:tr>
      <w:tr w:rsidR="00602603" w:rsidRPr="009406D9" w:rsidTr="00414565">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02603" w:rsidRPr="009406D9" w:rsidRDefault="00602603" w:rsidP="00414565">
            <w:pPr>
              <w:rPr>
                <w:b/>
                <w:bCs/>
                <w:color w:val="00000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602603" w:rsidRPr="009406D9" w:rsidRDefault="00602603" w:rsidP="00414565">
            <w:pPr>
              <w:rPr>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Всего</w:t>
            </w:r>
          </w:p>
        </w:tc>
        <w:tc>
          <w:tcPr>
            <w:tcW w:w="16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Областной бюджет ЛО</w:t>
            </w:r>
          </w:p>
        </w:tc>
        <w:tc>
          <w:tcPr>
            <w:tcW w:w="16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Прочие источники</w:t>
            </w:r>
          </w:p>
        </w:tc>
      </w:tr>
      <w:tr w:rsidR="00602603" w:rsidRPr="009406D9" w:rsidTr="00414565">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1</w:t>
            </w:r>
          </w:p>
        </w:tc>
        <w:tc>
          <w:tcPr>
            <w:tcW w:w="418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3</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9</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5BE97"/>
            <w:noWrap/>
            <w:vAlign w:val="center"/>
            <w:hideMark/>
          </w:tcPr>
          <w:p w:rsidR="00602603" w:rsidRPr="009406D9" w:rsidRDefault="00602603" w:rsidP="00414565">
            <w:pPr>
              <w:jc w:val="center"/>
              <w:rPr>
                <w:color w:val="000000"/>
              </w:rPr>
            </w:pPr>
            <w:r w:rsidRPr="009406D9">
              <w:rPr>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C5BE97"/>
            <w:vAlign w:val="center"/>
            <w:hideMark/>
          </w:tcPr>
          <w:p w:rsidR="00602603" w:rsidRPr="009406D9" w:rsidRDefault="00602603" w:rsidP="00414565">
            <w:pPr>
              <w:jc w:val="center"/>
              <w:rPr>
                <w:b/>
                <w:bCs/>
                <w:color w:val="000000"/>
              </w:rPr>
            </w:pPr>
            <w:r w:rsidRPr="009406D9">
              <w:rPr>
                <w:b/>
                <w:bCs/>
                <w:color w:val="000000"/>
              </w:rPr>
              <w:t xml:space="preserve">Муниципальная программа </w:t>
            </w:r>
            <w:r w:rsidRPr="009406D9">
              <w:rPr>
                <w:b/>
                <w:bCs/>
                <w:color w:val="000000"/>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ОВБиДХ</w:t>
            </w: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4 186 738,20195</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139 392,19779</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799 738,18546</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3 245 807,81870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1 800,00000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973 940,80048</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12 024,81840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307 185,46096</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654 730,52112</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682 912,88126</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152 124,76306</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530 788,11820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725 319,64730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204 651,01202</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520 668,63528</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581 566,86526</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4 402,00000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577 164,86526</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575 715,01197</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10 029 053,45609</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151 417,01619</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1 468 101,42150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8 407 735,01840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1 800,00000</w:t>
            </w:r>
          </w:p>
        </w:tc>
      </w:tr>
      <w:tr w:rsidR="00602603" w:rsidRPr="009406D9" w:rsidTr="00414565">
        <w:trPr>
          <w:trHeight w:val="420"/>
        </w:trPr>
        <w:tc>
          <w:tcPr>
            <w:tcW w:w="1494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Расходы на реализацию муниципальной программы до 2022 года включительно</w:t>
            </w:r>
          </w:p>
        </w:tc>
      </w:tr>
      <w:tr w:rsidR="00602603" w:rsidRPr="009406D9" w:rsidTr="00414565">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02603" w:rsidRPr="009406D9" w:rsidRDefault="00602603" w:rsidP="00414565">
            <w:pPr>
              <w:jc w:val="center"/>
              <w:rPr>
                <w:b/>
                <w:bCs/>
                <w:color w:val="000000"/>
              </w:rPr>
            </w:pPr>
            <w:r w:rsidRPr="009406D9">
              <w:rPr>
                <w:b/>
                <w:bCs/>
                <w:color w:val="000000"/>
              </w:rPr>
              <w:t xml:space="preserve">Муниципальная программа </w:t>
            </w:r>
            <w:r w:rsidRPr="009406D9">
              <w:rPr>
                <w:b/>
                <w:bCs/>
                <w:color w:val="000000"/>
              </w:rPr>
              <w:br/>
            </w:r>
            <w:r w:rsidRPr="009406D9">
              <w:rPr>
                <w:b/>
                <w:bCs/>
                <w:color w:val="000000"/>
              </w:rPr>
              <w:lastRenderedPageBreak/>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lastRenderedPageBreak/>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4 186 738,20195</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139 392,19779</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799 738,18546</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1 800,00000</w:t>
            </w:r>
          </w:p>
        </w:tc>
      </w:tr>
      <w:tr w:rsidR="00602603" w:rsidRPr="009406D9" w:rsidTr="00414565">
        <w:trPr>
          <w:trHeight w:val="45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973 940,80048</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12 024,81840</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307 185,46096</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654 730,52112</w:t>
            </w:r>
          </w:p>
        </w:tc>
        <w:tc>
          <w:tcPr>
            <w:tcW w:w="144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lastRenderedPageBreak/>
              <w:t> </w:t>
            </w:r>
          </w:p>
        </w:tc>
        <w:tc>
          <w:tcPr>
            <w:tcW w:w="4180" w:type="dxa"/>
            <w:tcBorders>
              <w:top w:val="nil"/>
              <w:left w:val="nil"/>
              <w:bottom w:val="nil"/>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8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r>
      <w:tr w:rsidR="00602603" w:rsidRPr="009406D9" w:rsidTr="00414565">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 xml:space="preserve">Подпрограмма 1 </w:t>
            </w:r>
            <w:r w:rsidRPr="009406D9">
              <w:rPr>
                <w:b/>
                <w:bCs/>
                <w:color w:val="000000"/>
              </w:rPr>
              <w:br/>
            </w:r>
            <w:r w:rsidRPr="009406D9">
              <w:rPr>
                <w:color w:val="000000"/>
              </w:rPr>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1 898 555,91040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142 797,19095</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381 488,01059</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99 375,28311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282 112,72748</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2</w:t>
            </w:r>
            <w:r w:rsidRPr="009406D9">
              <w:rPr>
                <w:b/>
                <w:bCs/>
                <w:color w:val="000000"/>
              </w:rPr>
              <w:t xml:space="preserve"> </w:t>
            </w:r>
            <w:r w:rsidRPr="009406D9">
              <w:rPr>
                <w:b/>
                <w:bCs/>
                <w:color w:val="000000"/>
              </w:rPr>
              <w:br/>
            </w:r>
            <w:r w:rsidRPr="009406D9">
              <w:rPr>
                <w:color w:val="000000"/>
              </w:rPr>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106 948,41471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4 390,80608</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37 026,18303</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8 652,51630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28 373,66673</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 xml:space="preserve">Подпрограмма 3 </w:t>
            </w:r>
            <w:r w:rsidRPr="009406D9">
              <w:rPr>
                <w:b/>
                <w:bCs/>
                <w:color w:val="000000"/>
              </w:rPr>
              <w:br/>
            </w:r>
            <w:r w:rsidRPr="009406D9">
              <w:rPr>
                <w:color w:val="000000"/>
              </w:rPr>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159 943,06068</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610,87500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25 238,04250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22 437,49919</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3 556,79952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18 880,69967</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4</w:t>
            </w:r>
            <w:r w:rsidRPr="009406D9">
              <w:rPr>
                <w:b/>
                <w:bCs/>
                <w:color w:val="000000"/>
              </w:rPr>
              <w:t xml:space="preserve"> </w:t>
            </w:r>
            <w:r w:rsidRPr="009406D9">
              <w:rPr>
                <w:b/>
                <w:bCs/>
                <w:color w:val="000000"/>
              </w:rPr>
              <w:br/>
            </w:r>
            <w:r w:rsidRPr="009406D9">
              <w:rPr>
                <w:color w:val="000000"/>
              </w:rPr>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89 722,44771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14 078,41900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14 078,41900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 xml:space="preserve">Подпрограмма 5 </w:t>
            </w:r>
            <w:r w:rsidRPr="009406D9">
              <w:rPr>
                <w:b/>
                <w:bCs/>
                <w:color w:val="000000"/>
              </w:rPr>
              <w:br/>
            </w:r>
            <w:r w:rsidRPr="009406D9">
              <w:rPr>
                <w:color w:val="000000"/>
              </w:rPr>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168 402,88202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1 745,09830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58 408,88147</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4 194,31663</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54 214,56484</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6</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6</w:t>
            </w:r>
            <w:r w:rsidRPr="009406D9">
              <w:rPr>
                <w:b/>
                <w:bCs/>
                <w:color w:val="000000"/>
              </w:rPr>
              <w:br/>
              <w:t xml:space="preserve"> </w:t>
            </w:r>
            <w:r w:rsidRPr="009406D9">
              <w:rPr>
                <w:color w:val="000000"/>
              </w:rPr>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161 827,38386</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19 000,00000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27 454,52318</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4 100,00000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23 354,52318</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7</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7</w:t>
            </w:r>
            <w:r w:rsidRPr="009406D9">
              <w:rPr>
                <w:b/>
                <w:bCs/>
                <w:color w:val="000000"/>
              </w:rPr>
              <w:br/>
            </w:r>
            <w:r w:rsidRPr="009406D9">
              <w:rPr>
                <w:color w:val="000000"/>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410 245,85684</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137 536,49850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60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57 894,46965</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688,00000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57 206,46965</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lastRenderedPageBreak/>
              <w:t>8</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8</w:t>
            </w:r>
            <w:r w:rsidRPr="009406D9">
              <w:rPr>
                <w:b/>
                <w:bCs/>
                <w:color w:val="000000"/>
              </w:rPr>
              <w:t xml:space="preserve"> </w:t>
            </w:r>
            <w:r w:rsidRPr="009406D9">
              <w:rPr>
                <w:b/>
                <w:bCs/>
                <w:color w:val="000000"/>
              </w:rPr>
              <w:br/>
            </w:r>
            <w:r w:rsidRPr="009406D9">
              <w:rPr>
                <w:color w:val="000000"/>
              </w:rPr>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11 051,52112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3 531,79721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3 531,79721</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9</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9</w:t>
            </w:r>
            <w:r w:rsidRPr="009406D9">
              <w:rPr>
                <w:b/>
                <w:bCs/>
                <w:color w:val="000000"/>
              </w:rPr>
              <w:br/>
            </w:r>
            <w:r w:rsidRPr="009406D9">
              <w:rPr>
                <w:color w:val="000000"/>
              </w:rPr>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33 323,57800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1 137,22900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А</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А</w:t>
            </w:r>
            <w:r w:rsidRPr="009406D9">
              <w:rPr>
                <w:b/>
                <w:bCs/>
                <w:color w:val="000000"/>
              </w:rPr>
              <w:br/>
              <w:t xml:space="preserve"> </w:t>
            </w:r>
            <w:r w:rsidRPr="009406D9">
              <w:rPr>
                <w:color w:val="000000"/>
              </w:rPr>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834 734,41944</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329 472,71192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1 800,00000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274 975,06161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132 372,76380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142 602,29781</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Б</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w:t>
            </w:r>
            <w:proofErr w:type="gramStart"/>
            <w:r w:rsidRPr="009406D9">
              <w:rPr>
                <w:b/>
                <w:bCs/>
                <w:color w:val="000000"/>
                <w:u w:val="single"/>
              </w:rPr>
              <w:t xml:space="preserve"> Б</w:t>
            </w:r>
            <w:proofErr w:type="gramEnd"/>
            <w:r w:rsidRPr="009406D9">
              <w:rPr>
                <w:b/>
                <w:bCs/>
                <w:color w:val="000000"/>
              </w:rPr>
              <w:br/>
            </w:r>
            <w:r w:rsidRPr="009406D9">
              <w:rPr>
                <w:color w:val="000000"/>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5 247,32017</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7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7 146,66155</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7 146,66155</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В</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w:t>
            </w:r>
            <w:proofErr w:type="gramStart"/>
            <w:r w:rsidRPr="009406D9">
              <w:rPr>
                <w:b/>
                <w:bCs/>
                <w:color w:val="000000"/>
                <w:u w:val="single"/>
              </w:rPr>
              <w:t xml:space="preserve"> В</w:t>
            </w:r>
            <w:proofErr w:type="gramEnd"/>
            <w:r w:rsidRPr="009406D9">
              <w:rPr>
                <w:b/>
                <w:bCs/>
                <w:color w:val="000000"/>
                <w:u w:val="single"/>
              </w:rPr>
              <w:t xml:space="preserve"> </w:t>
            </w:r>
            <w:r w:rsidRPr="009406D9">
              <w:rPr>
                <w:b/>
                <w:bCs/>
                <w:color w:val="000000"/>
              </w:rPr>
              <w:br/>
            </w:r>
            <w:r w:rsidRPr="009406D9">
              <w:rPr>
                <w:color w:val="000000"/>
              </w:rPr>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306 735,40700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138 781,32279</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139 557,83721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88 362,06500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12 024,81840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54 245,78160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1494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Расходы на реализацию муниципальной программы с 2023 года</w:t>
            </w:r>
          </w:p>
        </w:tc>
      </w:tr>
      <w:tr w:rsidR="00602603" w:rsidRPr="009406D9" w:rsidTr="00414565">
        <w:trPr>
          <w:trHeight w:val="402"/>
        </w:trPr>
        <w:tc>
          <w:tcPr>
            <w:tcW w:w="1494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603" w:rsidRPr="009406D9" w:rsidRDefault="00602603" w:rsidP="00414565">
            <w:pPr>
              <w:jc w:val="center"/>
              <w:rPr>
                <w:b/>
                <w:bCs/>
                <w:color w:val="000000"/>
              </w:rPr>
            </w:pPr>
            <w:r w:rsidRPr="009406D9">
              <w:rPr>
                <w:b/>
                <w:bCs/>
                <w:color w:val="000000"/>
              </w:rPr>
              <w:t xml:space="preserve">ПРОЕКТНАЯ ЧАСТЬ </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602603" w:rsidRPr="009406D9" w:rsidRDefault="00602603" w:rsidP="00414565">
            <w:pPr>
              <w:jc w:val="center"/>
              <w:rPr>
                <w:b/>
                <w:bCs/>
                <w:color w:val="000000"/>
              </w:rPr>
            </w:pPr>
            <w:r w:rsidRPr="009406D9">
              <w:rPr>
                <w:b/>
                <w:bCs/>
                <w:color w:val="000000"/>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341 617,58926</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149 552,96306</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192 064,62620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340 057,34802</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201 699,91202</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138 357,43600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144 259,42200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144 259,42200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144 259,42200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144 259,42200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144 259,42200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144 259,42200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144 259,42200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144 259,42200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144 259,42200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144 259,42200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144 259,42200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144 259,42200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1 547 231,46928</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351 252,87508</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1 195 978,59420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tcBorders>
              <w:top w:val="nil"/>
              <w:left w:val="nil"/>
              <w:bottom w:val="nil"/>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r>
      <w:tr w:rsidR="00602603" w:rsidRPr="009406D9" w:rsidTr="00414565">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 xml:space="preserve">Федеральный проект </w:t>
            </w:r>
            <w:r w:rsidRPr="009406D9">
              <w:rPr>
                <w:color w:val="000000"/>
              </w:rPr>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6 350,00000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6 350,00000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10 000,00000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106 350,00000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106 350,00000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6 350,00000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6 350,00000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10 000,00000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106 350,00000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106 350,00000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48 074,19493</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25 084,80819</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22 989,38674</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11 898,00000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11 898,00000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11 898,00000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11 898,00000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11 898,00000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11 898,00000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11 898,00000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11 898,00000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11 898,00000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11 898,00000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11 898,00000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11 898,00000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11 898,00000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11 898,00000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71 870,19493</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25 084,80819</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46 785,38674</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ремонт автомобильных дорог общего пользования местного 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5 200,00000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5 200,00000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5 408,00000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5 408,00000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5 408,00000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5 408,00000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5 408,00000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5 408,00000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5 408,00000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5 408,00000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5 408,00000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5 408,00000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5 408,00000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5 408,00000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5 408,00000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5 408,00000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16 016,00000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16 016,00000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42 874,19493</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25 084,80819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17 789,38674</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55 854,19493</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25 084,80819</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30 769,38674</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3</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9 919,45666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5 150,60666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4 768,85000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7 284,34376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2 324,73976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4 959,60400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17 203,80042</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7 475,34642</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9 728,45400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7 728,43666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5 150,60666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2 577,83000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5 005,68296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2 324,73976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2 680,94320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12 734,11962</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7 475,34642</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5 258,77320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2 191,02000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2 191,02000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2 278,66080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2 278,66080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4 469,68080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4 469,68080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781,00000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781,00000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781,00000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781,00000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96 033,38000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1 562,00000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94 471,38000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781,00000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781,00000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781,00000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781,00000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15 745,23000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96 033,38000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1 562,00000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94 471,38000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5</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борьбу с борщевиком Сосновского на территории 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lastRenderedPageBreak/>
              <w:t>6</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416,00000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416,00000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432,64000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432,64000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848,64000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848,64000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реализацию инициативных проектов в рамках 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416,00000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416,00000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432,64000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432,64000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848,64000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848,64000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7</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реализацию инициативных проектов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8</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3 324,77746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3 324,77746</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27 424,77746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27 424,77746</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8.1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Выполнение проектно- 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3 324,77746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3 324,77746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27 424,77746</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27 424,77746</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9</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20 571,76300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20 571,76300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20 614,70200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20 614,70200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208 083,61700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208 083,61700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9.1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20 571,76300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20 571,76300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20 614,70200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20 614,70200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27 816,19200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27 816,19200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208 083,61700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208 083,61700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10</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36 071,22000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36 071,22000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18 812,49000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54 883,71000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54 883,71000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36 071,22000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18 812,49000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54 883,71000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54 883,71000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8 218,62900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8 218,62900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8 218,62900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8 218,62900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8 218,62900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8 218,62900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8 218,62900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8 218,62900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12</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 xml:space="preserve">Проект "Строительство объектов </w:t>
            </w:r>
            <w:r w:rsidRPr="00C25716">
              <w:rPr>
                <w:bCs/>
                <w:color w:val="000000"/>
              </w:rPr>
              <w:t>городской инфраструктуры</w:t>
            </w:r>
            <w:r w:rsidRPr="00C25716">
              <w:rPr>
                <w:color w:val="000000"/>
              </w:rPr>
              <w:t>"</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207 890,54821</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118 536,54821</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89 354,00000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270 134,17226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198 594,17226</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71 540,00000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69 800,00000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69 800,00000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69 800,00000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69 800,00000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69 800,00000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69 800,00000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896 824,72047</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317 130,72047</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579 694,00000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целей строительства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42 614,89334</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27 210,89334</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15 404,00000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38 588,56024</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4 976,56024</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33 612,00000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201 203,45358</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32 187,45358</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169 016,00000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7 950,00000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7 950,00000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17 688,00000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17 688,00000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17 688,00000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17 688,00000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17 688,00000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17 688,00000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139 078,00000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139 078,00000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целей строительства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157 325,65487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91 325,65487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66 000,00000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205 545,61202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193 617,61202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11 928,00000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31 112,00000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31 112,00000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31 112,00000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31 112,00000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31 112,00000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31 112,00000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549 543,26689</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284 943,26689</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264 600,00000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основных целей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7 000,00000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7 000,00000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1494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603" w:rsidRPr="009406D9" w:rsidRDefault="00602603" w:rsidP="00414565">
            <w:pPr>
              <w:jc w:val="center"/>
              <w:rPr>
                <w:b/>
                <w:bCs/>
                <w:color w:val="000000"/>
              </w:rPr>
            </w:pPr>
            <w:r w:rsidRPr="009406D9">
              <w:rPr>
                <w:b/>
                <w:bCs/>
                <w:color w:val="000000"/>
              </w:rPr>
              <w:t>ПРОЦЕССНАЯ ЧАСТЬ</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B6DDE8"/>
            <w:vAlign w:val="center"/>
            <w:hideMark/>
          </w:tcPr>
          <w:p w:rsidR="00602603" w:rsidRPr="009406D9" w:rsidRDefault="00602603" w:rsidP="00414565">
            <w:pPr>
              <w:jc w:val="center"/>
              <w:rPr>
                <w:b/>
                <w:bCs/>
                <w:color w:val="000000"/>
              </w:rPr>
            </w:pPr>
            <w:r w:rsidRPr="009406D9">
              <w:rPr>
                <w:b/>
                <w:bCs/>
                <w:color w:val="000000"/>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6DDE8"/>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341 295,29200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2 571,80000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338 723,49200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385 262,29928</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2 951,10000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382 311,19928</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437 307,44326</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4 402,00000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432 905,44326</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431 455,58997</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431 455,58997</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431 455,58997</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431 455,58997</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431 455,58997</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431 455,58997</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431 455,58997</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431 455,58997</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431 455,58997</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431 455,58997</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3 321 142,98438</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9 924,90000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3 311 218,08438</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tcBorders>
              <w:top w:val="nil"/>
              <w:left w:val="single" w:sz="4" w:space="0" w:color="auto"/>
              <w:bottom w:val="nil"/>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tcBorders>
              <w:top w:val="nil"/>
              <w:left w:val="nil"/>
              <w:bottom w:val="nil"/>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в т.ч. в разрезе мероприятий:</w:t>
            </w:r>
          </w:p>
        </w:tc>
        <w:tc>
          <w:tcPr>
            <w:tcW w:w="960" w:type="dxa"/>
            <w:tcBorders>
              <w:top w:val="nil"/>
              <w:left w:val="nil"/>
              <w:bottom w:val="nil"/>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r>
      <w:tr w:rsidR="00602603" w:rsidRPr="009406D9" w:rsidTr="00414565">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214 720,53426</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214 720,53426</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245 436,53704</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245 436,53704</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271 106,95580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271 106,95580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271 106,95580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271 106,95580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271 106,95580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271 106,95580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271 106,95580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271 106,95580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271 106,95580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271 106,95580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271 106,95580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271 106,95580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2 086 798,80612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2 086 798,80612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156 014,58228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156 014,58228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154 981,15969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154 981,15969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163 054,69058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163 054,69058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163 054,69058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163 054,69058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163 054,69058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163 054,69058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163 054,69058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163 054,69058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163 054,69058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163 054,69058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163 054,69058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163 054,69058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1 289 323,88547</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1 289 323,88547</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20 947,13826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20 947,13826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33 194,21300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33 194,21300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42 396,55605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42 396,55605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42 396,55605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42 396,55605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42 396,55605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42 396,55605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42 396,55605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42 396,55605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42 396,55605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42 396,55605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42 396,55605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42 396,55605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308 520,68756</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308 520,68756</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37 758,81372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37 758,81372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57 261,16435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57 261,16435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65 655,70917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65 655,70917</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65 655,70917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65 655,70917</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65 655,70917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65 655,70917</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65 655,70917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65 655,70917</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65 655,70917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65 655,70917</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65 655,70917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65 655,70917</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488 954,23309</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488 954,23309</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"Содержание и ремонт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19 724,08300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19 724,08300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20 513,04640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20 513,04640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169 801,16993</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169 801,16993</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2.1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Содержание и ремонт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19 724,08300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19 724,08300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20 513,04640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20 513,04640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21 594,00675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21 594,00675</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169 801,16993</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169 801,16993</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3</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22 274,65192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22 274,65192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26 285,63836</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26 285,63836</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184 659,63603</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184 659,63603</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22 274,65192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22 274,65192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26 285,63836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26 285,63836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22 683,22429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22 683,22429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184 659,63603</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184 659,63603</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4</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14 068,10800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14 068,10800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14 630,83232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14 630,83232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17 492,54349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17 492,54349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17 492,54349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17 492,54349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17 492,54349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17 492,54349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17 492,54349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17 492,54349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17 492,54349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17 492,54349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17 492,54349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17 492,54349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133 654,20128</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133 654,20128</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13 369,10800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13 369,10800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13 903,87232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13 903,87232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16 707,50836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16 707,50836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16 707,50836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16 707,50836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16 707,50836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16 707,50836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16 707,50836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16 707,50836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16 707,50836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16 707,50836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16 707,50836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16 707,50836</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127 518,03050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127 518,03050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699,00000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699,00000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726,96000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726,96000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785,03513</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785,03513</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785,03513</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785,03513</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785,03513</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785,03513</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785,03513</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785,03513</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785,03513</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785,03513</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785,03513</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785,03513</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6 136,17078</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6 136,17078</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5</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30 359,97262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32,80000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30 327,17262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35 122,99088</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26,10000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35 096,89088</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480 529,51124</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58,90000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480 470,61124</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30 359,97262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32,80000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30 327,17262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35 122,99088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26,10000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35 096,89088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69 174,42462</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69 174,42462</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480 529,51124</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58,90000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480 470,61124</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17 674,63160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2 539,00000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15 135,63160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19 035,93728</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2 925,00000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16 110,93728</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21 151,85329</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4 402,00000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16 749,85329</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15 300,00000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15 300,00000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15 300,00000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15 300,00000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15 300,00000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15 300,00000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15 300,00000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15 300,00000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15 300,00000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15 300,00000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134 362,42217</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9 866,00000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124 496,42217</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140,60000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140,60000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146,20028</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146,20028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183,00000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183,00000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969,80028</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969,80028</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3 297,40260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2 539,00000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pPr>
            <w:r w:rsidRPr="009406D9">
              <w:t>758,40260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3 848,68421</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2 925,00000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pPr>
            <w:r w:rsidRPr="009406D9">
              <w:t>923,68421</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5 643,70200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4 402,00000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pPr>
            <w:r w:rsidRPr="009406D9">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12 789,78881</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9 866,00000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2 923,78881</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br/>
              <w:t>Проведение строительно-технической экспертизы</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205,50000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205,50000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213,52579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213,52579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202,50000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1 621,52579</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1 621,52579</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14 031,12900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14 031,12900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14 827,52700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14 827,52700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15 122,65129</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15 000,00000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118 981,30729</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118 981,30729</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7</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9 426,98400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9 426,98400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10 107,89400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10 107,89400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19 534,87800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33 801,33651</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33 801,33651</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5 952,97000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5 952,97000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6 494,91900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6 494,91900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12 447,88900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33 801,33651</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1 793,20600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1 793,20600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1 864,93500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1 864,93500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3 658,14100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33 801,33651</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Разработка схемы теплоснабжения, водоснабжения, водоотведения, программы комплексногоразвития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33 801,33651</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7.5</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1 680,80800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1 680,80800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1 748,04000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1 748,04000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3 428,84800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3 428,84800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7.6</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7.7</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8</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 xml:space="preserve">Комплекс процессных мероприятий </w:t>
            </w:r>
            <w:r w:rsidRPr="009406D9">
              <w:rPr>
                <w:color w:val="000000"/>
              </w:rPr>
              <w:lastRenderedPageBreak/>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lastRenderedPageBreak/>
              <w:t>ОЖКХ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1 028,72900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1 028,72900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724,18800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724,18800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1 752,91700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1 752,91700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8.1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3,50000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3,50000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3,50000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3,50000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8.2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1 025,22900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1 025,22900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724,18800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724,18800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1 749,41700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1 749,41700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9</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5 400,00000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5 400,00000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9.1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675,00000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5 400,00000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10</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1 182,71800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1 182,71800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9 792,90700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9 792,90700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1 182,71800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1 182,71800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1 230,02700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1 230,02700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9 792,90700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9 792,90700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10 159,87960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10 159,87960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11 500,20800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11 500,20800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12 199,40800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12 199,40800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12 199,40800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12 199,40800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12 199,40800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12 199,40800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12 199,40800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12 199,40800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12 199,40800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12 199,40800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12 199,40800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12 199,40800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94 856,53560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94 856,53560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1"/>
              <w:rPr>
                <w:color w:val="000000"/>
              </w:rPr>
            </w:pPr>
            <w:r w:rsidRPr="009406D9">
              <w:rPr>
                <w:color w:val="000000"/>
              </w:rPr>
              <w:t>Субсидии на частичное возмещение нед</w:t>
            </w:r>
            <w:r>
              <w:rPr>
                <w:color w:val="000000"/>
              </w:rPr>
              <w:t>о</w:t>
            </w:r>
            <w:r w:rsidRPr="009406D9">
              <w:rPr>
                <w:color w:val="000000"/>
              </w:rPr>
              <w:t>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545,32400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545,32400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1 114,08000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1 114,08000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1 158,64300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1 158,64300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1 158,64300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1 158,64300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1 158,64300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1 158,64300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1 158,64300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1 158,64300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1 158,64300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1 158,64300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1 158,64300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1 158,64300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1"/>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1"/>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8 611,26200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8 611,26200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11.2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1"/>
              <w:rPr>
                <w:color w:val="000000"/>
              </w:rPr>
            </w:pPr>
            <w:r w:rsidRPr="009406D9">
              <w:rPr>
                <w:color w:val="000000"/>
              </w:rPr>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6 989,69160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6 989,69160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7 716,27000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7 716,27000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8 024,92100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8 024,92100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8 024,92100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8 024,92100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8 024,92100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8 024,92100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1"/>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1"/>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62 855,48760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62 855,48760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1"/>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11.3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1"/>
              <w:rPr>
                <w:color w:val="000000"/>
              </w:rPr>
            </w:pPr>
            <w:r w:rsidRPr="009406D9">
              <w:rPr>
                <w:color w:val="000000"/>
              </w:rPr>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1 124,86400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1 124,86400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1 169,85800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1 169,85800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1 263,53300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1 263,53300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1 263,53300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1 263,53300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1 263,53300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1 263,53300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DD9C3"/>
            <w:noWrap/>
            <w:vAlign w:val="center"/>
            <w:hideMark/>
          </w:tcPr>
          <w:p w:rsidR="00602603" w:rsidRPr="009406D9" w:rsidRDefault="00602603" w:rsidP="00414565">
            <w:pPr>
              <w:outlineLvl w:val="1"/>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outlineLvl w:val="1"/>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9 875,92000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9 875,92000</w:t>
            </w:r>
          </w:p>
        </w:tc>
        <w:tc>
          <w:tcPr>
            <w:tcW w:w="144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11.4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1"/>
              <w:rPr>
                <w:color w:val="000000"/>
              </w:rPr>
            </w:pPr>
            <w:r w:rsidRPr="009406D9">
              <w:rPr>
                <w:color w:val="000000"/>
              </w:rPr>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1 500,00000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1 500,00000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1 500,00000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1 500,00000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1 752,31100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1 752,31100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1 752,31100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1 752,31100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1 752,31100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1 752,31100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1 752,31100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1 752,31100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1 752,31100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1 752,31100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1 752,31100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1 752,31100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DD9C3"/>
            <w:noWrap/>
            <w:vAlign w:val="center"/>
            <w:hideMark/>
          </w:tcPr>
          <w:p w:rsidR="00602603" w:rsidRPr="009406D9" w:rsidRDefault="00602603" w:rsidP="00414565">
            <w:pPr>
              <w:outlineLvl w:val="1"/>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outlineLvl w:val="1"/>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13 513,86600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13 513,86600</w:t>
            </w:r>
          </w:p>
        </w:tc>
        <w:tc>
          <w:tcPr>
            <w:tcW w:w="144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11.5</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1"/>
              <w:rPr>
                <w:color w:val="000000"/>
              </w:rPr>
            </w:pPr>
            <w:r w:rsidRPr="009406D9">
              <w:rPr>
                <w:color w:val="000000"/>
              </w:rPr>
              <w:t>Мероприятия по охране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1"/>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DD9C3"/>
            <w:noWrap/>
            <w:vAlign w:val="center"/>
            <w:hideMark/>
          </w:tcPr>
          <w:p w:rsidR="00602603" w:rsidRPr="009406D9" w:rsidRDefault="00602603" w:rsidP="00414565">
            <w:pPr>
              <w:outlineLvl w:val="1"/>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outlineLvl w:val="1"/>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1"/>
              <w:rPr>
                <w:b/>
                <w:bCs/>
                <w:color w:val="000000"/>
              </w:rPr>
            </w:pPr>
            <w:r w:rsidRPr="009406D9">
              <w:rPr>
                <w:b/>
                <w:bCs/>
                <w:color w:val="000000"/>
              </w:rPr>
              <w:t>0,00000</w:t>
            </w:r>
          </w:p>
        </w:tc>
      </w:tr>
    </w:tbl>
    <w:p w:rsidR="00602603" w:rsidRDefault="00602603" w:rsidP="00602603">
      <w:pPr>
        <w:jc w:val="center"/>
        <w:rPr>
          <w:sz w:val="24"/>
          <w:szCs w:val="24"/>
        </w:rPr>
      </w:pPr>
    </w:p>
    <w:p w:rsidR="00602603" w:rsidRDefault="00602603" w:rsidP="00602603">
      <w:pPr>
        <w:jc w:val="right"/>
        <w:rPr>
          <w:sz w:val="24"/>
        </w:rPr>
      </w:pPr>
    </w:p>
    <w:p w:rsidR="00602603" w:rsidRDefault="00602603" w:rsidP="00602603">
      <w:pPr>
        <w:jc w:val="right"/>
        <w:rPr>
          <w:sz w:val="24"/>
        </w:rPr>
      </w:pPr>
      <w:r>
        <w:rPr>
          <w:sz w:val="24"/>
        </w:rPr>
        <w:t>Приложение 4</w:t>
      </w:r>
    </w:p>
    <w:p w:rsidR="00602603" w:rsidRDefault="00602603" w:rsidP="00602603">
      <w:pPr>
        <w:jc w:val="center"/>
        <w:rPr>
          <w:sz w:val="24"/>
        </w:rPr>
      </w:pPr>
    </w:p>
    <w:p w:rsidR="00602603" w:rsidRPr="004636EE" w:rsidRDefault="00602603" w:rsidP="00602603">
      <w:pPr>
        <w:jc w:val="center"/>
        <w:rPr>
          <w:b/>
          <w:bCs/>
          <w:sz w:val="24"/>
        </w:rPr>
      </w:pPr>
      <w:r w:rsidRPr="004636EE">
        <w:rPr>
          <w:b/>
          <w:bCs/>
          <w:sz w:val="24"/>
        </w:rPr>
        <w:t>Сведения о фактических расходах на реализацию</w:t>
      </w:r>
    </w:p>
    <w:p w:rsidR="00602603" w:rsidRDefault="00602603" w:rsidP="00602603">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602603" w:rsidRDefault="00602603" w:rsidP="00602603">
      <w:pPr>
        <w:jc w:val="center"/>
        <w:rPr>
          <w:b/>
          <w:bCs/>
          <w:sz w:val="24"/>
        </w:rPr>
      </w:pPr>
    </w:p>
    <w:tbl>
      <w:tblPr>
        <w:tblW w:w="14940" w:type="dxa"/>
        <w:tblInd w:w="103" w:type="dxa"/>
        <w:tblLook w:val="04A0"/>
      </w:tblPr>
      <w:tblGrid>
        <w:gridCol w:w="566"/>
        <w:gridCol w:w="4180"/>
        <w:gridCol w:w="1035"/>
        <w:gridCol w:w="1020"/>
        <w:gridCol w:w="1860"/>
        <w:gridCol w:w="1660"/>
        <w:gridCol w:w="1660"/>
        <w:gridCol w:w="1660"/>
        <w:gridCol w:w="1440"/>
      </w:tblGrid>
      <w:tr w:rsidR="00602603" w:rsidRPr="009406D9" w:rsidTr="00414565">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 xml:space="preserve">№ </w:t>
            </w:r>
            <w:proofErr w:type="gramStart"/>
            <w:r w:rsidRPr="009406D9">
              <w:rPr>
                <w:b/>
                <w:bCs/>
                <w:color w:val="000000"/>
              </w:rPr>
              <w:t>п</w:t>
            </w:r>
            <w:proofErr w:type="gramEnd"/>
            <w:r w:rsidRPr="009406D9">
              <w:rPr>
                <w:b/>
                <w:bCs/>
                <w:color w:val="000000"/>
              </w:rPr>
              <w:t>/п</w:t>
            </w:r>
          </w:p>
        </w:tc>
        <w:tc>
          <w:tcPr>
            <w:tcW w:w="4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02603" w:rsidRPr="009406D9" w:rsidRDefault="00602603" w:rsidP="00414565">
            <w:pPr>
              <w:jc w:val="center"/>
              <w:rPr>
                <w:b/>
                <w:bCs/>
                <w:color w:val="000000"/>
                <w:sz w:val="16"/>
                <w:szCs w:val="16"/>
              </w:rPr>
            </w:pPr>
            <w:r w:rsidRPr="009406D9">
              <w:rPr>
                <w:b/>
                <w:bCs/>
                <w:color w:val="000000"/>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02603" w:rsidRPr="009406D9" w:rsidRDefault="00602603" w:rsidP="00414565">
            <w:pPr>
              <w:jc w:val="center"/>
              <w:rPr>
                <w:b/>
                <w:bCs/>
                <w:color w:val="000000"/>
                <w:sz w:val="18"/>
                <w:szCs w:val="18"/>
              </w:rPr>
            </w:pPr>
            <w:r w:rsidRPr="009406D9">
              <w:rPr>
                <w:b/>
                <w:bCs/>
                <w:color w:val="000000"/>
                <w:sz w:val="18"/>
                <w:szCs w:val="18"/>
              </w:rPr>
              <w:t>Годы реализации</w:t>
            </w:r>
          </w:p>
        </w:tc>
        <w:tc>
          <w:tcPr>
            <w:tcW w:w="8280" w:type="dxa"/>
            <w:gridSpan w:val="5"/>
            <w:tcBorders>
              <w:top w:val="single" w:sz="4" w:space="0" w:color="auto"/>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Фактическое финансирование, тыс</w:t>
            </w:r>
            <w:proofErr w:type="gramStart"/>
            <w:r w:rsidRPr="009406D9">
              <w:rPr>
                <w:b/>
                <w:bCs/>
                <w:color w:val="000000"/>
              </w:rPr>
              <w:t>.р</w:t>
            </w:r>
            <w:proofErr w:type="gramEnd"/>
            <w:r w:rsidRPr="009406D9">
              <w:rPr>
                <w:b/>
                <w:bCs/>
                <w:color w:val="000000"/>
              </w:rPr>
              <w:t>уб.</w:t>
            </w:r>
          </w:p>
        </w:tc>
      </w:tr>
      <w:tr w:rsidR="00602603" w:rsidRPr="009406D9" w:rsidTr="00414565">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602603" w:rsidRPr="009406D9" w:rsidRDefault="00602603" w:rsidP="00414565">
            <w:pPr>
              <w:rPr>
                <w:b/>
                <w:bCs/>
                <w:color w:val="000000"/>
              </w:rPr>
            </w:pPr>
          </w:p>
        </w:tc>
        <w:tc>
          <w:tcPr>
            <w:tcW w:w="4180" w:type="dxa"/>
            <w:vMerge/>
            <w:tcBorders>
              <w:top w:val="single" w:sz="4" w:space="0" w:color="auto"/>
              <w:left w:val="single" w:sz="4" w:space="0" w:color="auto"/>
              <w:bottom w:val="single" w:sz="4" w:space="0" w:color="auto"/>
              <w:right w:val="single" w:sz="4" w:space="0" w:color="auto"/>
            </w:tcBorders>
            <w:vAlign w:val="center"/>
            <w:hideMark/>
          </w:tcPr>
          <w:p w:rsidR="00602603" w:rsidRPr="009406D9" w:rsidRDefault="00602603" w:rsidP="00414565">
            <w:pPr>
              <w:rPr>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Всего</w:t>
            </w:r>
          </w:p>
        </w:tc>
        <w:tc>
          <w:tcPr>
            <w:tcW w:w="16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Федеральный бюджет</w:t>
            </w:r>
          </w:p>
        </w:tc>
        <w:tc>
          <w:tcPr>
            <w:tcW w:w="16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Областной бюджет ЛО</w:t>
            </w:r>
          </w:p>
        </w:tc>
        <w:tc>
          <w:tcPr>
            <w:tcW w:w="166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602603" w:rsidRPr="009406D9" w:rsidRDefault="00602603" w:rsidP="00414565">
            <w:pPr>
              <w:jc w:val="center"/>
              <w:rPr>
                <w:b/>
                <w:bCs/>
                <w:color w:val="000000"/>
              </w:rPr>
            </w:pPr>
            <w:r w:rsidRPr="009406D9">
              <w:rPr>
                <w:b/>
                <w:bCs/>
                <w:color w:val="000000"/>
              </w:rPr>
              <w:t>Прочие источники</w:t>
            </w:r>
          </w:p>
        </w:tc>
      </w:tr>
      <w:tr w:rsidR="00602603" w:rsidRPr="009406D9" w:rsidTr="00414565">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1</w:t>
            </w:r>
          </w:p>
        </w:tc>
        <w:tc>
          <w:tcPr>
            <w:tcW w:w="418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3</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5</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6</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7</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8</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rPr>
                <w:color w:val="000000"/>
              </w:rPr>
            </w:pPr>
            <w:r w:rsidRPr="009406D9">
              <w:rPr>
                <w:color w:val="000000"/>
              </w:rPr>
              <w:t>9</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5BE97"/>
            <w:noWrap/>
            <w:vAlign w:val="center"/>
            <w:hideMark/>
          </w:tcPr>
          <w:p w:rsidR="00602603" w:rsidRPr="009406D9" w:rsidRDefault="00602603" w:rsidP="00414565">
            <w:pPr>
              <w:jc w:val="center"/>
              <w:rPr>
                <w:color w:val="000000"/>
              </w:rPr>
            </w:pPr>
            <w:r w:rsidRPr="009406D9">
              <w:rPr>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C5BE97"/>
            <w:vAlign w:val="center"/>
            <w:hideMark/>
          </w:tcPr>
          <w:p w:rsidR="00602603" w:rsidRPr="009406D9" w:rsidRDefault="00602603" w:rsidP="00414565">
            <w:pPr>
              <w:jc w:val="center"/>
              <w:rPr>
                <w:b/>
                <w:bCs/>
                <w:color w:val="000000"/>
              </w:rPr>
            </w:pPr>
            <w:r w:rsidRPr="009406D9">
              <w:rPr>
                <w:b/>
                <w:bCs/>
                <w:color w:val="000000"/>
              </w:rPr>
              <w:t xml:space="preserve">Муниципальная программа </w:t>
            </w:r>
            <w:r w:rsidRPr="009406D9">
              <w:rPr>
                <w:b/>
                <w:bCs/>
                <w:color w:val="000000"/>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ОВБиДХ</w:t>
            </w: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4 186 738,20195</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139 392,19779</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799 738,18546</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3 245 807,81870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1 800,00000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973 940,80048</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12 024,81840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307 185,46096</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654 730,52112</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5 160 679,00243</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151 417,01619</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1 106 923,64642</w:t>
            </w:r>
          </w:p>
        </w:tc>
        <w:tc>
          <w:tcPr>
            <w:tcW w:w="166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3 900 538,33982</w:t>
            </w:r>
          </w:p>
        </w:tc>
        <w:tc>
          <w:tcPr>
            <w:tcW w:w="1440" w:type="dxa"/>
            <w:tcBorders>
              <w:top w:val="nil"/>
              <w:left w:val="nil"/>
              <w:bottom w:val="single" w:sz="4" w:space="0" w:color="auto"/>
              <w:right w:val="single" w:sz="4" w:space="0" w:color="auto"/>
            </w:tcBorders>
            <w:shd w:val="clear" w:color="000000" w:fill="C5BE97"/>
            <w:noWrap/>
            <w:vAlign w:val="center"/>
            <w:hideMark/>
          </w:tcPr>
          <w:p w:rsidR="00602603" w:rsidRPr="009406D9" w:rsidRDefault="00602603" w:rsidP="00414565">
            <w:pPr>
              <w:jc w:val="center"/>
              <w:rPr>
                <w:b/>
                <w:bCs/>
                <w:color w:val="000000"/>
              </w:rPr>
            </w:pPr>
            <w:r w:rsidRPr="009406D9">
              <w:rPr>
                <w:b/>
                <w:bCs/>
                <w:color w:val="000000"/>
              </w:rPr>
              <w:t>1 800,00000</w:t>
            </w:r>
          </w:p>
        </w:tc>
      </w:tr>
      <w:tr w:rsidR="00602603" w:rsidRPr="009406D9" w:rsidTr="00414565">
        <w:trPr>
          <w:trHeight w:val="420"/>
        </w:trPr>
        <w:tc>
          <w:tcPr>
            <w:tcW w:w="1494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Расходы на реализацию муниципальной программы до 2022 года включительно</w:t>
            </w:r>
          </w:p>
        </w:tc>
      </w:tr>
      <w:tr w:rsidR="00602603" w:rsidRPr="009406D9" w:rsidTr="00414565">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02603" w:rsidRPr="009406D9" w:rsidRDefault="00602603" w:rsidP="00414565">
            <w:pPr>
              <w:jc w:val="center"/>
              <w:rPr>
                <w:b/>
                <w:bCs/>
                <w:color w:val="000000"/>
              </w:rPr>
            </w:pPr>
            <w:r w:rsidRPr="009406D9">
              <w:rPr>
                <w:b/>
                <w:bCs/>
                <w:color w:val="000000"/>
              </w:rPr>
              <w:t xml:space="preserve">Муниципальная программа </w:t>
            </w:r>
            <w:r w:rsidRPr="009406D9">
              <w:rPr>
                <w:b/>
                <w:bCs/>
                <w:color w:val="000000"/>
              </w:rPr>
              <w:br/>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4 186 738,20195</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139 392,19779</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799 738,18546</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1 800,00000</w:t>
            </w:r>
          </w:p>
        </w:tc>
      </w:tr>
      <w:tr w:rsidR="00602603" w:rsidRPr="009406D9" w:rsidTr="00414565">
        <w:trPr>
          <w:trHeight w:val="45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102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973 940,80048</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12 024,81840</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307 185,46096</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654 730,52112</w:t>
            </w:r>
          </w:p>
        </w:tc>
        <w:tc>
          <w:tcPr>
            <w:tcW w:w="144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 </w:t>
            </w:r>
          </w:p>
        </w:tc>
        <w:tc>
          <w:tcPr>
            <w:tcW w:w="4180" w:type="dxa"/>
            <w:tcBorders>
              <w:top w:val="nil"/>
              <w:left w:val="nil"/>
              <w:bottom w:val="nil"/>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8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602603" w:rsidRPr="009406D9" w:rsidRDefault="00602603" w:rsidP="00414565">
            <w:pPr>
              <w:jc w:val="center"/>
              <w:outlineLvl w:val="0"/>
              <w:rPr>
                <w:b/>
                <w:bCs/>
                <w:color w:val="000000"/>
              </w:rPr>
            </w:pPr>
            <w:r w:rsidRPr="009406D9">
              <w:rPr>
                <w:b/>
                <w:bCs/>
                <w:color w:val="000000"/>
              </w:rPr>
              <w:t>х</w:t>
            </w:r>
          </w:p>
        </w:tc>
      </w:tr>
      <w:tr w:rsidR="00602603" w:rsidRPr="009406D9" w:rsidTr="00414565">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 xml:space="preserve">Подпрограмма 1 </w:t>
            </w:r>
            <w:r w:rsidRPr="009406D9">
              <w:rPr>
                <w:b/>
                <w:bCs/>
                <w:color w:val="000000"/>
              </w:rPr>
              <w:br/>
            </w:r>
            <w:r w:rsidRPr="009406D9">
              <w:rPr>
                <w:color w:val="000000"/>
              </w:rPr>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1 898 555,91040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142 797,19095</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381 488,01059</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99 375,28311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282 112,72748</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2</w:t>
            </w:r>
            <w:r w:rsidRPr="009406D9">
              <w:rPr>
                <w:b/>
                <w:bCs/>
                <w:color w:val="000000"/>
              </w:rPr>
              <w:t xml:space="preserve"> </w:t>
            </w:r>
            <w:r w:rsidRPr="009406D9">
              <w:rPr>
                <w:b/>
                <w:bCs/>
                <w:color w:val="000000"/>
              </w:rPr>
              <w:br/>
            </w:r>
            <w:r w:rsidRPr="009406D9">
              <w:rPr>
                <w:color w:val="000000"/>
              </w:rPr>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106 948,41471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4 390,80608</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37 026,18303</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8 652,51630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28 373,66673</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 xml:space="preserve">Подпрограмма 3 </w:t>
            </w:r>
            <w:r w:rsidRPr="009406D9">
              <w:rPr>
                <w:b/>
                <w:bCs/>
                <w:color w:val="000000"/>
              </w:rPr>
              <w:br/>
            </w:r>
            <w:r w:rsidRPr="009406D9">
              <w:rPr>
                <w:color w:val="000000"/>
              </w:rPr>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159 943,06068</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610,87500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25 238,04250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22 437,49919</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3 556,79952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18 880,69967</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4</w:t>
            </w:r>
            <w:r w:rsidRPr="009406D9">
              <w:rPr>
                <w:b/>
                <w:bCs/>
                <w:color w:val="000000"/>
              </w:rPr>
              <w:t xml:space="preserve"> </w:t>
            </w:r>
            <w:r w:rsidRPr="009406D9">
              <w:rPr>
                <w:b/>
                <w:bCs/>
                <w:color w:val="000000"/>
              </w:rPr>
              <w:br/>
            </w:r>
            <w:r w:rsidRPr="009406D9">
              <w:rPr>
                <w:color w:val="000000"/>
              </w:rPr>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89 722,44771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14 078,41900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14 078,41900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lastRenderedPageBreak/>
              <w:t>5</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 xml:space="preserve">Подпрограмма 5 </w:t>
            </w:r>
            <w:r w:rsidRPr="009406D9">
              <w:rPr>
                <w:b/>
                <w:bCs/>
                <w:color w:val="000000"/>
              </w:rPr>
              <w:br/>
            </w:r>
            <w:r w:rsidRPr="009406D9">
              <w:rPr>
                <w:color w:val="000000"/>
              </w:rPr>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168 402,88202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1 745,09830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58 408,88147</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4 194,31663</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54 214,56484</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6</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6</w:t>
            </w:r>
            <w:r w:rsidRPr="009406D9">
              <w:rPr>
                <w:b/>
                <w:bCs/>
                <w:color w:val="000000"/>
              </w:rPr>
              <w:br/>
              <w:t xml:space="preserve"> </w:t>
            </w:r>
            <w:r w:rsidRPr="009406D9">
              <w:rPr>
                <w:color w:val="000000"/>
              </w:rPr>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161 827,38386</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19 000,00000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27 454,52318</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4 100,00000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23 354,52318</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7</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7</w:t>
            </w:r>
            <w:r w:rsidRPr="009406D9">
              <w:rPr>
                <w:b/>
                <w:bCs/>
                <w:color w:val="000000"/>
              </w:rPr>
              <w:br/>
            </w:r>
            <w:r w:rsidRPr="009406D9">
              <w:rPr>
                <w:color w:val="000000"/>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410 245,85684</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137 536,49850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60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57 894,46965</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688,00000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57 206,46965</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8</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8</w:t>
            </w:r>
            <w:r w:rsidRPr="009406D9">
              <w:rPr>
                <w:b/>
                <w:bCs/>
                <w:color w:val="000000"/>
              </w:rPr>
              <w:t xml:space="preserve"> </w:t>
            </w:r>
            <w:r w:rsidRPr="009406D9">
              <w:rPr>
                <w:b/>
                <w:bCs/>
                <w:color w:val="000000"/>
              </w:rPr>
              <w:br/>
            </w:r>
            <w:r w:rsidRPr="009406D9">
              <w:rPr>
                <w:color w:val="000000"/>
              </w:rPr>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11 051,52112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3 531,79721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3 531,79721</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9</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9</w:t>
            </w:r>
            <w:r w:rsidRPr="009406D9">
              <w:rPr>
                <w:b/>
                <w:bCs/>
                <w:color w:val="000000"/>
              </w:rPr>
              <w:br/>
            </w:r>
            <w:r w:rsidRPr="009406D9">
              <w:rPr>
                <w:color w:val="000000"/>
              </w:rPr>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33 323,57800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1 137,22900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А</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 А</w:t>
            </w:r>
            <w:r w:rsidRPr="009406D9">
              <w:rPr>
                <w:b/>
                <w:bCs/>
                <w:color w:val="000000"/>
              </w:rPr>
              <w:br/>
              <w:t xml:space="preserve"> </w:t>
            </w:r>
            <w:r w:rsidRPr="009406D9">
              <w:rPr>
                <w:color w:val="000000"/>
              </w:rPr>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834 734,41944</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329 472,71192</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1 800,00000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274 975,06161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132 372,76380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142 602,29781</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Б</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w:t>
            </w:r>
            <w:proofErr w:type="gramStart"/>
            <w:r w:rsidRPr="009406D9">
              <w:rPr>
                <w:b/>
                <w:bCs/>
                <w:color w:val="000000"/>
                <w:u w:val="single"/>
              </w:rPr>
              <w:t xml:space="preserve"> Б</w:t>
            </w:r>
            <w:proofErr w:type="gramEnd"/>
            <w:r w:rsidRPr="009406D9">
              <w:rPr>
                <w:b/>
                <w:bCs/>
                <w:color w:val="000000"/>
              </w:rPr>
              <w:br/>
            </w:r>
            <w:r w:rsidRPr="009406D9">
              <w:rPr>
                <w:color w:val="000000"/>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5 247,32017</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7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7 146,66155</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7 146,66155</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В</w:t>
            </w:r>
          </w:p>
        </w:tc>
        <w:tc>
          <w:tcPr>
            <w:tcW w:w="418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02603" w:rsidRPr="009406D9" w:rsidRDefault="00602603" w:rsidP="00414565">
            <w:pPr>
              <w:jc w:val="center"/>
              <w:outlineLvl w:val="0"/>
              <w:rPr>
                <w:b/>
                <w:bCs/>
                <w:color w:val="000000"/>
              </w:rPr>
            </w:pPr>
            <w:r w:rsidRPr="009406D9">
              <w:rPr>
                <w:b/>
                <w:bCs/>
                <w:color w:val="000000"/>
                <w:u w:val="single"/>
              </w:rPr>
              <w:t>Подпрограмма</w:t>
            </w:r>
            <w:proofErr w:type="gramStart"/>
            <w:r w:rsidRPr="009406D9">
              <w:rPr>
                <w:b/>
                <w:bCs/>
                <w:color w:val="000000"/>
                <w:u w:val="single"/>
              </w:rPr>
              <w:t xml:space="preserve"> В</w:t>
            </w:r>
            <w:proofErr w:type="gramEnd"/>
            <w:r w:rsidRPr="009406D9">
              <w:rPr>
                <w:b/>
                <w:bCs/>
                <w:color w:val="000000"/>
                <w:u w:val="single"/>
              </w:rPr>
              <w:t xml:space="preserve"> </w:t>
            </w:r>
            <w:r w:rsidRPr="009406D9">
              <w:rPr>
                <w:b/>
                <w:bCs/>
                <w:color w:val="000000"/>
              </w:rPr>
              <w:br/>
            </w:r>
            <w:r w:rsidRPr="009406D9">
              <w:rPr>
                <w:color w:val="000000"/>
              </w:rPr>
              <w:lastRenderedPageBreak/>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lastRenderedPageBreak/>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sz w:val="18"/>
                <w:szCs w:val="18"/>
              </w:rPr>
            </w:pPr>
            <w:r w:rsidRPr="009406D9">
              <w:rPr>
                <w:b/>
                <w:bCs/>
                <w:color w:val="000000"/>
                <w:sz w:val="18"/>
                <w:szCs w:val="18"/>
              </w:rPr>
              <w:t>2014-2021</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306 735,40700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138 781,32279</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139 557,83721</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2022</w:t>
            </w:r>
          </w:p>
        </w:tc>
        <w:tc>
          <w:tcPr>
            <w:tcW w:w="18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b/>
                <w:bCs/>
                <w:color w:val="000000"/>
              </w:rPr>
            </w:pPr>
            <w:r w:rsidRPr="009406D9">
              <w:rPr>
                <w:b/>
                <w:bCs/>
                <w:color w:val="000000"/>
              </w:rPr>
              <w:t>88 362,06500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12 024,81840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54 245,78160</w:t>
            </w:r>
          </w:p>
        </w:tc>
        <w:tc>
          <w:tcPr>
            <w:tcW w:w="166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402"/>
        </w:trPr>
        <w:tc>
          <w:tcPr>
            <w:tcW w:w="1494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lastRenderedPageBreak/>
              <w:t>Расходы на реализацию муниципальной программы с 2023 года</w:t>
            </w:r>
          </w:p>
        </w:tc>
      </w:tr>
      <w:tr w:rsidR="00602603" w:rsidRPr="009406D9" w:rsidTr="00414565">
        <w:trPr>
          <w:trHeight w:val="402"/>
        </w:trPr>
        <w:tc>
          <w:tcPr>
            <w:tcW w:w="1494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603" w:rsidRPr="009406D9" w:rsidRDefault="00602603" w:rsidP="00414565">
            <w:pPr>
              <w:jc w:val="center"/>
              <w:rPr>
                <w:b/>
                <w:bCs/>
                <w:color w:val="000000"/>
              </w:rPr>
            </w:pPr>
            <w:r w:rsidRPr="009406D9">
              <w:rPr>
                <w:b/>
                <w:bCs/>
                <w:color w:val="000000"/>
              </w:rPr>
              <w:t xml:space="preserve">ПРОЕКТНАЯ ЧАСТЬ </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602603" w:rsidRPr="009406D9" w:rsidRDefault="00602603" w:rsidP="00414565">
            <w:pPr>
              <w:jc w:val="center"/>
              <w:rPr>
                <w:b/>
                <w:bCs/>
                <w:color w:val="000000"/>
              </w:rPr>
            </w:pPr>
            <w:r w:rsidRPr="009406D9">
              <w:rPr>
                <w:b/>
                <w:bCs/>
                <w:color w:val="000000"/>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tcBorders>
              <w:top w:val="nil"/>
              <w:left w:val="nil"/>
              <w:bottom w:val="nil"/>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8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602603" w:rsidRPr="009406D9" w:rsidRDefault="00602603" w:rsidP="00414565">
            <w:pPr>
              <w:jc w:val="center"/>
              <w:rPr>
                <w:b/>
                <w:bCs/>
                <w:color w:val="000000"/>
              </w:rPr>
            </w:pPr>
            <w:r w:rsidRPr="009406D9">
              <w:rPr>
                <w:b/>
                <w:bCs/>
                <w:color w:val="000000"/>
              </w:rPr>
              <w:t>х</w:t>
            </w:r>
          </w:p>
        </w:tc>
      </w:tr>
      <w:tr w:rsidR="00602603" w:rsidRPr="009406D9" w:rsidTr="00414565">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 xml:space="preserve">Федеральный проект </w:t>
            </w:r>
            <w:r w:rsidRPr="009406D9">
              <w:rPr>
                <w:color w:val="000000"/>
              </w:rPr>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2</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ремонт автомобильных дорог общего пользования местного 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3</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4</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"Обеспечение устойчивого функционирования и развития коммунальной и инжененрной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4.1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5</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Комплекс проектных мероприятий, </w:t>
            </w:r>
            <w:r w:rsidRPr="009406D9">
              <w:rPr>
                <w:color w:val="000000"/>
              </w:rPr>
              <w:lastRenderedPageBreak/>
              <w:t>направленных на борьбу с борщевиком Сосновского на территории 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6</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реализацию инициативных проектов в рамках 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7</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Инициативный проект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реализацию инициативных проектов "Я планирую бюджет"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8</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8.1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Выполнение проектно- 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9</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9.1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10</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12</w:t>
            </w:r>
          </w:p>
        </w:tc>
        <w:tc>
          <w:tcPr>
            <w:tcW w:w="418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02603" w:rsidRPr="009406D9" w:rsidRDefault="00602603" w:rsidP="00414565">
            <w:pPr>
              <w:jc w:val="center"/>
              <w:rPr>
                <w:color w:val="000000"/>
              </w:rPr>
            </w:pPr>
            <w:r w:rsidRPr="009406D9">
              <w:rPr>
                <w:color w:val="000000"/>
              </w:rPr>
              <w:t xml:space="preserve">Проект "Строительство объектов </w:t>
            </w:r>
            <w:r w:rsidRPr="00C25716">
              <w:rPr>
                <w:bCs/>
                <w:color w:val="000000"/>
              </w:rPr>
              <w:t>городской инфраструктуры</w:t>
            </w:r>
            <w:r w:rsidRPr="009406D9">
              <w:rPr>
                <w:color w:val="000000"/>
              </w:rPr>
              <w:t>"</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целей строительства объектов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12.3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целей строительства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12.4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Комплекс проектных мероприятий направленных на достижение основных целей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1494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603" w:rsidRPr="009406D9" w:rsidRDefault="00602603" w:rsidP="00414565">
            <w:pPr>
              <w:jc w:val="center"/>
              <w:rPr>
                <w:b/>
                <w:bCs/>
                <w:color w:val="000000"/>
              </w:rPr>
            </w:pPr>
            <w:r w:rsidRPr="009406D9">
              <w:rPr>
                <w:b/>
                <w:bCs/>
                <w:color w:val="000000"/>
              </w:rPr>
              <w:t>ПРОЦЕССНАЯ ЧАСТЬ</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 </w:t>
            </w:r>
          </w:p>
        </w:tc>
        <w:tc>
          <w:tcPr>
            <w:tcW w:w="4180" w:type="dxa"/>
            <w:vMerge w:val="restart"/>
            <w:tcBorders>
              <w:top w:val="nil"/>
              <w:left w:val="single" w:sz="4" w:space="0" w:color="auto"/>
              <w:bottom w:val="single" w:sz="4" w:space="0" w:color="000000"/>
              <w:right w:val="single" w:sz="4" w:space="0" w:color="auto"/>
            </w:tcBorders>
            <w:shd w:val="clear" w:color="000000" w:fill="B6DDE8"/>
            <w:vAlign w:val="center"/>
            <w:hideMark/>
          </w:tcPr>
          <w:p w:rsidR="00602603" w:rsidRPr="009406D9" w:rsidRDefault="00602603" w:rsidP="00414565">
            <w:pPr>
              <w:jc w:val="center"/>
              <w:rPr>
                <w:b/>
                <w:bCs/>
                <w:color w:val="000000"/>
              </w:rPr>
            </w:pPr>
            <w:r w:rsidRPr="009406D9">
              <w:rPr>
                <w:b/>
                <w:bCs/>
                <w:color w:val="000000"/>
              </w:rPr>
              <w:t>Комплекс процессных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6DDE8"/>
            <w:noWrap/>
            <w:vAlign w:val="center"/>
            <w:hideMark/>
          </w:tcPr>
          <w:p w:rsidR="00602603" w:rsidRPr="009406D9" w:rsidRDefault="00602603" w:rsidP="00414565">
            <w:pPr>
              <w:jc w:val="center"/>
              <w:rPr>
                <w:b/>
                <w:bCs/>
                <w:color w:val="000000"/>
                <w:sz w:val="18"/>
                <w:szCs w:val="18"/>
              </w:rPr>
            </w:pPr>
            <w:r w:rsidRPr="009406D9">
              <w:rPr>
                <w:b/>
                <w:bCs/>
                <w:color w:val="000000"/>
                <w:sz w:val="18"/>
                <w:szCs w:val="18"/>
              </w:rPr>
              <w:t>ОВБиДХ</w:t>
            </w: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rPr>
            </w:pPr>
          </w:p>
        </w:tc>
        <w:tc>
          <w:tcPr>
            <w:tcW w:w="418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b/>
                <w:bCs/>
                <w:color w:val="000000"/>
                <w:sz w:val="18"/>
                <w:szCs w:val="18"/>
              </w:rPr>
            </w:pP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tcBorders>
              <w:top w:val="nil"/>
              <w:left w:val="single" w:sz="4" w:space="0" w:color="auto"/>
              <w:bottom w:val="nil"/>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lastRenderedPageBreak/>
              <w:t> </w:t>
            </w:r>
          </w:p>
        </w:tc>
        <w:tc>
          <w:tcPr>
            <w:tcW w:w="4180" w:type="dxa"/>
            <w:tcBorders>
              <w:top w:val="nil"/>
              <w:left w:val="nil"/>
              <w:bottom w:val="nil"/>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в т.ч. в разрезе мероприятий:</w:t>
            </w:r>
          </w:p>
        </w:tc>
        <w:tc>
          <w:tcPr>
            <w:tcW w:w="960" w:type="dxa"/>
            <w:tcBorders>
              <w:top w:val="nil"/>
              <w:left w:val="nil"/>
              <w:bottom w:val="nil"/>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02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8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66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c>
          <w:tcPr>
            <w:tcW w:w="1440" w:type="dxa"/>
            <w:tcBorders>
              <w:top w:val="nil"/>
              <w:left w:val="nil"/>
              <w:bottom w:val="single" w:sz="4" w:space="0" w:color="auto"/>
              <w:right w:val="single" w:sz="4" w:space="0" w:color="auto"/>
            </w:tcBorders>
            <w:shd w:val="clear" w:color="000000" w:fill="B6DDE8"/>
            <w:noWrap/>
            <w:vAlign w:val="center"/>
            <w:hideMark/>
          </w:tcPr>
          <w:p w:rsidR="00602603" w:rsidRPr="009406D9" w:rsidRDefault="00602603" w:rsidP="00414565">
            <w:pPr>
              <w:jc w:val="center"/>
              <w:rPr>
                <w:b/>
                <w:bCs/>
                <w:color w:val="000000"/>
              </w:rPr>
            </w:pPr>
            <w:r w:rsidRPr="009406D9">
              <w:rPr>
                <w:b/>
                <w:bCs/>
                <w:color w:val="000000"/>
              </w:rPr>
              <w:t>х</w:t>
            </w:r>
          </w:p>
        </w:tc>
      </w:tr>
      <w:tr w:rsidR="00602603" w:rsidRPr="009406D9" w:rsidTr="00414565">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w:t>
            </w:r>
          </w:p>
        </w:tc>
        <w:tc>
          <w:tcPr>
            <w:tcW w:w="4180" w:type="dxa"/>
            <w:vMerge w:val="restart"/>
            <w:tcBorders>
              <w:top w:val="single" w:sz="4" w:space="0" w:color="auto"/>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1.2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2</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 xml:space="preserve">Комплекс процессных мероприятий </w:t>
            </w:r>
            <w:r w:rsidRPr="009406D9">
              <w:rPr>
                <w:color w:val="000000"/>
              </w:rPr>
              <w:lastRenderedPageBreak/>
              <w:t>"Содержание и ремонт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lastRenderedPageBreak/>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2.1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Содержание и ремонт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3</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3.1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4</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4.2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5</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5.1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6</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br/>
              <w:t>Проведение строительно-технической экспертизы</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6.4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7</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7.3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Разработка схемы теплоснабжения, водоснабжения, водоотведения, программы комплексногоразвития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7.5</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Субсидия на частичное возмещение затрат на </w:t>
            </w:r>
            <w:r w:rsidRPr="009406D9">
              <w:rPr>
                <w:color w:val="000000"/>
              </w:rPr>
              <w:lastRenderedPageBreak/>
              <w:t>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7.6</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7.7</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8</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8.1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8.2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9</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9.1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10</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10.1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11</w:t>
            </w:r>
          </w:p>
        </w:tc>
        <w:tc>
          <w:tcPr>
            <w:tcW w:w="4180" w:type="dxa"/>
            <w:vMerge w:val="restart"/>
            <w:tcBorders>
              <w:top w:val="nil"/>
              <w:left w:val="single" w:sz="4" w:space="0" w:color="auto"/>
              <w:bottom w:val="single" w:sz="4" w:space="0" w:color="000000"/>
              <w:right w:val="single" w:sz="4" w:space="0" w:color="auto"/>
            </w:tcBorders>
            <w:shd w:val="clear" w:color="000000" w:fill="DBEEF3"/>
            <w:vAlign w:val="center"/>
            <w:hideMark/>
          </w:tcPr>
          <w:p w:rsidR="00602603" w:rsidRPr="009406D9" w:rsidRDefault="00602603" w:rsidP="00414565">
            <w:pPr>
              <w:jc w:val="center"/>
              <w:rPr>
                <w:color w:val="000000"/>
              </w:rPr>
            </w:pPr>
            <w:r w:rsidRPr="009406D9">
              <w:rPr>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BEEF3"/>
            <w:noWrap/>
            <w:vAlign w:val="center"/>
            <w:hideMark/>
          </w:tcPr>
          <w:p w:rsidR="00602603" w:rsidRPr="009406D9" w:rsidRDefault="00602603" w:rsidP="00414565">
            <w:pPr>
              <w:jc w:val="center"/>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11.1</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Субсидии на частичное возмещение нед</w:t>
            </w:r>
            <w:r>
              <w:rPr>
                <w:color w:val="000000"/>
              </w:rPr>
              <w:t>о</w:t>
            </w:r>
            <w:r w:rsidRPr="009406D9">
              <w:rPr>
                <w:color w:val="000000"/>
              </w:rPr>
              <w:t>полученных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11.2</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11.3</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DD9C3"/>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11.4</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DD9C3"/>
            <w:noWrap/>
            <w:vAlign w:val="center"/>
            <w:hideMark/>
          </w:tcPr>
          <w:p w:rsidR="00602603" w:rsidRPr="009406D9" w:rsidRDefault="00602603" w:rsidP="00414565">
            <w:pPr>
              <w:outlineLvl w:val="0"/>
              <w:rPr>
                <w:color w:val="000000"/>
              </w:rPr>
            </w:pPr>
            <w:r w:rsidRPr="009406D9">
              <w:rPr>
                <w:color w:val="000000"/>
              </w:rPr>
              <w:lastRenderedPageBreak/>
              <w:t> </w:t>
            </w:r>
          </w:p>
        </w:tc>
        <w:tc>
          <w:tcPr>
            <w:tcW w:w="418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r>
      <w:tr w:rsidR="00602603" w:rsidRPr="009406D9" w:rsidTr="00414565">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11.5</w:t>
            </w:r>
          </w:p>
        </w:tc>
        <w:tc>
          <w:tcPr>
            <w:tcW w:w="4180" w:type="dxa"/>
            <w:vMerge w:val="restart"/>
            <w:tcBorders>
              <w:top w:val="nil"/>
              <w:left w:val="single" w:sz="4" w:space="0" w:color="auto"/>
              <w:bottom w:val="single" w:sz="4" w:space="0" w:color="000000"/>
              <w:right w:val="single" w:sz="4" w:space="0" w:color="auto"/>
            </w:tcBorders>
            <w:shd w:val="clear" w:color="auto" w:fill="auto"/>
            <w:vAlign w:val="center"/>
            <w:hideMark/>
          </w:tcPr>
          <w:p w:rsidR="00602603" w:rsidRPr="009406D9" w:rsidRDefault="00602603" w:rsidP="00414565">
            <w:pPr>
              <w:jc w:val="center"/>
              <w:outlineLvl w:val="0"/>
              <w:rPr>
                <w:color w:val="000000"/>
              </w:rPr>
            </w:pPr>
            <w:r w:rsidRPr="009406D9">
              <w:rPr>
                <w:color w:val="000000"/>
              </w:rPr>
              <w:t>Мероприятия по охране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ОЭР</w:t>
            </w: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2023</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2024</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2025</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2026</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2027</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2028</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2029</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418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602603" w:rsidRPr="009406D9" w:rsidRDefault="00602603" w:rsidP="00414565">
            <w:pPr>
              <w:rPr>
                <w:color w:val="000000"/>
              </w:rPr>
            </w:pPr>
          </w:p>
        </w:tc>
        <w:tc>
          <w:tcPr>
            <w:tcW w:w="102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2030</w:t>
            </w:r>
          </w:p>
        </w:tc>
        <w:tc>
          <w:tcPr>
            <w:tcW w:w="18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66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c>
          <w:tcPr>
            <w:tcW w:w="1440" w:type="dxa"/>
            <w:tcBorders>
              <w:top w:val="nil"/>
              <w:left w:val="nil"/>
              <w:bottom w:val="single" w:sz="4" w:space="0" w:color="auto"/>
              <w:right w:val="single" w:sz="4" w:space="0" w:color="auto"/>
            </w:tcBorders>
            <w:shd w:val="clear" w:color="auto" w:fill="auto"/>
            <w:noWrap/>
            <w:vAlign w:val="center"/>
            <w:hideMark/>
          </w:tcPr>
          <w:p w:rsidR="00602603" w:rsidRPr="009406D9" w:rsidRDefault="00602603" w:rsidP="00414565">
            <w:pPr>
              <w:jc w:val="center"/>
              <w:outlineLvl w:val="0"/>
              <w:rPr>
                <w:color w:val="000000"/>
              </w:rPr>
            </w:pPr>
            <w:r w:rsidRPr="009406D9">
              <w:rPr>
                <w:color w:val="000000"/>
              </w:rPr>
              <w:t>0,00000</w:t>
            </w:r>
          </w:p>
        </w:tc>
      </w:tr>
      <w:tr w:rsidR="00602603" w:rsidRPr="009406D9" w:rsidTr="00414565">
        <w:trPr>
          <w:trHeight w:val="360"/>
        </w:trPr>
        <w:tc>
          <w:tcPr>
            <w:tcW w:w="500" w:type="dxa"/>
            <w:tcBorders>
              <w:top w:val="nil"/>
              <w:left w:val="single" w:sz="4" w:space="0" w:color="auto"/>
              <w:bottom w:val="single" w:sz="4" w:space="0" w:color="auto"/>
              <w:right w:val="single" w:sz="4" w:space="0" w:color="auto"/>
            </w:tcBorders>
            <w:shd w:val="clear" w:color="000000" w:fill="DDD9C3"/>
            <w:noWrap/>
            <w:vAlign w:val="center"/>
            <w:hideMark/>
          </w:tcPr>
          <w:p w:rsidR="00602603" w:rsidRPr="009406D9" w:rsidRDefault="00602603" w:rsidP="00414565">
            <w:pPr>
              <w:outlineLvl w:val="0"/>
              <w:rPr>
                <w:color w:val="000000"/>
              </w:rPr>
            </w:pPr>
            <w:r w:rsidRPr="009406D9">
              <w:rPr>
                <w:color w:val="000000"/>
              </w:rPr>
              <w:t> </w:t>
            </w:r>
          </w:p>
        </w:tc>
        <w:tc>
          <w:tcPr>
            <w:tcW w:w="418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Итого</w:t>
            </w:r>
          </w:p>
        </w:tc>
        <w:tc>
          <w:tcPr>
            <w:tcW w:w="9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outlineLvl w:val="0"/>
              <w:rPr>
                <w:color w:val="000000"/>
              </w:rPr>
            </w:pPr>
            <w:r w:rsidRPr="009406D9">
              <w:rPr>
                <w:color w:val="000000"/>
              </w:rPr>
              <w:t> </w:t>
            </w:r>
          </w:p>
        </w:tc>
        <w:tc>
          <w:tcPr>
            <w:tcW w:w="102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sz w:val="16"/>
                <w:szCs w:val="16"/>
              </w:rPr>
            </w:pPr>
            <w:r w:rsidRPr="009406D9">
              <w:rPr>
                <w:b/>
                <w:bCs/>
                <w:color w:val="000000"/>
                <w:sz w:val="16"/>
                <w:szCs w:val="16"/>
              </w:rPr>
              <w:t>ххх</w:t>
            </w:r>
          </w:p>
        </w:tc>
        <w:tc>
          <w:tcPr>
            <w:tcW w:w="18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66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c>
          <w:tcPr>
            <w:tcW w:w="1440" w:type="dxa"/>
            <w:tcBorders>
              <w:top w:val="nil"/>
              <w:left w:val="nil"/>
              <w:bottom w:val="single" w:sz="4" w:space="0" w:color="auto"/>
              <w:right w:val="single" w:sz="4" w:space="0" w:color="auto"/>
            </w:tcBorders>
            <w:shd w:val="clear" w:color="000000" w:fill="DDD9C3"/>
            <w:noWrap/>
            <w:vAlign w:val="center"/>
            <w:hideMark/>
          </w:tcPr>
          <w:p w:rsidR="00602603" w:rsidRPr="009406D9" w:rsidRDefault="00602603" w:rsidP="00414565">
            <w:pPr>
              <w:jc w:val="center"/>
              <w:outlineLvl w:val="0"/>
              <w:rPr>
                <w:b/>
                <w:bCs/>
                <w:color w:val="000000"/>
              </w:rPr>
            </w:pPr>
            <w:r w:rsidRPr="009406D9">
              <w:rPr>
                <w:b/>
                <w:bCs/>
                <w:color w:val="000000"/>
              </w:rPr>
              <w:t>0,00000</w:t>
            </w:r>
          </w:p>
        </w:tc>
      </w:tr>
    </w:tbl>
    <w:p w:rsidR="00602603" w:rsidRPr="004636EE" w:rsidRDefault="00602603" w:rsidP="00602603">
      <w:pPr>
        <w:jc w:val="center"/>
        <w:rPr>
          <w:b/>
          <w:bCs/>
          <w:sz w:val="24"/>
        </w:rPr>
      </w:pPr>
    </w:p>
    <w:p w:rsidR="00602603" w:rsidRDefault="00602603" w:rsidP="00602603">
      <w:pPr>
        <w:jc w:val="center"/>
        <w:rPr>
          <w:sz w:val="24"/>
          <w:szCs w:val="24"/>
        </w:rPr>
      </w:pPr>
    </w:p>
    <w:p w:rsidR="00602603" w:rsidRDefault="00602603" w:rsidP="00602603">
      <w:pPr>
        <w:pageBreakBefore/>
        <w:widowControl w:val="0"/>
        <w:autoSpaceDE w:val="0"/>
        <w:autoSpaceDN w:val="0"/>
        <w:adjustRightInd w:val="0"/>
        <w:ind w:firstLine="11340"/>
        <w:jc w:val="right"/>
        <w:outlineLvl w:val="1"/>
        <w:rPr>
          <w:sz w:val="24"/>
        </w:rPr>
      </w:pPr>
      <w:r>
        <w:rPr>
          <w:sz w:val="24"/>
        </w:rPr>
        <w:lastRenderedPageBreak/>
        <w:t>Приложение 5</w:t>
      </w:r>
    </w:p>
    <w:p w:rsidR="00602603" w:rsidRPr="00F80E14" w:rsidRDefault="00602603" w:rsidP="00602603">
      <w:pPr>
        <w:jc w:val="center"/>
        <w:rPr>
          <w:b/>
          <w:bCs/>
          <w:sz w:val="24"/>
        </w:rPr>
      </w:pPr>
      <w:r w:rsidRPr="00F80E14">
        <w:rPr>
          <w:b/>
          <w:bCs/>
          <w:sz w:val="24"/>
        </w:rPr>
        <w:t>Сведения о налоговых расходах местного бюджета,</w:t>
      </w:r>
    </w:p>
    <w:p w:rsidR="00602603" w:rsidRPr="00E8774E" w:rsidRDefault="00602603" w:rsidP="00602603">
      <w:pPr>
        <w:jc w:val="center"/>
        <w:rPr>
          <w:sz w:val="24"/>
        </w:rPr>
      </w:pPr>
      <w:proofErr w:type="gramStart"/>
      <w:r w:rsidRPr="00F80E14">
        <w:rPr>
          <w:b/>
          <w:bCs/>
          <w:sz w:val="24"/>
        </w:rPr>
        <w:t>направленных</w:t>
      </w:r>
      <w:proofErr w:type="gramEnd"/>
      <w:r w:rsidRPr="00F80E14">
        <w:rPr>
          <w:b/>
          <w:bCs/>
          <w:sz w:val="24"/>
        </w:rPr>
        <w:t xml:space="preserve"> на достижение цели муниципальной программы «Городское хозяйство на 2014-2030 гг.»</w:t>
      </w:r>
    </w:p>
    <w:p w:rsidR="00602603" w:rsidRPr="00E8774E" w:rsidRDefault="00602603" w:rsidP="00602603">
      <w:pPr>
        <w:rPr>
          <w:sz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243"/>
        <w:gridCol w:w="2223"/>
        <w:gridCol w:w="2455"/>
        <w:gridCol w:w="1870"/>
        <w:gridCol w:w="1520"/>
        <w:gridCol w:w="1632"/>
        <w:gridCol w:w="620"/>
        <w:gridCol w:w="1446"/>
        <w:gridCol w:w="691"/>
      </w:tblGrid>
      <w:tr w:rsidR="00602603" w:rsidRPr="006C7F9D" w:rsidTr="00414565">
        <w:trPr>
          <w:trHeight w:val="1061"/>
        </w:trPr>
        <w:tc>
          <w:tcPr>
            <w:tcW w:w="763" w:type="pct"/>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Наименование налога, по которому предусматривается налоговая льгота</w:t>
            </w:r>
          </w:p>
        </w:tc>
        <w:tc>
          <w:tcPr>
            <w:tcW w:w="756" w:type="pct"/>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Реквизиты нормативного правового акта, устанавливающего налоговую льготу</w:t>
            </w:r>
          </w:p>
        </w:tc>
        <w:tc>
          <w:tcPr>
            <w:tcW w:w="835" w:type="pct"/>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Целевая категория налогоплательщиков</w:t>
            </w:r>
          </w:p>
        </w:tc>
        <w:tc>
          <w:tcPr>
            <w:tcW w:w="636" w:type="pct"/>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Показатели достижения целей муниципальной программы</w:t>
            </w:r>
          </w:p>
        </w:tc>
        <w:tc>
          <w:tcPr>
            <w:tcW w:w="517" w:type="pct"/>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Финансовый год</w:t>
            </w:r>
          </w:p>
        </w:tc>
        <w:tc>
          <w:tcPr>
            <w:tcW w:w="766" w:type="pct"/>
            <w:gridSpan w:val="2"/>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Численность плательщиков налога, воспользовавшихся льготой (ед.)</w:t>
            </w:r>
          </w:p>
        </w:tc>
        <w:tc>
          <w:tcPr>
            <w:tcW w:w="727" w:type="pct"/>
            <w:gridSpan w:val="2"/>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 xml:space="preserve">Размер налогового расхода </w:t>
            </w:r>
            <w:r w:rsidRPr="006C7F9D">
              <w:rPr>
                <w:rFonts w:ascii="Times New Roman" w:hAnsi="Times New Roman" w:cs="Times New Roman"/>
                <w:sz w:val="20"/>
                <w:szCs w:val="20"/>
              </w:rPr>
              <w:br/>
              <w:t>(тыс. руб.)</w:t>
            </w:r>
          </w:p>
        </w:tc>
      </w:tr>
      <w:tr w:rsidR="00602603" w:rsidRPr="00EE6E25" w:rsidTr="00414565">
        <w:trPr>
          <w:trHeight w:val="20"/>
        </w:trPr>
        <w:tc>
          <w:tcPr>
            <w:tcW w:w="763" w:type="pct"/>
          </w:tcPr>
          <w:p w:rsidR="00602603" w:rsidRPr="00EE6E25" w:rsidRDefault="00602603" w:rsidP="00414565">
            <w:pPr>
              <w:pStyle w:val="ConsPlusNormal"/>
              <w:jc w:val="center"/>
              <w:rPr>
                <w:rFonts w:ascii="Times New Roman" w:hAnsi="Times New Roman" w:cs="Times New Roman"/>
                <w:sz w:val="20"/>
                <w:szCs w:val="20"/>
              </w:rPr>
            </w:pPr>
            <w:bookmarkStart w:id="0" w:name="P1328"/>
            <w:bookmarkEnd w:id="0"/>
            <w:r w:rsidRPr="00EE6E25">
              <w:rPr>
                <w:rFonts w:ascii="Times New Roman" w:hAnsi="Times New Roman" w:cs="Times New Roman"/>
                <w:sz w:val="20"/>
                <w:szCs w:val="20"/>
              </w:rPr>
              <w:t>1</w:t>
            </w:r>
          </w:p>
        </w:tc>
        <w:tc>
          <w:tcPr>
            <w:tcW w:w="756" w:type="pct"/>
          </w:tcPr>
          <w:p w:rsidR="00602603" w:rsidRPr="00EE6E25" w:rsidRDefault="00602603" w:rsidP="00414565">
            <w:pPr>
              <w:pStyle w:val="ConsPlusNormal"/>
              <w:jc w:val="center"/>
              <w:rPr>
                <w:rFonts w:ascii="Times New Roman" w:hAnsi="Times New Roman" w:cs="Times New Roman"/>
                <w:sz w:val="20"/>
                <w:szCs w:val="20"/>
              </w:rPr>
            </w:pPr>
            <w:r w:rsidRPr="00EE6E25">
              <w:rPr>
                <w:rFonts w:ascii="Times New Roman" w:hAnsi="Times New Roman" w:cs="Times New Roman"/>
                <w:sz w:val="20"/>
                <w:szCs w:val="20"/>
              </w:rPr>
              <w:t>2</w:t>
            </w:r>
          </w:p>
        </w:tc>
        <w:tc>
          <w:tcPr>
            <w:tcW w:w="835" w:type="pct"/>
          </w:tcPr>
          <w:p w:rsidR="00602603" w:rsidRPr="00EE6E25" w:rsidRDefault="00602603" w:rsidP="00414565">
            <w:pPr>
              <w:pStyle w:val="ConsPlusNormal"/>
              <w:jc w:val="center"/>
              <w:rPr>
                <w:rFonts w:ascii="Times New Roman" w:hAnsi="Times New Roman" w:cs="Times New Roman"/>
                <w:sz w:val="20"/>
                <w:szCs w:val="20"/>
              </w:rPr>
            </w:pPr>
            <w:r w:rsidRPr="00EE6E25">
              <w:rPr>
                <w:rFonts w:ascii="Times New Roman" w:hAnsi="Times New Roman" w:cs="Times New Roman"/>
                <w:sz w:val="20"/>
                <w:szCs w:val="20"/>
              </w:rPr>
              <w:t>3</w:t>
            </w:r>
          </w:p>
        </w:tc>
        <w:tc>
          <w:tcPr>
            <w:tcW w:w="636" w:type="pct"/>
          </w:tcPr>
          <w:p w:rsidR="00602603" w:rsidRPr="00EE6E25" w:rsidRDefault="00602603" w:rsidP="00414565">
            <w:pPr>
              <w:pStyle w:val="ConsPlusNormal"/>
              <w:jc w:val="center"/>
              <w:rPr>
                <w:rFonts w:ascii="Times New Roman" w:hAnsi="Times New Roman" w:cs="Times New Roman"/>
                <w:sz w:val="20"/>
                <w:szCs w:val="20"/>
              </w:rPr>
            </w:pPr>
            <w:bookmarkStart w:id="1" w:name="P1331"/>
            <w:bookmarkEnd w:id="1"/>
            <w:r w:rsidRPr="00EE6E25">
              <w:rPr>
                <w:rFonts w:ascii="Times New Roman" w:hAnsi="Times New Roman" w:cs="Times New Roman"/>
                <w:sz w:val="20"/>
                <w:szCs w:val="20"/>
              </w:rPr>
              <w:t>4</w:t>
            </w:r>
          </w:p>
        </w:tc>
        <w:tc>
          <w:tcPr>
            <w:tcW w:w="517" w:type="pct"/>
          </w:tcPr>
          <w:p w:rsidR="00602603" w:rsidRPr="00EE6E25" w:rsidRDefault="00602603" w:rsidP="00414565">
            <w:pPr>
              <w:pStyle w:val="ConsPlusNormal"/>
              <w:jc w:val="center"/>
              <w:rPr>
                <w:rFonts w:ascii="Times New Roman" w:hAnsi="Times New Roman" w:cs="Times New Roman"/>
                <w:sz w:val="20"/>
                <w:szCs w:val="20"/>
              </w:rPr>
            </w:pPr>
            <w:bookmarkStart w:id="2" w:name="P1332"/>
            <w:bookmarkEnd w:id="2"/>
            <w:r w:rsidRPr="00EE6E25">
              <w:rPr>
                <w:rFonts w:ascii="Times New Roman" w:hAnsi="Times New Roman" w:cs="Times New Roman"/>
                <w:sz w:val="20"/>
                <w:szCs w:val="20"/>
              </w:rPr>
              <w:t>5</w:t>
            </w:r>
          </w:p>
        </w:tc>
        <w:tc>
          <w:tcPr>
            <w:tcW w:w="766" w:type="pct"/>
            <w:gridSpan w:val="2"/>
          </w:tcPr>
          <w:p w:rsidR="00602603" w:rsidRPr="00EE6E25" w:rsidRDefault="00602603" w:rsidP="00414565">
            <w:pPr>
              <w:pStyle w:val="ConsPlusNormal"/>
              <w:jc w:val="center"/>
              <w:rPr>
                <w:rFonts w:ascii="Times New Roman" w:hAnsi="Times New Roman" w:cs="Times New Roman"/>
                <w:sz w:val="20"/>
                <w:szCs w:val="20"/>
              </w:rPr>
            </w:pPr>
            <w:bookmarkStart w:id="3" w:name="P1333"/>
            <w:bookmarkEnd w:id="3"/>
            <w:r w:rsidRPr="00EE6E25">
              <w:rPr>
                <w:rFonts w:ascii="Times New Roman" w:hAnsi="Times New Roman" w:cs="Times New Roman"/>
                <w:sz w:val="20"/>
                <w:szCs w:val="20"/>
              </w:rPr>
              <w:t>6</w:t>
            </w:r>
          </w:p>
        </w:tc>
        <w:tc>
          <w:tcPr>
            <w:tcW w:w="727" w:type="pct"/>
            <w:gridSpan w:val="2"/>
          </w:tcPr>
          <w:p w:rsidR="00602603" w:rsidRPr="00EE6E25" w:rsidRDefault="00602603" w:rsidP="00414565">
            <w:pPr>
              <w:pStyle w:val="ConsPlusNormal"/>
              <w:jc w:val="center"/>
              <w:rPr>
                <w:rFonts w:ascii="Times New Roman" w:hAnsi="Times New Roman" w:cs="Times New Roman"/>
                <w:sz w:val="20"/>
                <w:szCs w:val="20"/>
              </w:rPr>
            </w:pPr>
            <w:bookmarkStart w:id="4" w:name="P1334"/>
            <w:bookmarkEnd w:id="4"/>
            <w:r w:rsidRPr="00EE6E25">
              <w:rPr>
                <w:rFonts w:ascii="Times New Roman" w:hAnsi="Times New Roman" w:cs="Times New Roman"/>
                <w:sz w:val="20"/>
                <w:szCs w:val="20"/>
              </w:rPr>
              <w:t>7</w:t>
            </w:r>
          </w:p>
        </w:tc>
      </w:tr>
      <w:tr w:rsidR="00602603" w:rsidRPr="006C7F9D" w:rsidTr="00414565">
        <w:trPr>
          <w:trHeight w:val="2641"/>
        </w:trPr>
        <w:tc>
          <w:tcPr>
            <w:tcW w:w="763"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Льгота по земельному налогу в размере 70%</w:t>
            </w:r>
          </w:p>
        </w:tc>
        <w:tc>
          <w:tcPr>
            <w:tcW w:w="756" w:type="pct"/>
          </w:tcPr>
          <w:p w:rsidR="00602603" w:rsidRPr="006C7F9D" w:rsidRDefault="00602603" w:rsidP="00414565">
            <w:pPr>
              <w:pStyle w:val="ConsPlusTitle"/>
              <w:ind w:left="29"/>
              <w:jc w:val="center"/>
              <w:rPr>
                <w:rFonts w:ascii="Times New Roman" w:hAnsi="Times New Roman" w:cs="Times New Roman"/>
                <w:b w:val="0"/>
                <w:sz w:val="20"/>
              </w:rPr>
            </w:pPr>
            <w:r w:rsidRPr="006C7F9D">
              <w:rPr>
                <w:rFonts w:ascii="Times New Roman" w:hAnsi="Times New Roman" w:cs="Times New Roman"/>
                <w:b w:val="0"/>
                <w:sz w:val="20"/>
              </w:rPr>
              <w:t>Решение</w:t>
            </w:r>
            <w:r>
              <w:rPr>
                <w:rFonts w:ascii="Times New Roman" w:hAnsi="Times New Roman" w:cs="Times New Roman"/>
                <w:b w:val="0"/>
                <w:sz w:val="20"/>
              </w:rPr>
              <w:t xml:space="preserve"> </w:t>
            </w:r>
            <w:r w:rsidRPr="006C7F9D">
              <w:rPr>
                <w:rFonts w:ascii="Times New Roman" w:hAnsi="Times New Roman" w:cs="Times New Roman"/>
                <w:b w:val="0"/>
                <w:sz w:val="20"/>
              </w:rPr>
              <w:t>совета депутатов № 63 от  22.11.2019</w:t>
            </w:r>
            <w:r>
              <w:rPr>
                <w:rFonts w:ascii="Times New Roman" w:hAnsi="Times New Roman" w:cs="Times New Roman"/>
                <w:b w:val="0"/>
                <w:sz w:val="20"/>
              </w:rPr>
              <w:t xml:space="preserve"> </w:t>
            </w:r>
            <w:r w:rsidRPr="006C7F9D">
              <w:rPr>
                <w:rFonts w:ascii="Times New Roman" w:hAnsi="Times New Roman" w:cs="Times New Roman"/>
                <w:b w:val="0"/>
                <w:sz w:val="20"/>
              </w:rPr>
              <w:t>«Об установлении  земельного налога на территории муниципального образования</w:t>
            </w:r>
          </w:p>
          <w:p w:rsidR="00602603" w:rsidRPr="006C7F9D" w:rsidRDefault="00602603" w:rsidP="00414565">
            <w:pPr>
              <w:autoSpaceDE w:val="0"/>
              <w:autoSpaceDN w:val="0"/>
              <w:adjustRightInd w:val="0"/>
              <w:ind w:left="29"/>
              <w:jc w:val="center"/>
            </w:pPr>
            <w:r w:rsidRPr="006C7F9D">
              <w:t>Сосновоборский городской округ Ленинградской области»</w:t>
            </w:r>
          </w:p>
        </w:tc>
        <w:tc>
          <w:tcPr>
            <w:tcW w:w="835"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Дачные, садоводческие или огороднические объединения</w:t>
            </w:r>
          </w:p>
        </w:tc>
        <w:tc>
          <w:tcPr>
            <w:tcW w:w="636"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Увеличение удельного веса дачных, садоводческих или огороднических объединений, получивших льготу, на 0,01%</w:t>
            </w:r>
          </w:p>
        </w:tc>
        <w:tc>
          <w:tcPr>
            <w:tcW w:w="517"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2022</w:t>
            </w:r>
          </w:p>
        </w:tc>
        <w:tc>
          <w:tcPr>
            <w:tcW w:w="555"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Фактическое значение</w:t>
            </w:r>
          </w:p>
        </w:tc>
        <w:tc>
          <w:tcPr>
            <w:tcW w:w="211" w:type="pct"/>
          </w:tcPr>
          <w:p w:rsidR="00602603" w:rsidRPr="006C7F9D" w:rsidRDefault="00602603" w:rsidP="00414565">
            <w:pPr>
              <w:pStyle w:val="ConsPlusNormal"/>
              <w:jc w:val="center"/>
              <w:rPr>
                <w:rFonts w:ascii="Times New Roman" w:hAnsi="Times New Roman" w:cs="Times New Roman"/>
                <w:sz w:val="20"/>
                <w:szCs w:val="20"/>
              </w:rPr>
            </w:pPr>
          </w:p>
        </w:tc>
        <w:tc>
          <w:tcPr>
            <w:tcW w:w="492"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Фактическое значение</w:t>
            </w:r>
          </w:p>
          <w:p w:rsidR="00602603" w:rsidRPr="006C7F9D" w:rsidRDefault="00602603" w:rsidP="00414565">
            <w:pPr>
              <w:pStyle w:val="ConsPlusNormal"/>
              <w:jc w:val="center"/>
              <w:rPr>
                <w:rFonts w:ascii="Times New Roman" w:hAnsi="Times New Roman" w:cs="Times New Roman"/>
                <w:sz w:val="20"/>
                <w:szCs w:val="20"/>
              </w:rPr>
            </w:pPr>
          </w:p>
          <w:p w:rsidR="00602603" w:rsidRPr="006C7F9D" w:rsidRDefault="00602603" w:rsidP="00414565">
            <w:pPr>
              <w:pStyle w:val="ConsPlusNormal"/>
              <w:jc w:val="center"/>
              <w:rPr>
                <w:rFonts w:ascii="Times New Roman" w:hAnsi="Times New Roman" w:cs="Times New Roman"/>
                <w:sz w:val="20"/>
                <w:szCs w:val="20"/>
              </w:rPr>
            </w:pPr>
          </w:p>
          <w:p w:rsidR="00602603" w:rsidRPr="006C7F9D" w:rsidRDefault="00602603" w:rsidP="00414565">
            <w:pPr>
              <w:pStyle w:val="ConsPlusNormal"/>
              <w:jc w:val="center"/>
              <w:rPr>
                <w:rFonts w:ascii="Times New Roman" w:hAnsi="Times New Roman" w:cs="Times New Roman"/>
                <w:sz w:val="20"/>
                <w:szCs w:val="20"/>
              </w:rPr>
            </w:pPr>
          </w:p>
          <w:p w:rsidR="00602603" w:rsidRPr="006C7F9D" w:rsidRDefault="00602603" w:rsidP="00414565">
            <w:pPr>
              <w:pStyle w:val="ConsPlusNormal"/>
              <w:jc w:val="center"/>
              <w:rPr>
                <w:rFonts w:ascii="Times New Roman" w:hAnsi="Times New Roman" w:cs="Times New Roman"/>
                <w:sz w:val="20"/>
                <w:szCs w:val="20"/>
              </w:rPr>
            </w:pPr>
          </w:p>
          <w:p w:rsidR="00602603" w:rsidRPr="006C7F9D" w:rsidRDefault="00602603" w:rsidP="00414565">
            <w:pPr>
              <w:pStyle w:val="ConsPlusNormal"/>
              <w:jc w:val="center"/>
              <w:rPr>
                <w:rFonts w:ascii="Times New Roman" w:hAnsi="Times New Roman" w:cs="Times New Roman"/>
                <w:sz w:val="20"/>
                <w:szCs w:val="20"/>
              </w:rPr>
            </w:pPr>
          </w:p>
          <w:p w:rsidR="00602603" w:rsidRPr="006C7F9D" w:rsidRDefault="00602603" w:rsidP="00414565">
            <w:pPr>
              <w:pStyle w:val="ConsPlusNormal"/>
              <w:jc w:val="center"/>
              <w:rPr>
                <w:rFonts w:ascii="Times New Roman" w:hAnsi="Times New Roman" w:cs="Times New Roman"/>
                <w:sz w:val="20"/>
                <w:szCs w:val="20"/>
              </w:rPr>
            </w:pPr>
          </w:p>
          <w:p w:rsidR="00602603" w:rsidRPr="006C7F9D" w:rsidRDefault="00602603" w:rsidP="00414565">
            <w:pPr>
              <w:pStyle w:val="ConsPlusNormal"/>
              <w:contextualSpacing/>
              <w:jc w:val="center"/>
              <w:rPr>
                <w:rFonts w:ascii="Times New Roman" w:hAnsi="Times New Roman" w:cs="Times New Roman"/>
                <w:sz w:val="20"/>
                <w:szCs w:val="20"/>
              </w:rPr>
            </w:pPr>
          </w:p>
        </w:tc>
        <w:tc>
          <w:tcPr>
            <w:tcW w:w="235" w:type="pct"/>
          </w:tcPr>
          <w:p w:rsidR="00602603" w:rsidRPr="006C7F9D" w:rsidRDefault="00602603" w:rsidP="00414565">
            <w:pPr>
              <w:pStyle w:val="ConsPlusNormal"/>
              <w:jc w:val="center"/>
              <w:rPr>
                <w:rFonts w:ascii="Times New Roman" w:hAnsi="Times New Roman" w:cs="Times New Roman"/>
                <w:sz w:val="20"/>
                <w:szCs w:val="20"/>
              </w:rPr>
            </w:pPr>
          </w:p>
        </w:tc>
      </w:tr>
      <w:tr w:rsidR="00602603" w:rsidRPr="006C7F9D" w:rsidTr="00414565">
        <w:tc>
          <w:tcPr>
            <w:tcW w:w="763" w:type="pct"/>
            <w:vMerge w:val="restar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Льгота по земельному налогу в размере 70%</w:t>
            </w:r>
          </w:p>
        </w:tc>
        <w:tc>
          <w:tcPr>
            <w:tcW w:w="756" w:type="pct"/>
            <w:vMerge w:val="restart"/>
          </w:tcPr>
          <w:p w:rsidR="00602603" w:rsidRPr="006C7F9D" w:rsidRDefault="00602603" w:rsidP="00414565">
            <w:pPr>
              <w:pStyle w:val="ConsPlusTitle"/>
              <w:ind w:left="29"/>
              <w:jc w:val="center"/>
              <w:rPr>
                <w:rFonts w:ascii="Times New Roman" w:hAnsi="Times New Roman" w:cs="Times New Roman"/>
                <w:b w:val="0"/>
                <w:sz w:val="20"/>
              </w:rPr>
            </w:pPr>
            <w:r w:rsidRPr="006C7F9D">
              <w:rPr>
                <w:rFonts w:ascii="Times New Roman" w:hAnsi="Times New Roman" w:cs="Times New Roman"/>
                <w:b w:val="0"/>
                <w:sz w:val="20"/>
              </w:rPr>
              <w:t>Решение совета депутатов № 63 от  22.11.2019 «Об установлении  земельного налога на территории муниципального образования</w:t>
            </w:r>
          </w:p>
          <w:p w:rsidR="00602603" w:rsidRPr="006C7F9D" w:rsidRDefault="00602603" w:rsidP="00414565">
            <w:pPr>
              <w:autoSpaceDE w:val="0"/>
              <w:autoSpaceDN w:val="0"/>
              <w:adjustRightInd w:val="0"/>
              <w:ind w:left="29"/>
              <w:jc w:val="center"/>
            </w:pPr>
            <w:r w:rsidRPr="006C7F9D">
              <w:t>Сосновоборский городской округ Ленинградской области»</w:t>
            </w:r>
          </w:p>
        </w:tc>
        <w:tc>
          <w:tcPr>
            <w:tcW w:w="835" w:type="pct"/>
            <w:vMerge w:val="restar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Дачные, садоводческие или огороднические объединения</w:t>
            </w:r>
          </w:p>
        </w:tc>
        <w:tc>
          <w:tcPr>
            <w:tcW w:w="636" w:type="pct"/>
            <w:vMerge w:val="restar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Увеличение удельного веса дачных, садоводческих или огороднических объединений, получивших льготу, на 0,01%</w:t>
            </w:r>
          </w:p>
        </w:tc>
        <w:tc>
          <w:tcPr>
            <w:tcW w:w="517" w:type="pct"/>
            <w:vMerge w:val="restar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2023</w:t>
            </w:r>
          </w:p>
        </w:tc>
        <w:tc>
          <w:tcPr>
            <w:tcW w:w="555"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Плановое значение</w:t>
            </w:r>
          </w:p>
        </w:tc>
        <w:tc>
          <w:tcPr>
            <w:tcW w:w="211" w:type="pct"/>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1</w:t>
            </w:r>
            <w:r>
              <w:rPr>
                <w:rFonts w:ascii="Times New Roman" w:hAnsi="Times New Roman" w:cs="Times New Roman"/>
                <w:sz w:val="20"/>
                <w:szCs w:val="20"/>
              </w:rPr>
              <w:t>1</w:t>
            </w:r>
            <w:r w:rsidRPr="006C7F9D">
              <w:rPr>
                <w:rFonts w:ascii="Times New Roman" w:hAnsi="Times New Roman" w:cs="Times New Roman"/>
                <w:sz w:val="20"/>
                <w:szCs w:val="20"/>
              </w:rPr>
              <w:t>6</w:t>
            </w:r>
          </w:p>
        </w:tc>
        <w:tc>
          <w:tcPr>
            <w:tcW w:w="492"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Плановое значение</w:t>
            </w:r>
          </w:p>
          <w:p w:rsidR="00602603" w:rsidRPr="006C7F9D" w:rsidRDefault="00602603" w:rsidP="00414565">
            <w:pPr>
              <w:pStyle w:val="ConsPlusNormal"/>
              <w:jc w:val="center"/>
              <w:rPr>
                <w:rFonts w:ascii="Times New Roman" w:hAnsi="Times New Roman" w:cs="Times New Roman"/>
                <w:sz w:val="20"/>
                <w:szCs w:val="20"/>
              </w:rPr>
            </w:pPr>
          </w:p>
        </w:tc>
        <w:tc>
          <w:tcPr>
            <w:tcW w:w="235" w:type="pct"/>
          </w:tcPr>
          <w:p w:rsidR="00602603" w:rsidRPr="006C7F9D" w:rsidRDefault="00602603" w:rsidP="00414565">
            <w:pPr>
              <w:pStyle w:val="ConsPlusNormal"/>
              <w:jc w:val="center"/>
              <w:rPr>
                <w:rFonts w:ascii="Times New Roman" w:hAnsi="Times New Roman" w:cs="Times New Roman"/>
                <w:sz w:val="20"/>
                <w:szCs w:val="20"/>
              </w:rPr>
            </w:pPr>
            <w:r w:rsidRPr="006C7F9D">
              <w:rPr>
                <w:rFonts w:ascii="Times New Roman" w:hAnsi="Times New Roman" w:cs="Times New Roman"/>
                <w:sz w:val="20"/>
                <w:szCs w:val="20"/>
              </w:rPr>
              <w:t>7</w:t>
            </w:r>
            <w:r>
              <w:rPr>
                <w:rFonts w:ascii="Times New Roman" w:hAnsi="Times New Roman" w:cs="Times New Roman"/>
                <w:sz w:val="20"/>
                <w:szCs w:val="20"/>
              </w:rPr>
              <w:t>7</w:t>
            </w:r>
            <w:r w:rsidRPr="006C7F9D">
              <w:rPr>
                <w:rFonts w:ascii="Times New Roman" w:hAnsi="Times New Roman" w:cs="Times New Roman"/>
                <w:sz w:val="20"/>
                <w:szCs w:val="20"/>
              </w:rPr>
              <w:t>67</w:t>
            </w:r>
          </w:p>
        </w:tc>
      </w:tr>
      <w:tr w:rsidR="00602603" w:rsidRPr="006C7F9D" w:rsidTr="00414565">
        <w:trPr>
          <w:trHeight w:val="1746"/>
        </w:trPr>
        <w:tc>
          <w:tcPr>
            <w:tcW w:w="763" w:type="pct"/>
            <w:vMerge/>
          </w:tcPr>
          <w:p w:rsidR="00602603" w:rsidRPr="006C7F9D" w:rsidRDefault="00602603" w:rsidP="00414565">
            <w:pPr>
              <w:pStyle w:val="ConsPlusNormal"/>
              <w:jc w:val="center"/>
              <w:rPr>
                <w:rFonts w:ascii="Times New Roman" w:hAnsi="Times New Roman" w:cs="Times New Roman"/>
                <w:sz w:val="20"/>
                <w:szCs w:val="20"/>
              </w:rPr>
            </w:pPr>
          </w:p>
        </w:tc>
        <w:tc>
          <w:tcPr>
            <w:tcW w:w="756" w:type="pct"/>
            <w:vMerge/>
          </w:tcPr>
          <w:p w:rsidR="00602603" w:rsidRPr="006C7F9D" w:rsidRDefault="00602603" w:rsidP="00414565">
            <w:pPr>
              <w:pStyle w:val="ConsPlusNormal"/>
              <w:jc w:val="center"/>
              <w:rPr>
                <w:rFonts w:ascii="Times New Roman" w:hAnsi="Times New Roman" w:cs="Times New Roman"/>
                <w:sz w:val="20"/>
                <w:szCs w:val="20"/>
              </w:rPr>
            </w:pPr>
          </w:p>
        </w:tc>
        <w:tc>
          <w:tcPr>
            <w:tcW w:w="835" w:type="pct"/>
            <w:vMerge/>
          </w:tcPr>
          <w:p w:rsidR="00602603" w:rsidRPr="006C7F9D" w:rsidRDefault="00602603" w:rsidP="00414565">
            <w:pPr>
              <w:pStyle w:val="ConsPlusNormal"/>
              <w:jc w:val="center"/>
              <w:rPr>
                <w:rFonts w:ascii="Times New Roman" w:hAnsi="Times New Roman" w:cs="Times New Roman"/>
                <w:sz w:val="20"/>
                <w:szCs w:val="20"/>
              </w:rPr>
            </w:pPr>
          </w:p>
        </w:tc>
        <w:tc>
          <w:tcPr>
            <w:tcW w:w="636" w:type="pct"/>
            <w:vMerge/>
          </w:tcPr>
          <w:p w:rsidR="00602603" w:rsidRPr="006C7F9D" w:rsidRDefault="00602603" w:rsidP="00414565">
            <w:pPr>
              <w:pStyle w:val="ConsPlusNormal"/>
              <w:jc w:val="center"/>
              <w:rPr>
                <w:rFonts w:ascii="Times New Roman" w:hAnsi="Times New Roman" w:cs="Times New Roman"/>
                <w:sz w:val="20"/>
                <w:szCs w:val="20"/>
              </w:rPr>
            </w:pPr>
          </w:p>
        </w:tc>
        <w:tc>
          <w:tcPr>
            <w:tcW w:w="517" w:type="pct"/>
            <w:vMerge/>
          </w:tcPr>
          <w:p w:rsidR="00602603" w:rsidRPr="006C7F9D" w:rsidRDefault="00602603" w:rsidP="00414565">
            <w:pPr>
              <w:pStyle w:val="ConsPlusNormal"/>
              <w:jc w:val="center"/>
              <w:rPr>
                <w:rFonts w:ascii="Times New Roman" w:hAnsi="Times New Roman" w:cs="Times New Roman"/>
                <w:sz w:val="20"/>
                <w:szCs w:val="20"/>
              </w:rPr>
            </w:pPr>
          </w:p>
        </w:tc>
        <w:tc>
          <w:tcPr>
            <w:tcW w:w="555" w:type="pct"/>
          </w:tcPr>
          <w:p w:rsidR="00602603" w:rsidRPr="006C7F9D" w:rsidRDefault="00602603" w:rsidP="00414565">
            <w:pPr>
              <w:pStyle w:val="ConsPlusNormal"/>
              <w:ind w:firstLine="0"/>
              <w:jc w:val="center"/>
              <w:rPr>
                <w:rFonts w:ascii="Times New Roman" w:hAnsi="Times New Roman" w:cs="Times New Roman"/>
                <w:sz w:val="20"/>
                <w:szCs w:val="20"/>
              </w:rPr>
            </w:pPr>
            <w:r w:rsidRPr="006C7F9D">
              <w:rPr>
                <w:rFonts w:ascii="Times New Roman" w:hAnsi="Times New Roman" w:cs="Times New Roman"/>
                <w:sz w:val="20"/>
                <w:szCs w:val="20"/>
              </w:rPr>
              <w:t>Фактическое значение</w:t>
            </w:r>
          </w:p>
        </w:tc>
        <w:tc>
          <w:tcPr>
            <w:tcW w:w="211" w:type="pct"/>
          </w:tcPr>
          <w:p w:rsidR="00602603" w:rsidRPr="006C7F9D" w:rsidRDefault="00602603" w:rsidP="00414565">
            <w:pPr>
              <w:pStyle w:val="ConsPlusNormal"/>
              <w:jc w:val="center"/>
              <w:rPr>
                <w:rFonts w:ascii="Times New Roman" w:hAnsi="Times New Roman" w:cs="Times New Roman"/>
                <w:sz w:val="20"/>
                <w:szCs w:val="20"/>
              </w:rPr>
            </w:pPr>
          </w:p>
        </w:tc>
        <w:tc>
          <w:tcPr>
            <w:tcW w:w="492" w:type="pct"/>
          </w:tcPr>
          <w:p w:rsidR="00602603" w:rsidRPr="006C7F9D" w:rsidRDefault="00602603" w:rsidP="00414565">
            <w:pPr>
              <w:pStyle w:val="ConsPlusNormal"/>
              <w:ind w:firstLine="0"/>
              <w:contextualSpacing/>
              <w:jc w:val="center"/>
              <w:rPr>
                <w:rFonts w:ascii="Times New Roman" w:hAnsi="Times New Roman" w:cs="Times New Roman"/>
                <w:sz w:val="20"/>
                <w:szCs w:val="20"/>
              </w:rPr>
            </w:pPr>
            <w:r w:rsidRPr="006C7F9D">
              <w:rPr>
                <w:rFonts w:ascii="Times New Roman" w:hAnsi="Times New Roman" w:cs="Times New Roman"/>
                <w:sz w:val="20"/>
                <w:szCs w:val="20"/>
              </w:rPr>
              <w:t>Фактическое</w:t>
            </w:r>
          </w:p>
          <w:p w:rsidR="00602603" w:rsidRPr="006C7F9D" w:rsidRDefault="00602603" w:rsidP="00414565">
            <w:pPr>
              <w:pStyle w:val="ConsPlusNormal"/>
              <w:ind w:firstLine="0"/>
              <w:contextualSpacing/>
              <w:jc w:val="center"/>
              <w:rPr>
                <w:rFonts w:ascii="Times New Roman" w:hAnsi="Times New Roman" w:cs="Times New Roman"/>
                <w:sz w:val="20"/>
                <w:szCs w:val="20"/>
                <w:highlight w:val="yellow"/>
              </w:rPr>
            </w:pPr>
            <w:r w:rsidRPr="006C7F9D">
              <w:rPr>
                <w:rFonts w:ascii="Times New Roman" w:hAnsi="Times New Roman" w:cs="Times New Roman"/>
                <w:sz w:val="20"/>
                <w:szCs w:val="20"/>
              </w:rPr>
              <w:t>значение</w:t>
            </w:r>
          </w:p>
          <w:p w:rsidR="00602603" w:rsidRPr="006C7F9D" w:rsidRDefault="00602603" w:rsidP="00414565">
            <w:pPr>
              <w:pStyle w:val="ConsPlusNormal"/>
              <w:jc w:val="center"/>
              <w:rPr>
                <w:rFonts w:ascii="Times New Roman" w:hAnsi="Times New Roman" w:cs="Times New Roman"/>
                <w:sz w:val="20"/>
                <w:szCs w:val="20"/>
              </w:rPr>
            </w:pPr>
          </w:p>
        </w:tc>
        <w:tc>
          <w:tcPr>
            <w:tcW w:w="235" w:type="pct"/>
          </w:tcPr>
          <w:p w:rsidR="00602603" w:rsidRPr="006C7F9D" w:rsidRDefault="00602603" w:rsidP="00414565">
            <w:pPr>
              <w:pStyle w:val="ConsPlusNormal"/>
              <w:jc w:val="center"/>
              <w:rPr>
                <w:rFonts w:ascii="Times New Roman" w:hAnsi="Times New Roman" w:cs="Times New Roman"/>
                <w:sz w:val="20"/>
                <w:szCs w:val="20"/>
              </w:rPr>
            </w:pPr>
          </w:p>
        </w:tc>
      </w:tr>
    </w:tbl>
    <w:p w:rsidR="00602603" w:rsidRDefault="00602603" w:rsidP="00602603">
      <w:pPr>
        <w:jc w:val="both"/>
        <w:rPr>
          <w:sz w:val="24"/>
        </w:rPr>
      </w:pPr>
    </w:p>
    <w:p w:rsidR="00986B56" w:rsidRDefault="00986B56"/>
    <w:sectPr w:rsidR="00986B56" w:rsidSect="00EE6E25">
      <w:headerReference w:type="default" r:id="rId14"/>
      <w:pgSz w:w="16838" w:h="11906" w:orient="landscape"/>
      <w:pgMar w:top="1560"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03" w:rsidRDefault="00602603" w:rsidP="00602603">
      <w:r>
        <w:separator/>
      </w:r>
    </w:p>
  </w:endnote>
  <w:endnote w:type="continuationSeparator" w:id="0">
    <w:p w:rsidR="00602603" w:rsidRDefault="00602603" w:rsidP="00602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25" w:rsidRDefault="00EA7F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89292"/>
      <w:docPartObj>
        <w:docPartGallery w:val="Page Numbers (Bottom of Page)"/>
        <w:docPartUnique/>
      </w:docPartObj>
    </w:sdtPr>
    <w:sdtContent>
      <w:p w:rsidR="00EE6E25" w:rsidRDefault="00210759">
        <w:pPr>
          <w:pStyle w:val="a5"/>
          <w:jc w:val="center"/>
        </w:pPr>
        <w:r>
          <w:fldChar w:fldCharType="begin"/>
        </w:r>
        <w:r w:rsidR="00602603">
          <w:instrText xml:space="preserve"> PAGE   \* MERGEFORMAT </w:instrText>
        </w:r>
        <w:r>
          <w:fldChar w:fldCharType="separate"/>
        </w:r>
        <w:r w:rsidR="00EA7F20">
          <w:rPr>
            <w:noProof/>
          </w:rPr>
          <w:t>51</w:t>
        </w:r>
        <w:r>
          <w:fldChar w:fldCharType="end"/>
        </w:r>
      </w:p>
    </w:sdtContent>
  </w:sdt>
  <w:p w:rsidR="00EE6E25" w:rsidRDefault="00EA7F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25" w:rsidRDefault="00EA7F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03" w:rsidRDefault="00602603" w:rsidP="00602603">
      <w:r>
        <w:separator/>
      </w:r>
    </w:p>
  </w:footnote>
  <w:footnote w:type="continuationSeparator" w:id="0">
    <w:p w:rsidR="00602603" w:rsidRDefault="00602603" w:rsidP="0060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25" w:rsidRDefault="00EA7F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25" w:rsidRDefault="00EA7F2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E25" w:rsidRDefault="00EA7F2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EA7F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6"/>
  </w:num>
  <w:num w:numId="4">
    <w:abstractNumId w:val="5"/>
  </w:num>
  <w:num w:numId="5">
    <w:abstractNumId w:val="3"/>
  </w:num>
  <w:num w:numId="6">
    <w:abstractNumId w:val="8"/>
  </w:num>
  <w:num w:numId="7">
    <w:abstractNumId w:val="16"/>
  </w:num>
  <w:num w:numId="8">
    <w:abstractNumId w:val="17"/>
  </w:num>
  <w:num w:numId="9">
    <w:abstractNumId w:val="18"/>
  </w:num>
  <w:num w:numId="10">
    <w:abstractNumId w:val="12"/>
  </w:num>
  <w:num w:numId="11">
    <w:abstractNumId w:val="11"/>
  </w:num>
  <w:num w:numId="12">
    <w:abstractNumId w:val="24"/>
  </w:num>
  <w:num w:numId="13">
    <w:abstractNumId w:val="13"/>
  </w:num>
  <w:num w:numId="14">
    <w:abstractNumId w:val="7"/>
  </w:num>
  <w:num w:numId="15">
    <w:abstractNumId w:val="0"/>
  </w:num>
  <w:num w:numId="16">
    <w:abstractNumId w:val="25"/>
  </w:num>
  <w:num w:numId="17">
    <w:abstractNumId w:val="23"/>
  </w:num>
  <w:num w:numId="18">
    <w:abstractNumId w:val="14"/>
  </w:num>
  <w:num w:numId="19">
    <w:abstractNumId w:val="1"/>
  </w:num>
  <w:num w:numId="20">
    <w:abstractNumId w:val="10"/>
  </w:num>
  <w:num w:numId="21">
    <w:abstractNumId w:val="22"/>
  </w:num>
  <w:num w:numId="22">
    <w:abstractNumId w:val="19"/>
  </w:num>
  <w:num w:numId="23">
    <w:abstractNumId w:val="4"/>
  </w:num>
  <w:num w:numId="24">
    <w:abstractNumId w:val="20"/>
  </w:num>
  <w:num w:numId="25">
    <w:abstractNumId w:val="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d35bed08-6835-465b-97d1-bdf95ea718cd"/>
  </w:docVars>
  <w:rsids>
    <w:rsidRoot w:val="00602603"/>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10759"/>
    <w:rsid w:val="00222A92"/>
    <w:rsid w:val="00222B38"/>
    <w:rsid w:val="00277DBE"/>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2603"/>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60AF3"/>
    <w:rsid w:val="00A6530C"/>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31896"/>
    <w:rsid w:val="00E4356E"/>
    <w:rsid w:val="00E47A52"/>
    <w:rsid w:val="00E76055"/>
    <w:rsid w:val="00E93526"/>
    <w:rsid w:val="00EA1CBD"/>
    <w:rsid w:val="00EA7161"/>
    <w:rsid w:val="00EA7F20"/>
    <w:rsid w:val="00EB7828"/>
    <w:rsid w:val="00EC0342"/>
    <w:rsid w:val="00EC1329"/>
    <w:rsid w:val="00ED74E4"/>
    <w:rsid w:val="00EE30B6"/>
    <w:rsid w:val="00EE389E"/>
    <w:rsid w:val="00EF25CE"/>
    <w:rsid w:val="00EF6872"/>
    <w:rsid w:val="00F00BAF"/>
    <w:rsid w:val="00F37141"/>
    <w:rsid w:val="00F40E67"/>
    <w:rsid w:val="00F4110F"/>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03"/>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02603"/>
    <w:pPr>
      <w:keepNext/>
      <w:jc w:val="center"/>
      <w:outlineLvl w:val="1"/>
    </w:pPr>
    <w:rPr>
      <w:b/>
      <w:sz w:val="24"/>
    </w:rPr>
  </w:style>
  <w:style w:type="paragraph" w:styleId="3">
    <w:name w:val="heading 3"/>
    <w:basedOn w:val="a"/>
    <w:next w:val="a"/>
    <w:link w:val="30"/>
    <w:qFormat/>
    <w:rsid w:val="00602603"/>
    <w:pPr>
      <w:keepNext/>
      <w:jc w:val="center"/>
      <w:outlineLvl w:val="2"/>
    </w:pPr>
    <w:rPr>
      <w:b/>
      <w:caps/>
      <w:spacing w:val="20"/>
      <w:sz w:val="32"/>
    </w:rPr>
  </w:style>
  <w:style w:type="paragraph" w:styleId="5">
    <w:name w:val="heading 5"/>
    <w:basedOn w:val="a"/>
    <w:next w:val="a"/>
    <w:link w:val="50"/>
    <w:qFormat/>
    <w:rsid w:val="00602603"/>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0260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02603"/>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02603"/>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602603"/>
    <w:pPr>
      <w:tabs>
        <w:tab w:val="center" w:pos="4677"/>
        <w:tab w:val="right" w:pos="9355"/>
      </w:tabs>
    </w:pPr>
  </w:style>
  <w:style w:type="character" w:customStyle="1" w:styleId="a4">
    <w:name w:val="Верхний колонтитул Знак"/>
    <w:basedOn w:val="a0"/>
    <w:link w:val="a3"/>
    <w:uiPriority w:val="99"/>
    <w:rsid w:val="0060260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02603"/>
    <w:pPr>
      <w:tabs>
        <w:tab w:val="center" w:pos="4677"/>
        <w:tab w:val="right" w:pos="9355"/>
      </w:tabs>
    </w:pPr>
  </w:style>
  <w:style w:type="character" w:customStyle="1" w:styleId="a6">
    <w:name w:val="Нижний колонтитул Знак"/>
    <w:basedOn w:val="a0"/>
    <w:link w:val="a5"/>
    <w:uiPriority w:val="99"/>
    <w:rsid w:val="00602603"/>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2603"/>
    <w:rPr>
      <w:rFonts w:ascii="Tahoma" w:hAnsi="Tahoma" w:cs="Tahoma"/>
      <w:sz w:val="16"/>
      <w:szCs w:val="16"/>
    </w:rPr>
  </w:style>
  <w:style w:type="character" w:customStyle="1" w:styleId="a8">
    <w:name w:val="Текст выноски Знак"/>
    <w:basedOn w:val="a0"/>
    <w:link w:val="a7"/>
    <w:uiPriority w:val="99"/>
    <w:semiHidden/>
    <w:rsid w:val="00602603"/>
    <w:rPr>
      <w:rFonts w:ascii="Tahoma" w:eastAsia="Times New Roman" w:hAnsi="Tahoma" w:cs="Tahoma"/>
      <w:sz w:val="16"/>
      <w:szCs w:val="16"/>
      <w:lang w:eastAsia="ru-RU"/>
    </w:rPr>
  </w:style>
  <w:style w:type="table" w:styleId="a9">
    <w:name w:val="Table Grid"/>
    <w:basedOn w:val="a1"/>
    <w:uiPriority w:val="59"/>
    <w:rsid w:val="00602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602603"/>
    <w:rPr>
      <w:color w:val="0000FF"/>
      <w:u w:val="single"/>
    </w:rPr>
  </w:style>
  <w:style w:type="character" w:styleId="ab">
    <w:name w:val="FollowedHyperlink"/>
    <w:basedOn w:val="a0"/>
    <w:uiPriority w:val="99"/>
    <w:semiHidden/>
    <w:unhideWhenUsed/>
    <w:rsid w:val="00602603"/>
    <w:rPr>
      <w:color w:val="800080"/>
      <w:u w:val="single"/>
    </w:rPr>
  </w:style>
  <w:style w:type="paragraph" w:customStyle="1" w:styleId="font5">
    <w:name w:val="font5"/>
    <w:basedOn w:val="a"/>
    <w:rsid w:val="00602603"/>
    <w:pPr>
      <w:spacing w:before="100" w:beforeAutospacing="1" w:after="100" w:afterAutospacing="1"/>
    </w:pPr>
    <w:rPr>
      <w:color w:val="000000"/>
      <w:sz w:val="18"/>
      <w:szCs w:val="18"/>
    </w:rPr>
  </w:style>
  <w:style w:type="paragraph" w:customStyle="1" w:styleId="font6">
    <w:name w:val="font6"/>
    <w:basedOn w:val="a"/>
    <w:rsid w:val="00602603"/>
    <w:pPr>
      <w:spacing w:before="100" w:beforeAutospacing="1" w:after="100" w:afterAutospacing="1"/>
    </w:pPr>
    <w:rPr>
      <w:rFonts w:ascii="Tahoma" w:hAnsi="Tahoma" w:cs="Tahoma"/>
      <w:color w:val="000000"/>
      <w:sz w:val="18"/>
      <w:szCs w:val="18"/>
    </w:rPr>
  </w:style>
  <w:style w:type="paragraph" w:customStyle="1" w:styleId="font7">
    <w:name w:val="font7"/>
    <w:basedOn w:val="a"/>
    <w:rsid w:val="00602603"/>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602603"/>
    <w:pPr>
      <w:spacing w:before="100" w:beforeAutospacing="1" w:after="100" w:afterAutospacing="1"/>
    </w:pPr>
    <w:rPr>
      <w:color w:val="000000"/>
    </w:rPr>
  </w:style>
  <w:style w:type="paragraph" w:customStyle="1" w:styleId="font9">
    <w:name w:val="font9"/>
    <w:basedOn w:val="a"/>
    <w:rsid w:val="00602603"/>
    <w:pPr>
      <w:spacing w:before="100" w:beforeAutospacing="1" w:after="100" w:afterAutospacing="1"/>
    </w:pPr>
    <w:rPr>
      <w:color w:val="000000"/>
      <w:sz w:val="18"/>
      <w:szCs w:val="18"/>
    </w:rPr>
  </w:style>
  <w:style w:type="paragraph" w:customStyle="1" w:styleId="font10">
    <w:name w:val="font10"/>
    <w:basedOn w:val="a"/>
    <w:rsid w:val="00602603"/>
    <w:pPr>
      <w:spacing w:before="100" w:beforeAutospacing="1" w:after="100" w:afterAutospacing="1"/>
    </w:pPr>
    <w:rPr>
      <w:b/>
      <w:bCs/>
      <w:color w:val="000000"/>
      <w:sz w:val="18"/>
      <w:szCs w:val="18"/>
    </w:rPr>
  </w:style>
  <w:style w:type="paragraph" w:customStyle="1" w:styleId="xl65">
    <w:name w:val="xl65"/>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602603"/>
    <w:pPr>
      <w:spacing w:before="100" w:beforeAutospacing="1" w:after="100" w:afterAutospacing="1"/>
      <w:textAlignment w:val="center"/>
    </w:pPr>
    <w:rPr>
      <w:sz w:val="24"/>
      <w:szCs w:val="24"/>
    </w:rPr>
  </w:style>
  <w:style w:type="paragraph" w:customStyle="1" w:styleId="xl68">
    <w:name w:val="xl68"/>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602603"/>
    <w:pPr>
      <w:spacing w:before="100" w:beforeAutospacing="1" w:after="100" w:afterAutospacing="1"/>
    </w:pPr>
    <w:rPr>
      <w:sz w:val="24"/>
      <w:szCs w:val="24"/>
    </w:rPr>
  </w:style>
  <w:style w:type="paragraph" w:customStyle="1" w:styleId="xl72">
    <w:name w:val="xl72"/>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602603"/>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602603"/>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602603"/>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60260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602603"/>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602603"/>
    <w:pPr>
      <w:spacing w:before="100" w:beforeAutospacing="1" w:after="100" w:afterAutospacing="1"/>
      <w:jc w:val="center"/>
      <w:textAlignment w:val="center"/>
    </w:pPr>
    <w:rPr>
      <w:sz w:val="18"/>
      <w:szCs w:val="18"/>
    </w:rPr>
  </w:style>
  <w:style w:type="paragraph" w:customStyle="1" w:styleId="xl96">
    <w:name w:val="xl96"/>
    <w:basedOn w:val="a"/>
    <w:rsid w:val="00602603"/>
    <w:pPr>
      <w:spacing w:before="100" w:beforeAutospacing="1" w:after="100" w:afterAutospacing="1"/>
      <w:jc w:val="center"/>
      <w:textAlignment w:val="center"/>
    </w:pPr>
    <w:rPr>
      <w:sz w:val="18"/>
      <w:szCs w:val="18"/>
    </w:rPr>
  </w:style>
  <w:style w:type="paragraph" w:customStyle="1" w:styleId="xl97">
    <w:name w:val="xl97"/>
    <w:basedOn w:val="a"/>
    <w:rsid w:val="00602603"/>
    <w:pPr>
      <w:spacing w:before="100" w:beforeAutospacing="1" w:after="100" w:afterAutospacing="1"/>
      <w:jc w:val="center"/>
      <w:textAlignment w:val="center"/>
    </w:pPr>
    <w:rPr>
      <w:sz w:val="18"/>
      <w:szCs w:val="18"/>
    </w:rPr>
  </w:style>
  <w:style w:type="paragraph" w:customStyle="1" w:styleId="xl98">
    <w:name w:val="xl98"/>
    <w:basedOn w:val="a"/>
    <w:rsid w:val="00602603"/>
    <w:pPr>
      <w:spacing w:before="100" w:beforeAutospacing="1" w:after="100" w:afterAutospacing="1"/>
      <w:jc w:val="center"/>
      <w:textAlignment w:val="center"/>
    </w:pPr>
    <w:rPr>
      <w:sz w:val="18"/>
      <w:szCs w:val="18"/>
    </w:rPr>
  </w:style>
  <w:style w:type="paragraph" w:customStyle="1" w:styleId="xl99">
    <w:name w:val="xl99"/>
    <w:basedOn w:val="a"/>
    <w:rsid w:val="006026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602603"/>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602603"/>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602603"/>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602603"/>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602603"/>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602603"/>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602603"/>
    <w:pPr>
      <w:spacing w:before="100" w:beforeAutospacing="1" w:after="100" w:afterAutospacing="1"/>
    </w:pPr>
  </w:style>
  <w:style w:type="paragraph" w:customStyle="1" w:styleId="xl107">
    <w:name w:val="xl107"/>
    <w:basedOn w:val="a"/>
    <w:rsid w:val="00602603"/>
    <w:pPr>
      <w:spacing w:before="100" w:beforeAutospacing="1" w:after="100" w:afterAutospacing="1"/>
    </w:pPr>
  </w:style>
  <w:style w:type="paragraph" w:customStyle="1" w:styleId="xl108">
    <w:name w:val="xl108"/>
    <w:basedOn w:val="a"/>
    <w:rsid w:val="00602603"/>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60260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602603"/>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602603"/>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602603"/>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602603"/>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602603"/>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602603"/>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602603"/>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602603"/>
    <w:pPr>
      <w:spacing w:before="100" w:beforeAutospacing="1" w:after="100" w:afterAutospacing="1"/>
    </w:pPr>
    <w:rPr>
      <w:color w:val="000000"/>
      <w:sz w:val="16"/>
      <w:szCs w:val="16"/>
    </w:rPr>
  </w:style>
  <w:style w:type="paragraph" w:customStyle="1" w:styleId="xl117">
    <w:name w:val="xl117"/>
    <w:basedOn w:val="a"/>
    <w:rsid w:val="00602603"/>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6026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602603"/>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6026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6026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02603"/>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6026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6026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602603"/>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026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602603"/>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602603"/>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602603"/>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602603"/>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602603"/>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602603"/>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602603"/>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602603"/>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602603"/>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602603"/>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602603"/>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602603"/>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602603"/>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602603"/>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602603"/>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602603"/>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602603"/>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602603"/>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602603"/>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602603"/>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602603"/>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602603"/>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602603"/>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602603"/>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602603"/>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602603"/>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6026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6026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6026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602603"/>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602603"/>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602603"/>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602603"/>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602603"/>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60260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602603"/>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60260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60260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60260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60260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60260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60260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0260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60260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602603"/>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602603"/>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602603"/>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602603"/>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602603"/>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602603"/>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602603"/>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602603"/>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602603"/>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602603"/>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602603"/>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602603"/>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602603"/>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602603"/>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602603"/>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602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0260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1"/>
    <w:qFormat/>
    <w:rsid w:val="00602603"/>
    <w:pPr>
      <w:ind w:left="720"/>
      <w:contextualSpacing/>
    </w:pPr>
  </w:style>
  <w:style w:type="character" w:customStyle="1" w:styleId="ad">
    <w:name w:val="Абзац списка Знак"/>
    <w:link w:val="ac"/>
    <w:uiPriority w:val="1"/>
    <w:locked/>
    <w:rsid w:val="0060260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B0FE4B01A49742343100DE469F38C8FDF612445C917BB3E5EE30BD7F30E71F0F560ADC191CC1488BDE5E0B435DA8bE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133</Pages>
  <Words>27894</Words>
  <Characters>158997</Characters>
  <Application>Microsoft Office Word</Application>
  <DocSecurity>0</DocSecurity>
  <Lines>1324</Lines>
  <Paragraphs>373</Paragraphs>
  <ScaleCrop>false</ScaleCrop>
  <Company>  </Company>
  <LinksUpToDate>false</LinksUpToDate>
  <CharactersWithSpaces>186518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2023-01-11T13:18:00Z</cp:lastPrinted>
  <dcterms:created xsi:type="dcterms:W3CDTF">2023-01-11T13:36:00Z</dcterms:created>
  <dcterms:modified xsi:type="dcterms:W3CDTF">2023-10-04T14:02:00Z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d35bed08-6835-465b-97d1-bdf95ea718cd</vt:lpwstr>
  </property>
</Properties>
</file>