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8" w:rsidRDefault="00855658" w:rsidP="0085565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658" w:rsidRDefault="00855658" w:rsidP="0085565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55658" w:rsidRDefault="00855658" w:rsidP="0085565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55658" w:rsidRDefault="00613C58" w:rsidP="0085565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D26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55658" w:rsidRDefault="00855658" w:rsidP="00855658">
      <w:pPr>
        <w:pStyle w:val="3"/>
        <w:jc w:val="left"/>
      </w:pPr>
      <w:r>
        <w:t xml:space="preserve">                             постановление</w:t>
      </w:r>
    </w:p>
    <w:p w:rsidR="00855658" w:rsidRDefault="00855658" w:rsidP="00855658">
      <w:pPr>
        <w:jc w:val="center"/>
        <w:rPr>
          <w:sz w:val="24"/>
        </w:rPr>
      </w:pPr>
    </w:p>
    <w:p w:rsidR="00855658" w:rsidRDefault="00855658" w:rsidP="00855658">
      <w:pPr>
        <w:rPr>
          <w:sz w:val="24"/>
        </w:rPr>
      </w:pPr>
      <w:r>
        <w:rPr>
          <w:sz w:val="24"/>
        </w:rPr>
        <w:t xml:space="preserve">                                                     от 18/06/2021 № 1218</w:t>
      </w:r>
    </w:p>
    <w:p w:rsidR="00855658" w:rsidRPr="009806E2" w:rsidRDefault="00855658" w:rsidP="00855658">
      <w:pPr>
        <w:jc w:val="both"/>
        <w:rPr>
          <w:sz w:val="10"/>
          <w:szCs w:val="10"/>
        </w:rPr>
      </w:pP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О внесении изменений в постановление администрации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>Сосновоборского городского округа от 27.01.2021 № 97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>«Об утверждении Порядка предоставления субсидии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предпринимательской деятельности в рамках реализации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муниципальной программы «Стимулирование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экономической активности малого и среднего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 xml:space="preserve">предпринимательства в Сосновоборском городском </w:t>
      </w:r>
    </w:p>
    <w:p w:rsidR="00855658" w:rsidRPr="009806E2" w:rsidRDefault="00855658" w:rsidP="00855658">
      <w:pPr>
        <w:jc w:val="both"/>
        <w:rPr>
          <w:sz w:val="24"/>
          <w:szCs w:val="24"/>
        </w:rPr>
      </w:pPr>
      <w:r w:rsidRPr="009806E2">
        <w:rPr>
          <w:sz w:val="24"/>
          <w:szCs w:val="24"/>
        </w:rPr>
        <w:t>округе до 2030 года»</w:t>
      </w:r>
    </w:p>
    <w:p w:rsidR="00855658" w:rsidRPr="009806E2" w:rsidRDefault="00855658" w:rsidP="008556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658" w:rsidRPr="009806E2" w:rsidRDefault="00855658" w:rsidP="00855658">
      <w:pPr>
        <w:jc w:val="both"/>
        <w:rPr>
          <w:sz w:val="24"/>
          <w:szCs w:val="24"/>
          <w:highlight w:val="yellow"/>
        </w:rPr>
      </w:pPr>
    </w:p>
    <w:p w:rsidR="00855658" w:rsidRPr="009806E2" w:rsidRDefault="00855658" w:rsidP="00855658">
      <w:pPr>
        <w:jc w:val="both"/>
        <w:rPr>
          <w:sz w:val="24"/>
          <w:szCs w:val="24"/>
          <w:highlight w:val="yellow"/>
        </w:rPr>
      </w:pPr>
    </w:p>
    <w:p w:rsidR="00855658" w:rsidRPr="009806E2" w:rsidRDefault="00855658" w:rsidP="00855658">
      <w:pPr>
        <w:ind w:firstLine="709"/>
        <w:jc w:val="both"/>
        <w:rPr>
          <w:b/>
          <w:sz w:val="24"/>
          <w:szCs w:val="24"/>
        </w:rPr>
      </w:pPr>
      <w:r w:rsidRPr="009806E2">
        <w:rPr>
          <w:sz w:val="24"/>
          <w:szCs w:val="24"/>
        </w:rPr>
        <w:t>В соответствии с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а также с целью уточнения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27.01.2021 № 97</w:t>
      </w:r>
      <w:r w:rsidRPr="009806E2">
        <w:rPr>
          <w:sz w:val="24"/>
        </w:rPr>
        <w:t xml:space="preserve">, </w:t>
      </w:r>
      <w:r w:rsidRPr="009806E2">
        <w:rPr>
          <w:sz w:val="24"/>
          <w:szCs w:val="24"/>
        </w:rPr>
        <w:t>администрация Сосновоборского городского округа</w:t>
      </w:r>
      <w:r w:rsidRPr="009806E2">
        <w:rPr>
          <w:b/>
          <w:sz w:val="24"/>
          <w:szCs w:val="24"/>
        </w:rPr>
        <w:t xml:space="preserve"> п о с </w:t>
      </w:r>
      <w:proofErr w:type="gramStart"/>
      <w:r w:rsidRPr="009806E2">
        <w:rPr>
          <w:b/>
          <w:sz w:val="24"/>
          <w:szCs w:val="24"/>
        </w:rPr>
        <w:t>т</w:t>
      </w:r>
      <w:proofErr w:type="gramEnd"/>
      <w:r w:rsidRPr="009806E2">
        <w:rPr>
          <w:b/>
          <w:sz w:val="24"/>
          <w:szCs w:val="24"/>
        </w:rPr>
        <w:t> а н о в л я е т: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</w:rPr>
      </w:pPr>
      <w:r w:rsidRPr="009806E2">
        <w:rPr>
          <w:sz w:val="24"/>
        </w:rPr>
        <w:t xml:space="preserve">1. Внести изменения в </w:t>
      </w:r>
      <w:r w:rsidRPr="009806E2">
        <w:rPr>
          <w:sz w:val="24"/>
          <w:szCs w:val="24"/>
        </w:rPr>
        <w:t xml:space="preserve">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№ 97 (с изменениями от </w:t>
      </w:r>
      <w:r w:rsidRPr="009806E2">
        <w:rPr>
          <w:sz w:val="24"/>
        </w:rPr>
        <w:t>05.03.2021 № 434):</w:t>
      </w:r>
    </w:p>
    <w:p w:rsidR="00855658" w:rsidRPr="009806E2" w:rsidRDefault="00855658" w:rsidP="00855658">
      <w:pPr>
        <w:ind w:firstLine="709"/>
        <w:jc w:val="both"/>
        <w:rPr>
          <w:sz w:val="24"/>
        </w:rPr>
      </w:pPr>
      <w:r w:rsidRPr="009806E2">
        <w:rPr>
          <w:sz w:val="24"/>
        </w:rPr>
        <w:t>1.1. Изложить абзац пятый подраздела 1.1 «Используемые понятия» раздела 1 «</w:t>
      </w:r>
      <w:r>
        <w:rPr>
          <w:bCs/>
          <w:sz w:val="24"/>
          <w:szCs w:val="24"/>
        </w:rPr>
        <w:t>О</w:t>
      </w:r>
      <w:r w:rsidRPr="009806E2">
        <w:rPr>
          <w:bCs/>
          <w:sz w:val="24"/>
          <w:szCs w:val="24"/>
        </w:rPr>
        <w:t>бщие положения о предоставлении субсидии</w:t>
      </w:r>
      <w:r w:rsidRPr="009806E2">
        <w:rPr>
          <w:bCs/>
          <w:caps/>
          <w:sz w:val="24"/>
          <w:szCs w:val="24"/>
        </w:rPr>
        <w:t>» (</w:t>
      </w:r>
      <w:r w:rsidRPr="009806E2">
        <w:rPr>
          <w:sz w:val="24"/>
        </w:rPr>
        <w:t>далее – Раздел 1</w:t>
      </w:r>
      <w:r w:rsidRPr="009806E2">
        <w:rPr>
          <w:bCs/>
          <w:caps/>
          <w:sz w:val="24"/>
          <w:szCs w:val="24"/>
        </w:rPr>
        <w:t>)</w:t>
      </w:r>
      <w:r w:rsidRPr="009806E2">
        <w:rPr>
          <w:sz w:val="24"/>
        </w:rPr>
        <w:t xml:space="preserve"> в новой редакции:</w:t>
      </w:r>
    </w:p>
    <w:p w:rsidR="00855658" w:rsidRPr="009806E2" w:rsidRDefault="00855658" w:rsidP="00855658">
      <w:pPr>
        <w:ind w:firstLine="567"/>
        <w:jc w:val="both"/>
        <w:rPr>
          <w:sz w:val="24"/>
          <w:szCs w:val="24"/>
        </w:rPr>
      </w:pPr>
      <w:r w:rsidRPr="009806E2">
        <w:rPr>
          <w:sz w:val="24"/>
          <w:szCs w:val="24"/>
        </w:rPr>
        <w:t>«участники отбора - субъекты малого предпринимательства, организовавшие предпринимательскую деятельность не позднее чем за два года до момента принятия решения о предоставлении субсидии,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</w:t>
      </w:r>
      <w:r>
        <w:rPr>
          <w:sz w:val="24"/>
          <w:szCs w:val="24"/>
        </w:rPr>
        <w:t xml:space="preserve">еральной налоговой службы по </w:t>
      </w:r>
      <w:proofErr w:type="spellStart"/>
      <w:r>
        <w:rPr>
          <w:sz w:val="24"/>
          <w:szCs w:val="24"/>
        </w:rPr>
        <w:t>г.</w:t>
      </w:r>
      <w:r w:rsidRPr="009806E2">
        <w:rPr>
          <w:sz w:val="24"/>
          <w:szCs w:val="24"/>
        </w:rPr>
        <w:t>Сосновый</w:t>
      </w:r>
      <w:proofErr w:type="spellEnd"/>
      <w:r w:rsidRPr="009806E2">
        <w:rPr>
          <w:sz w:val="24"/>
          <w:szCs w:val="24"/>
        </w:rPr>
        <w:t xml:space="preserve"> Бор Ленинградс</w:t>
      </w:r>
      <w:r>
        <w:rPr>
          <w:sz w:val="24"/>
          <w:szCs w:val="24"/>
        </w:rPr>
        <w:t xml:space="preserve">кой области (далее – ИФНС по </w:t>
      </w:r>
      <w:proofErr w:type="spellStart"/>
      <w:r>
        <w:rPr>
          <w:sz w:val="24"/>
          <w:szCs w:val="24"/>
        </w:rPr>
        <w:t>г.</w:t>
      </w:r>
      <w:r w:rsidRPr="009806E2">
        <w:rPr>
          <w:sz w:val="24"/>
          <w:szCs w:val="24"/>
        </w:rPr>
        <w:t>Сосновый</w:t>
      </w:r>
      <w:proofErr w:type="spellEnd"/>
      <w:r w:rsidRPr="009806E2">
        <w:rPr>
          <w:sz w:val="24"/>
          <w:szCs w:val="24"/>
        </w:rPr>
        <w:t xml:space="preserve"> Бор), планирующие принять участие в отборе, организованном на территории муниципального образования Сосновоборский городской округ Ленинградской области;».</w:t>
      </w:r>
    </w:p>
    <w:p w:rsidR="00855658" w:rsidRPr="009806E2" w:rsidRDefault="00855658" w:rsidP="0085565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806E2">
        <w:rPr>
          <w:sz w:val="24"/>
          <w:szCs w:val="24"/>
        </w:rPr>
        <w:lastRenderedPageBreak/>
        <w:t>1.2. Изложить подраздел 1.5 «</w:t>
      </w:r>
      <w:r w:rsidRPr="009806E2">
        <w:rPr>
          <w:bCs/>
          <w:sz w:val="24"/>
          <w:szCs w:val="24"/>
        </w:rPr>
        <w:t>Категории и критерии отбора получателей субсидии, имеющих право на получение субсидии» Р</w:t>
      </w:r>
      <w:r w:rsidRPr="009806E2">
        <w:rPr>
          <w:sz w:val="24"/>
          <w:szCs w:val="24"/>
        </w:rPr>
        <w:t>аздела 1 в новой редакции:</w:t>
      </w:r>
    </w:p>
    <w:p w:rsidR="00855658" w:rsidRPr="009806E2" w:rsidRDefault="00855658" w:rsidP="00855658">
      <w:pPr>
        <w:ind w:firstLine="567"/>
        <w:jc w:val="both"/>
        <w:rPr>
          <w:sz w:val="24"/>
          <w:szCs w:val="24"/>
        </w:rPr>
      </w:pPr>
      <w:r w:rsidRPr="009806E2">
        <w:rPr>
          <w:bCs/>
          <w:sz w:val="24"/>
          <w:szCs w:val="24"/>
        </w:rPr>
        <w:t>«</w:t>
      </w:r>
      <w:r w:rsidRPr="009806E2">
        <w:rPr>
          <w:sz w:val="24"/>
          <w:szCs w:val="24"/>
        </w:rPr>
        <w:t xml:space="preserve">Субъекты малого предпринимательства - </w:t>
      </w:r>
      <w:r w:rsidRPr="009806E2">
        <w:rPr>
          <w:rFonts w:eastAsia="Calibri"/>
          <w:sz w:val="24"/>
          <w:szCs w:val="24"/>
          <w:lang w:eastAsia="en-US"/>
        </w:rPr>
        <w:t>хозяйствующие субъекты (юридические лица и индивидуальные предприниматели),</w:t>
      </w:r>
      <w:r w:rsidRPr="009806E2">
        <w:rPr>
          <w:sz w:val="24"/>
          <w:szCs w:val="24"/>
        </w:rPr>
        <w:t xml:space="preserve"> организовавшие предпринимательскую деятельность не позднее чем за два года до момента принятия решения о предоставлении субсидии,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</w:t>
      </w:r>
      <w:proofErr w:type="spellStart"/>
      <w:r>
        <w:rPr>
          <w:sz w:val="24"/>
          <w:szCs w:val="24"/>
        </w:rPr>
        <w:t>г.</w:t>
      </w:r>
      <w:r w:rsidRPr="009806E2">
        <w:rPr>
          <w:sz w:val="24"/>
          <w:szCs w:val="24"/>
        </w:rPr>
        <w:t>Сосновый</w:t>
      </w:r>
      <w:proofErr w:type="spellEnd"/>
      <w:r w:rsidRPr="009806E2">
        <w:rPr>
          <w:sz w:val="24"/>
          <w:szCs w:val="24"/>
        </w:rPr>
        <w:t xml:space="preserve"> Бор.».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  <w:r w:rsidRPr="009806E2">
        <w:rPr>
          <w:sz w:val="24"/>
          <w:szCs w:val="24"/>
        </w:rPr>
        <w:t>1.3. Исключить подпункт 3.6 раздела 3 «</w:t>
      </w:r>
      <w:r>
        <w:rPr>
          <w:bCs/>
          <w:sz w:val="24"/>
          <w:szCs w:val="24"/>
        </w:rPr>
        <w:t>У</w:t>
      </w:r>
      <w:r w:rsidRPr="009806E2">
        <w:rPr>
          <w:bCs/>
          <w:sz w:val="24"/>
          <w:szCs w:val="24"/>
        </w:rPr>
        <w:t>словия и порядок предоставления субсидии</w:t>
      </w:r>
      <w:r w:rsidRPr="009806E2">
        <w:rPr>
          <w:bCs/>
          <w:caps/>
          <w:sz w:val="24"/>
          <w:szCs w:val="24"/>
        </w:rPr>
        <w:t>».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  <w:r w:rsidRPr="009806E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  <w:r w:rsidRPr="009806E2">
        <w:rPr>
          <w:sz w:val="24"/>
          <w:szCs w:val="24"/>
        </w:rPr>
        <w:t>3.</w:t>
      </w:r>
      <w:r w:rsidRPr="009806E2">
        <w:rPr>
          <w:sz w:val="24"/>
          <w:szCs w:val="24"/>
          <w:lang w:val="en-US"/>
        </w:rPr>
        <w:t> </w:t>
      </w:r>
      <w:r w:rsidRPr="009806E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9806E2">
        <w:rPr>
          <w:sz w:val="24"/>
          <w:szCs w:val="24"/>
        </w:rPr>
        <w:t>Бастина</w:t>
      </w:r>
      <w:proofErr w:type="spellEnd"/>
      <w:r w:rsidRPr="009806E2">
        <w:rPr>
          <w:sz w:val="24"/>
          <w:szCs w:val="24"/>
        </w:rPr>
        <w:t xml:space="preserve"> Е.А.) разместить настоящее постановление на официальном сайте Сосновоборского городского округа.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  <w:r w:rsidRPr="009806E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</w:rPr>
      </w:pPr>
      <w:r w:rsidRPr="009806E2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ind w:firstLine="709"/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  <w:r w:rsidRPr="009806E2">
        <w:rPr>
          <w:sz w:val="24"/>
        </w:rPr>
        <w:t>Глава Сосновоборского городского округа</w:t>
      </w:r>
      <w:r w:rsidRPr="009806E2">
        <w:rPr>
          <w:sz w:val="24"/>
        </w:rPr>
        <w:tab/>
      </w:r>
      <w:r w:rsidRPr="009806E2">
        <w:rPr>
          <w:sz w:val="24"/>
        </w:rPr>
        <w:tab/>
        <w:t xml:space="preserve">           </w:t>
      </w:r>
      <w:r w:rsidR="00E13005">
        <w:rPr>
          <w:sz w:val="24"/>
        </w:rPr>
        <w:t xml:space="preserve">    </w:t>
      </w:r>
      <w:r w:rsidRPr="009806E2">
        <w:rPr>
          <w:sz w:val="24"/>
        </w:rPr>
        <w:t>М.В. Воронков</w:t>
      </w: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E13005" w:rsidRDefault="00E13005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E13005" w:rsidRDefault="00E13005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E13005" w:rsidRPr="009806E2" w:rsidRDefault="00E13005" w:rsidP="00855658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tabs>
          <w:tab w:val="left" w:pos="6946"/>
        </w:tabs>
        <w:jc w:val="both"/>
        <w:rPr>
          <w:sz w:val="24"/>
          <w:szCs w:val="24"/>
        </w:rPr>
      </w:pPr>
    </w:p>
    <w:p w:rsidR="00855658" w:rsidRPr="009806E2" w:rsidRDefault="00855658" w:rsidP="00855658">
      <w:pPr>
        <w:jc w:val="both"/>
        <w:rPr>
          <w:sz w:val="12"/>
          <w:szCs w:val="12"/>
        </w:rPr>
      </w:pPr>
      <w:r w:rsidRPr="009806E2">
        <w:rPr>
          <w:sz w:val="12"/>
          <w:szCs w:val="12"/>
        </w:rPr>
        <w:t xml:space="preserve">Булатова Татьяна Евгеньевна </w:t>
      </w:r>
    </w:p>
    <w:p w:rsidR="00855658" w:rsidRPr="009806E2" w:rsidRDefault="00855658" w:rsidP="00855658">
      <w:pPr>
        <w:jc w:val="both"/>
        <w:rPr>
          <w:sz w:val="12"/>
          <w:szCs w:val="12"/>
        </w:rPr>
      </w:pPr>
      <w:r w:rsidRPr="009806E2">
        <w:rPr>
          <w:sz w:val="12"/>
          <w:szCs w:val="12"/>
        </w:rPr>
        <w:t>(81369) 6-28-49</w:t>
      </w:r>
    </w:p>
    <w:p w:rsidR="00986B56" w:rsidRDefault="00855658" w:rsidP="00E13005">
      <w:pPr>
        <w:jc w:val="both"/>
      </w:pPr>
      <w:r w:rsidRPr="009806E2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>, ЯЕ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E0" w:rsidRDefault="000403E0" w:rsidP="00855658">
      <w:r>
        <w:separator/>
      </w:r>
    </w:p>
  </w:endnote>
  <w:endnote w:type="continuationSeparator" w:id="0">
    <w:p w:rsidR="000403E0" w:rsidRDefault="000403E0" w:rsidP="008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E0" w:rsidRDefault="000403E0" w:rsidP="00855658">
      <w:r>
        <w:separator/>
      </w:r>
    </w:p>
  </w:footnote>
  <w:footnote w:type="continuationSeparator" w:id="0">
    <w:p w:rsidR="000403E0" w:rsidRDefault="000403E0" w:rsidP="0085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4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02bbc8-de9c-45a1-88fb-8ea11da53a85"/>
  </w:docVars>
  <w:rsids>
    <w:rsidRoot w:val="00855658"/>
    <w:rsid w:val="000230E3"/>
    <w:rsid w:val="000331D0"/>
    <w:rsid w:val="000403E0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13C58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55658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585D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300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F377"/>
  <w15:docId w15:val="{3057480C-DC4B-4B20-8C08-1EA9366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65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65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55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5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2021-06-29T08:29:00Z</dcterms:created>
  <dcterms:modified xsi:type="dcterms:W3CDTF">2021-06-29T08:55:00Z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4d02bbc8-de9c-45a1-88fb-8ea11da53a85</vt:lpwstr>
  </property>
</Properties>
</file>