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30" w:rsidRDefault="00482230">
      <w:pPr>
        <w:pStyle w:val="ConsPlusTitle"/>
        <w:jc w:val="center"/>
      </w:pPr>
      <w:r>
        <w:t>ГЛАВНЫЙ ГОСУДАРСТВЕННЫЙ САНИТАРНЫЙ ВРАЧ</w:t>
      </w:r>
    </w:p>
    <w:p w:rsidR="00482230" w:rsidRDefault="00482230">
      <w:pPr>
        <w:pStyle w:val="ConsPlusTitle"/>
        <w:jc w:val="center"/>
      </w:pPr>
      <w:r>
        <w:t>ПО ЛЕНИНГРАДСКОЙ ОБЛАСТИ</w:t>
      </w:r>
    </w:p>
    <w:p w:rsidR="00482230" w:rsidRDefault="00482230">
      <w:pPr>
        <w:pStyle w:val="ConsPlusTitle"/>
        <w:ind w:firstLine="540"/>
        <w:jc w:val="both"/>
      </w:pPr>
    </w:p>
    <w:p w:rsidR="00482230" w:rsidRDefault="00482230">
      <w:pPr>
        <w:pStyle w:val="ConsPlusTitle"/>
        <w:jc w:val="center"/>
      </w:pPr>
      <w:r>
        <w:t>ПОСТАНОВЛЕНИЕ</w:t>
      </w:r>
    </w:p>
    <w:p w:rsidR="00482230" w:rsidRDefault="00482230">
      <w:pPr>
        <w:pStyle w:val="ConsPlusTitle"/>
        <w:jc w:val="center"/>
      </w:pPr>
      <w:r>
        <w:t>от 7 ноября 2022 г. N 11-п</w:t>
      </w:r>
    </w:p>
    <w:p w:rsidR="00482230" w:rsidRDefault="00482230">
      <w:pPr>
        <w:pStyle w:val="ConsPlusTitle"/>
        <w:ind w:firstLine="540"/>
        <w:jc w:val="both"/>
      </w:pPr>
    </w:p>
    <w:p w:rsidR="00482230" w:rsidRDefault="00482230">
      <w:pPr>
        <w:pStyle w:val="ConsPlusTitle"/>
        <w:jc w:val="center"/>
      </w:pPr>
      <w:r>
        <w:t>О ВНЕСЕНИИ ИЗМЕНЕНИЙ В ПОСТАНОВЛЕНИЕ ГЛАВНОГО</w:t>
      </w:r>
    </w:p>
    <w:p w:rsidR="00482230" w:rsidRDefault="00482230">
      <w:pPr>
        <w:pStyle w:val="ConsPlusTitle"/>
        <w:jc w:val="center"/>
      </w:pPr>
      <w:r>
        <w:t>ГОСУДАРСТВЕННОГО САНИТАРНОГО ВРАЧА ПО ЛЕНИНГРАДСКОЙ ОБЛАСТИ</w:t>
      </w:r>
    </w:p>
    <w:p w:rsidR="00482230" w:rsidRDefault="00482230">
      <w:pPr>
        <w:pStyle w:val="ConsPlusTitle"/>
        <w:jc w:val="center"/>
      </w:pPr>
      <w:r>
        <w:t>ОТ 08.10.2021 N 5-П "О ПРОВЕДЕНИИ ПРОФИЛАКТИЧЕСКИХ ПРИВИВОК</w:t>
      </w:r>
    </w:p>
    <w:p w:rsidR="00482230" w:rsidRDefault="00482230">
      <w:pPr>
        <w:pStyle w:val="ConsPlusTitle"/>
        <w:jc w:val="center"/>
      </w:pPr>
      <w:r>
        <w:t>ОТДЕЛЬНЫМ ГРУППАМ ГРАЖДАН ПО ЭПИДЕМИЧЕСКИМ ПОКАЗАНИЯМ"</w:t>
      </w:r>
    </w:p>
    <w:p w:rsidR="00482230" w:rsidRDefault="00482230">
      <w:pPr>
        <w:pStyle w:val="ConsPlusNormal"/>
        <w:ind w:firstLine="540"/>
        <w:jc w:val="both"/>
      </w:pPr>
    </w:p>
    <w:p w:rsidR="00482230" w:rsidRDefault="00482230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населения", в соответствии с </w:t>
      </w:r>
      <w:hyperlink r:id="rId5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постановляю:</w:t>
      </w:r>
    </w:p>
    <w:p w:rsidR="00482230" w:rsidRDefault="00482230">
      <w:pPr>
        <w:pStyle w:val="ConsPlusNormal"/>
        <w:ind w:firstLine="540"/>
        <w:jc w:val="both"/>
      </w:pPr>
    </w:p>
    <w:p w:rsidR="00482230" w:rsidRDefault="00482230">
      <w:pPr>
        <w:pStyle w:val="ConsPlusNormal"/>
        <w:ind w:firstLine="540"/>
        <w:jc w:val="both"/>
      </w:pPr>
      <w:r>
        <w:t xml:space="preserve">Внести изменения в </w:t>
      </w:r>
      <w:hyperlink r:id="rId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по Ленинградской области от 08.10.2021 N 5-п "О проведении профилактических прививок отдельным группам граждан по эпидемическим показаниям":</w:t>
      </w:r>
    </w:p>
    <w:p w:rsidR="00482230" w:rsidRDefault="00482230">
      <w:pPr>
        <w:pStyle w:val="ConsPlusNormal"/>
        <w:spacing w:before="200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Пункт 1</w:t>
        </w:r>
      </w:hyperlink>
      <w:r>
        <w:t xml:space="preserve"> изложить в следующей редакции: "Рекомендовать провести профилактические прививки по эпидемическим показаниям против новой коронавирусной инфекции (COVID-19) следующим категориям (группам) граждан, подлежащим обязательной вакцинации:".</w:t>
      </w:r>
    </w:p>
    <w:p w:rsidR="00482230" w:rsidRDefault="00482230">
      <w:pPr>
        <w:pStyle w:val="ConsPlusNormal"/>
        <w:spacing w:before="200"/>
        <w:ind w:firstLine="540"/>
        <w:jc w:val="both"/>
      </w:pPr>
      <w:r>
        <w:t xml:space="preserve">2. Признать утратившими силу </w:t>
      </w:r>
      <w:hyperlink r:id="rId8">
        <w:r>
          <w:rPr>
            <w:color w:val="0000FF"/>
          </w:rPr>
          <w:t>абзацы 3</w:t>
        </w:r>
      </w:hyperlink>
      <w:r>
        <w:t xml:space="preserve">, </w:t>
      </w:r>
      <w:hyperlink r:id="rId9">
        <w:r>
          <w:rPr>
            <w:color w:val="0000FF"/>
          </w:rPr>
          <w:t>4</w:t>
        </w:r>
      </w:hyperlink>
      <w:r>
        <w:t xml:space="preserve">, </w:t>
      </w:r>
      <w:hyperlink r:id="rId10">
        <w:r>
          <w:rPr>
            <w:color w:val="0000FF"/>
          </w:rPr>
          <w:t>5</w:t>
        </w:r>
      </w:hyperlink>
      <w:r>
        <w:t xml:space="preserve">, </w:t>
      </w:r>
      <w:hyperlink r:id="rId11">
        <w:r>
          <w:rPr>
            <w:color w:val="0000FF"/>
          </w:rPr>
          <w:t>8</w:t>
        </w:r>
      </w:hyperlink>
      <w:r>
        <w:t xml:space="preserve">, </w:t>
      </w:r>
      <w:hyperlink r:id="rId12">
        <w:r>
          <w:rPr>
            <w:color w:val="0000FF"/>
          </w:rPr>
          <w:t>9</w:t>
        </w:r>
      </w:hyperlink>
      <w:r>
        <w:t xml:space="preserve">, </w:t>
      </w:r>
      <w:hyperlink r:id="rId13">
        <w:r>
          <w:rPr>
            <w:color w:val="0000FF"/>
          </w:rPr>
          <w:t>11 из пункта 1.1</w:t>
        </w:r>
      </w:hyperlink>
      <w:r>
        <w:t>.</w:t>
      </w:r>
    </w:p>
    <w:p w:rsidR="00482230" w:rsidRDefault="00482230">
      <w:pPr>
        <w:pStyle w:val="ConsPlusNormal"/>
        <w:spacing w:before="200"/>
        <w:ind w:firstLine="540"/>
        <w:jc w:val="both"/>
      </w:pPr>
      <w:r>
        <w:t xml:space="preserve">3. Из </w:t>
      </w:r>
      <w:hyperlink r:id="rId14">
        <w:r>
          <w:rPr>
            <w:color w:val="0000FF"/>
          </w:rPr>
          <w:t>абзаца 10 пункта 1.1</w:t>
        </w:r>
      </w:hyperlink>
      <w:r>
        <w:t xml:space="preserve"> исключить "детских игровых комнат, детских развлекательных центров, иных мест проведены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центрах".</w:t>
      </w:r>
    </w:p>
    <w:p w:rsidR="00482230" w:rsidRDefault="00482230">
      <w:pPr>
        <w:pStyle w:val="ConsPlusNormal"/>
        <w:spacing w:before="200"/>
        <w:ind w:firstLine="540"/>
        <w:jc w:val="both"/>
      </w:pPr>
      <w:r>
        <w:t xml:space="preserve">4. Признать утратившими силу </w:t>
      </w:r>
      <w:hyperlink r:id="rId15">
        <w:r>
          <w:rPr>
            <w:color w:val="0000FF"/>
          </w:rPr>
          <w:t>пункты 1.3</w:t>
        </w:r>
      </w:hyperlink>
      <w:r>
        <w:t xml:space="preserve">, </w:t>
      </w:r>
      <w:hyperlink r:id="rId16">
        <w:r>
          <w:rPr>
            <w:color w:val="0000FF"/>
          </w:rPr>
          <w:t>4.1</w:t>
        </w:r>
      </w:hyperlink>
      <w:r>
        <w:t>.</w:t>
      </w:r>
    </w:p>
    <w:p w:rsidR="00482230" w:rsidRDefault="00482230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hyperlink r:id="rId17">
        <w:r>
          <w:rPr>
            <w:color w:val="0000FF"/>
          </w:rPr>
          <w:t>абзац 4 из пункта 1.5</w:t>
        </w:r>
      </w:hyperlink>
      <w:r>
        <w:t>.</w:t>
      </w:r>
    </w:p>
    <w:p w:rsidR="00482230" w:rsidRDefault="00482230">
      <w:pPr>
        <w:pStyle w:val="ConsPlusNormal"/>
        <w:spacing w:before="200"/>
        <w:ind w:firstLine="540"/>
        <w:jc w:val="both"/>
      </w:pPr>
      <w:r>
        <w:t xml:space="preserve">6. </w:t>
      </w:r>
      <w:hyperlink r:id="rId18">
        <w:r>
          <w:rPr>
            <w:color w:val="0000FF"/>
          </w:rPr>
          <w:t>Пункт 2</w:t>
        </w:r>
      </w:hyperlink>
      <w:r>
        <w:t xml:space="preserve"> изложить в следующей редакции: "Руководителям организаций, юридическим лицам и индивидуальным предпринимателям, осуществляющим деятельность на территории Ленинградской области, в сферах, установленных пунктом 1 настоящего Постановления, рекомендовать:".</w:t>
      </w:r>
    </w:p>
    <w:p w:rsidR="00482230" w:rsidRDefault="00482230">
      <w:pPr>
        <w:pStyle w:val="ConsPlusNormal"/>
        <w:spacing w:before="200"/>
        <w:ind w:firstLine="540"/>
        <w:jc w:val="both"/>
      </w:pPr>
      <w:r>
        <w:t xml:space="preserve">7. </w:t>
      </w:r>
      <w:hyperlink r:id="rId19">
        <w:r>
          <w:rPr>
            <w:color w:val="0000FF"/>
          </w:rPr>
          <w:t>Пункт 2.1</w:t>
        </w:r>
      </w:hyperlink>
      <w:r>
        <w:t xml:space="preserve"> изложить в следующей редакции:</w:t>
      </w:r>
    </w:p>
    <w:p w:rsidR="00482230" w:rsidRDefault="00482230">
      <w:pPr>
        <w:pStyle w:val="ConsPlusNormal"/>
        <w:spacing w:before="200"/>
        <w:ind w:firstLine="540"/>
        <w:jc w:val="both"/>
      </w:pPr>
      <w:r>
        <w:t>"Организовать проведение профилактических прививок вакциной от новой коронавирусной инфекции (COVID-19), прошедшей государственную регистрацию в Российской Федерации, не менее 80% от общей численности работников/сотрудников и не менее 95% для работников/сотрудников медицинских, образовательных организаций, организаций социального обслуживания.</w:t>
      </w:r>
    </w:p>
    <w:p w:rsidR="00482230" w:rsidRDefault="00482230">
      <w:pPr>
        <w:pStyle w:val="ConsPlusNormal"/>
        <w:spacing w:before="200"/>
        <w:ind w:firstLine="540"/>
        <w:jc w:val="both"/>
      </w:pPr>
      <w:r>
        <w:t>После достижения необходимого целевого показателя уровня коллективного иммунитета осуществить переход на "рутинную" вакцинацию в плановом режиме</w:t>
      </w:r>
      <w:proofErr w:type="gramStart"/>
      <w:r>
        <w:t>.".</w:t>
      </w:r>
      <w:proofErr w:type="gramEnd"/>
    </w:p>
    <w:p w:rsidR="00482230" w:rsidRDefault="00482230">
      <w:pPr>
        <w:pStyle w:val="ConsPlusNormal"/>
        <w:ind w:firstLine="540"/>
        <w:jc w:val="both"/>
      </w:pPr>
    </w:p>
    <w:p w:rsidR="00482230" w:rsidRDefault="00482230">
      <w:pPr>
        <w:pStyle w:val="ConsPlusNormal"/>
        <w:jc w:val="right"/>
      </w:pPr>
      <w:r>
        <w:t>О.А.Историк</w:t>
      </w:r>
    </w:p>
    <w:p w:rsidR="00482230" w:rsidRDefault="00482230">
      <w:pPr>
        <w:pStyle w:val="ConsPlusNormal"/>
        <w:ind w:firstLine="540"/>
        <w:jc w:val="both"/>
      </w:pPr>
    </w:p>
    <w:p w:rsidR="00482230" w:rsidRDefault="00482230">
      <w:pPr>
        <w:pStyle w:val="ConsPlusNormal"/>
        <w:ind w:firstLine="540"/>
        <w:jc w:val="both"/>
      </w:pPr>
    </w:p>
    <w:p w:rsidR="00482230" w:rsidRDefault="004822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A16C7D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82230"/>
    <w:rsid w:val="000B107B"/>
    <w:rsid w:val="002C49F9"/>
    <w:rsid w:val="00482230"/>
    <w:rsid w:val="005A6F11"/>
    <w:rsid w:val="00602C20"/>
    <w:rsid w:val="00647C3C"/>
    <w:rsid w:val="007828E2"/>
    <w:rsid w:val="0094705D"/>
    <w:rsid w:val="009D36A1"/>
    <w:rsid w:val="00A56390"/>
    <w:rsid w:val="00C14B3D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230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82230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82230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6999BFC36C0A6507DC90B20B8A69E570231EBD839F56F3C569066E1DCCA171F254F58B295798021E7B416EFA4D6E59641DD30ED79FA49G5QDG" TargetMode="External"/><Relationship Id="rId13" Type="http://schemas.openxmlformats.org/officeDocument/2006/relationships/hyperlink" Target="consultantplus://offline/ref=CA36999BFC36C0A6507DC90B20B8A69E570231EBD839F56F3C569066E1DCCA171F254F58B29579832FE7B416EFA4D6E59641DD30ED79FA49G5QDG" TargetMode="External"/><Relationship Id="rId18" Type="http://schemas.openxmlformats.org/officeDocument/2006/relationships/hyperlink" Target="consultantplus://offline/ref=CA36999BFC36C0A6507DC90B20B8A69E570231EBD839F56F3C569066E1DCCA171F254F58B295798229E7B416EFA4D6E59641DD30ED79FA49G5QD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36999BFC36C0A6507DC90B20B8A69E570231EBD839F56F3C569066E1DCCA171F254F58B29579802CE7B416EFA4D6E59641DD30ED79FA49G5QDG" TargetMode="External"/><Relationship Id="rId12" Type="http://schemas.openxmlformats.org/officeDocument/2006/relationships/hyperlink" Target="consultantplus://offline/ref=CA36999BFC36C0A6507DC90B20B8A69E570231EBD839F56F3C569066E1DCCA171F254F58B29579832DE7B416EFA4D6E59641DD30ED79FA49G5QDG" TargetMode="External"/><Relationship Id="rId17" Type="http://schemas.openxmlformats.org/officeDocument/2006/relationships/hyperlink" Target="consultantplus://offline/ref=CA36999BFC36C0A6507DC90B20B8A69E570231EBD839F56F3C569066E1DCCA171F254F58B295798429E7B416EFA4D6E59641DD30ED79FA49G5Q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36999BFC36C0A6507DC90B20B8A69E570231EBD839F56F3C569066E1DCCA171F254F58B29579822CE7B416EFA4D6E59641DD30ED79FA49G5Q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6999BFC36C0A6507DC90B20B8A69E570231EBD839F56F3C569066E1DCCA170D251754B096678028F2E247A9GFQ3G" TargetMode="External"/><Relationship Id="rId11" Type="http://schemas.openxmlformats.org/officeDocument/2006/relationships/hyperlink" Target="consultantplus://offline/ref=CA36999BFC36C0A6507DC90B20B8A69E570231EBD839F56F3C569066E1DCCA171F254F58B29579832AE7B416EFA4D6E59641DD30ED79FA49G5QDG" TargetMode="External"/><Relationship Id="rId5" Type="http://schemas.openxmlformats.org/officeDocument/2006/relationships/hyperlink" Target="consultantplus://offline/ref=CA36999BFC36C0A6507DD61A35B8A69E560E31E8D834F56F3C569066E1DCCA171F254F58B29579862FE7B416EFA4D6E59641DD30ED79FA49G5QDG" TargetMode="External"/><Relationship Id="rId15" Type="http://schemas.openxmlformats.org/officeDocument/2006/relationships/hyperlink" Target="consultantplus://offline/ref=CA36999BFC36C0A6507DC90B20B8A69E570231EBD839F56F3C569066E1DCCA171F254F58B295798321E7B416EFA4D6E59641DD30ED79FA49G5QDG" TargetMode="External"/><Relationship Id="rId10" Type="http://schemas.openxmlformats.org/officeDocument/2006/relationships/hyperlink" Target="consultantplus://offline/ref=CA36999BFC36C0A6507DC90B20B8A69E570231EBD839F56F3C569066E1DCCA171F254F58B295798329E7B416EFA4D6E59641DD30ED79FA49G5QDG" TargetMode="External"/><Relationship Id="rId19" Type="http://schemas.openxmlformats.org/officeDocument/2006/relationships/hyperlink" Target="consultantplus://offline/ref=CA36999BFC36C0A6507DC90B20B8A69E570231EBD839F56F3C569066E1DCCA171F254F58B295798228E7B416EFA4D6E59641DD30ED79FA49G5QDG" TargetMode="External"/><Relationship Id="rId4" Type="http://schemas.openxmlformats.org/officeDocument/2006/relationships/hyperlink" Target="consultantplus://offline/ref=CA36999BFC36C0A6507DD61A35B8A69E510538EFDA34F56F3C569066E1DCCA171F254F58B2957A842FE7B416EFA4D6E59641DD30ED79FA49G5QDG" TargetMode="External"/><Relationship Id="rId9" Type="http://schemas.openxmlformats.org/officeDocument/2006/relationships/hyperlink" Target="consultantplus://offline/ref=CA36999BFC36C0A6507DC90B20B8A69E570231EBD839F56F3C569066E1DCCA171F254F58B295798020E7B416EFA4D6E59641DD30ED79FA49G5QDG" TargetMode="External"/><Relationship Id="rId14" Type="http://schemas.openxmlformats.org/officeDocument/2006/relationships/hyperlink" Target="consultantplus://offline/ref=CA36999BFC36C0A6507DC90B20B8A69E570231EBD839F56F3C569066E1DCCA171F254F58B29579832CE7B416EFA4D6E59641DD30ED79FA49G5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4214</Characters>
  <Application>Microsoft Office Word</Application>
  <DocSecurity>0</DocSecurity>
  <Lines>35</Lines>
  <Paragraphs>9</Paragraphs>
  <ScaleCrop>false</ScaleCrop>
  <Company>  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2022-11-23T06:16:00Z</dcterms:created>
  <dcterms:modified xsi:type="dcterms:W3CDTF">2022-11-23T06:16:00Z</dcterms:modified>
</cp:coreProperties>
</file>