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ED" w:rsidRDefault="00046EE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6E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EED" w:rsidRDefault="00046EED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6EED" w:rsidRDefault="00046EED">
            <w:pPr>
              <w:pStyle w:val="ConsPlusNormal"/>
              <w:jc w:val="right"/>
            </w:pPr>
            <w:r>
              <w:t>N 239</w:t>
            </w:r>
          </w:p>
        </w:tc>
      </w:tr>
    </w:tbl>
    <w:p w:rsidR="00046EED" w:rsidRDefault="00046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6EED" w:rsidRDefault="00046EED">
      <w:pPr>
        <w:pStyle w:val="ConsPlusNormal"/>
        <w:jc w:val="both"/>
      </w:pPr>
    </w:p>
    <w:p w:rsidR="00046EED" w:rsidRDefault="00046EED">
      <w:pPr>
        <w:pStyle w:val="ConsPlusTitle"/>
        <w:jc w:val="center"/>
      </w:pPr>
      <w:r>
        <w:t>УКАЗ</w:t>
      </w:r>
    </w:p>
    <w:p w:rsidR="00046EED" w:rsidRDefault="00046EED">
      <w:pPr>
        <w:pStyle w:val="ConsPlusTitle"/>
        <w:jc w:val="center"/>
      </w:pPr>
    </w:p>
    <w:p w:rsidR="00046EED" w:rsidRDefault="00046EED">
      <w:pPr>
        <w:pStyle w:val="ConsPlusTitle"/>
        <w:jc w:val="center"/>
      </w:pPr>
      <w:r>
        <w:t>ПРЕЗИДЕНТА РОССИЙСКОЙ ФЕДЕРАЦИИ</w:t>
      </w:r>
    </w:p>
    <w:p w:rsidR="00046EED" w:rsidRDefault="00046EED">
      <w:pPr>
        <w:pStyle w:val="ConsPlusTitle"/>
        <w:jc w:val="center"/>
      </w:pPr>
    </w:p>
    <w:p w:rsidR="00046EED" w:rsidRDefault="00046EED">
      <w:pPr>
        <w:pStyle w:val="ConsPlusTitle"/>
        <w:jc w:val="center"/>
      </w:pPr>
      <w:r>
        <w:t>О МЕРАХ</w:t>
      </w:r>
    </w:p>
    <w:p w:rsidR="00046EED" w:rsidRDefault="00046EED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046EED" w:rsidRDefault="00046EED">
      <w:pPr>
        <w:pStyle w:val="ConsPlusTitle"/>
        <w:jc w:val="center"/>
      </w:pPr>
      <w:r>
        <w:t>НАСЕЛЕНИЯ НА ТЕРРИТОРИИ РОССИЙСКОЙ ФЕДЕРАЦИИ В СВЯЗИ</w:t>
      </w:r>
    </w:p>
    <w:p w:rsidR="00046EED" w:rsidRDefault="00046EED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046EED" w:rsidRDefault="00046EED">
      <w:pPr>
        <w:pStyle w:val="ConsPlusNormal"/>
        <w:jc w:val="both"/>
      </w:pPr>
    </w:p>
    <w:p w:rsidR="00046EED" w:rsidRDefault="00046EED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4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046EED" w:rsidRDefault="00046EED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1. Установить с 4 по 30 апреля 2020 г. включительно нерабочие дни с </w:t>
      </w:r>
      <w:hyperlink r:id="rId6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046EED" w:rsidRDefault="00046EED">
      <w:pPr>
        <w:pStyle w:val="ConsPlusNormal"/>
        <w:spacing w:before="220"/>
        <w:ind w:firstLine="540"/>
        <w:jc w:val="both"/>
      </w:pPr>
      <w:bookmarkStart w:id="2" w:name="P20"/>
      <w:bookmarkEnd w:id="2"/>
      <w:r>
        <w:t>4. Настоящий Указ не распространяется на следующие организации (работодателей и их работников):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в) </w:t>
      </w:r>
      <w:hyperlink r:id="rId7" w:history="1">
        <w:r>
          <w:rPr>
            <w:color w:val="0000FF"/>
          </w:rPr>
          <w:t>организации</w:t>
        </w:r>
      </w:hyperlink>
      <w:r>
        <w:t xml:space="preserve">, обеспечивающие население продуктами питания и </w:t>
      </w:r>
      <w:hyperlink r:id="rId8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</w:t>
      </w:r>
      <w:r>
        <w:lastRenderedPageBreak/>
        <w:t>условия населения;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д) организации, осуществляющие неотложные ремонтные и погрузочно-разгрузочные работы;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Федерации.</w:t>
      </w:r>
    </w:p>
    <w:p w:rsidR="00046EED" w:rsidRDefault="00046EED">
      <w:pPr>
        <w:pStyle w:val="ConsPlusNormal"/>
        <w:spacing w:before="220"/>
        <w:ind w:firstLine="540"/>
        <w:jc w:val="both"/>
      </w:pPr>
      <w:bookmarkStart w:id="3" w:name="P28"/>
      <w:bookmarkEnd w:id="3"/>
      <w:r>
        <w:t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046EED" w:rsidRDefault="00046EED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046EED" w:rsidRDefault="00046EED">
      <w:pPr>
        <w:pStyle w:val="ConsPlusNormal"/>
        <w:jc w:val="both"/>
      </w:pPr>
    </w:p>
    <w:p w:rsidR="00046EED" w:rsidRDefault="00046EED">
      <w:pPr>
        <w:pStyle w:val="ConsPlusNormal"/>
        <w:jc w:val="right"/>
      </w:pPr>
      <w:r>
        <w:t>Президент</w:t>
      </w:r>
    </w:p>
    <w:p w:rsidR="00046EED" w:rsidRDefault="00046EED">
      <w:pPr>
        <w:pStyle w:val="ConsPlusNormal"/>
        <w:jc w:val="right"/>
      </w:pPr>
      <w:r>
        <w:t>Российской Федерации</w:t>
      </w:r>
    </w:p>
    <w:p w:rsidR="00046EED" w:rsidRDefault="00046EED">
      <w:pPr>
        <w:pStyle w:val="ConsPlusNormal"/>
        <w:jc w:val="right"/>
      </w:pPr>
      <w:r>
        <w:t>В.ПУТИН</w:t>
      </w:r>
    </w:p>
    <w:p w:rsidR="00046EED" w:rsidRDefault="00046EED">
      <w:pPr>
        <w:pStyle w:val="ConsPlusNormal"/>
      </w:pPr>
      <w:r>
        <w:t>Москва, Кремль</w:t>
      </w:r>
    </w:p>
    <w:p w:rsidR="00046EED" w:rsidRDefault="00046EED">
      <w:pPr>
        <w:pStyle w:val="ConsPlusNormal"/>
        <w:spacing w:before="220"/>
      </w:pPr>
      <w:r>
        <w:t>2 апреля 2020 года</w:t>
      </w:r>
    </w:p>
    <w:p w:rsidR="00046EED" w:rsidRDefault="00046EED">
      <w:pPr>
        <w:pStyle w:val="ConsPlusNormal"/>
        <w:spacing w:before="220"/>
      </w:pPr>
      <w:r>
        <w:t>N 239</w:t>
      </w:r>
    </w:p>
    <w:p w:rsidR="00046EED" w:rsidRDefault="00046EED">
      <w:pPr>
        <w:pStyle w:val="ConsPlusNormal"/>
        <w:jc w:val="both"/>
      </w:pPr>
    </w:p>
    <w:p w:rsidR="00046EED" w:rsidRDefault="00046EED">
      <w:pPr>
        <w:pStyle w:val="ConsPlusNormal"/>
        <w:jc w:val="both"/>
      </w:pPr>
    </w:p>
    <w:p w:rsidR="00046EED" w:rsidRDefault="00046E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42D" w:rsidRDefault="0099542D"/>
    <w:sectPr w:rsidR="0099542D" w:rsidSect="0008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D"/>
    <w:rsid w:val="00046EED"/>
    <w:rsid w:val="0099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2953"/>
  <w15:chartTrackingRefBased/>
  <w15:docId w15:val="{BFBAF4A5-4932-411F-8B33-EB49A51C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E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D26BD5A5493CA8A5D6241D2CBD6E52D74531A4C4B93C9FF94609B78076CFF0A2321F0E7D986C5B712C49774D944398D0F100E8FC9F24DA6t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D26BD5A5493CA8A5D6241D2CBD6E52D74531A4C4B93C9FF94609B78076CFF0A2321F0E7D986C4B312C49774D944398D0F100E8FC9F24DA6t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26BD5A5493CA8A5D6241D2CBD6E52D745B1E4B4B93C9FF94609B78076CFF0A2321F3E7DA8D90E45DC5CB318957388C0F120A93ACtBJ" TargetMode="External"/><Relationship Id="rId5" Type="http://schemas.openxmlformats.org/officeDocument/2006/relationships/hyperlink" Target="consultantplus://offline/ref=519D26BD5A5493CA8A5D6241D2CBD6E52C785C184314C4CBAEC16E9E705724EF44662CF1E4DA86CFE148D4933D8D4C2688150E0891C9AFt2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9D26BD5A5493CA8A5D6241D2CBD6E52D74521F484293C9FF94609B78076CFF0A2321F0E7D986C1B012C49774D944398D0F100E8FC9F24DA6t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2020-04-15T09:44:00Z</dcterms:created>
  <dcterms:modified xsi:type="dcterms:W3CDTF">2020-04-15T09:45:00Z</dcterms:modified>
</cp:coreProperties>
</file>