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33" w:rsidRDefault="00EE3F33" w:rsidP="00EE3F3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F33" w:rsidRDefault="00EE3F33" w:rsidP="00EE3F3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E3F33" w:rsidRDefault="00EE3F33" w:rsidP="00EE3F3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E3F33" w:rsidRDefault="00BB0CC8" w:rsidP="00EE3F3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4256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E3F33" w:rsidRDefault="00EE3F33" w:rsidP="00EE3F33">
      <w:pPr>
        <w:pStyle w:val="3"/>
        <w:jc w:val="left"/>
      </w:pPr>
      <w:r>
        <w:t xml:space="preserve">                             постановление</w:t>
      </w:r>
    </w:p>
    <w:p w:rsidR="00EE3F33" w:rsidRDefault="00EE3F33" w:rsidP="00EE3F33">
      <w:pPr>
        <w:jc w:val="center"/>
        <w:rPr>
          <w:sz w:val="24"/>
        </w:rPr>
      </w:pPr>
    </w:p>
    <w:p w:rsidR="00EE3F33" w:rsidRDefault="00EE3F33" w:rsidP="00EE3F33">
      <w:pPr>
        <w:rPr>
          <w:sz w:val="24"/>
        </w:rPr>
      </w:pPr>
      <w:r>
        <w:rPr>
          <w:sz w:val="24"/>
        </w:rPr>
        <w:t xml:space="preserve">                                                       от 12/01/2024 № 33</w:t>
      </w:r>
    </w:p>
    <w:p w:rsidR="00EE3F33" w:rsidRPr="00CE2388" w:rsidRDefault="00EE3F33" w:rsidP="00EE3F33">
      <w:pPr>
        <w:jc w:val="both"/>
        <w:rPr>
          <w:sz w:val="10"/>
          <w:szCs w:val="10"/>
        </w:rPr>
      </w:pPr>
    </w:p>
    <w:p w:rsidR="00EE3F33" w:rsidRDefault="00EE3F33" w:rsidP="00EE3F33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EE3F33" w:rsidRDefault="00EE3F33" w:rsidP="00EE3F33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EE3F33" w:rsidRDefault="00EE3F33" w:rsidP="00EE3F3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EE3F33" w:rsidRDefault="00EE3F33" w:rsidP="00EE3F33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EE3F33" w:rsidRPr="00E146A4" w:rsidRDefault="00EE3F33" w:rsidP="00EE3F33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EE3F33" w:rsidRDefault="00EE3F33" w:rsidP="00EE3F33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EE3F33" w:rsidRPr="00E146A4" w:rsidRDefault="00EE3F33" w:rsidP="00EE3F33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EE3F33" w:rsidRDefault="00EE3F33" w:rsidP="00EE3F33">
      <w:pPr>
        <w:rPr>
          <w:sz w:val="24"/>
          <w:szCs w:val="24"/>
        </w:rPr>
      </w:pPr>
    </w:p>
    <w:p w:rsidR="00EE3F33" w:rsidRDefault="00EE3F33" w:rsidP="00EE3F33">
      <w:pPr>
        <w:rPr>
          <w:sz w:val="24"/>
          <w:szCs w:val="24"/>
        </w:rPr>
      </w:pPr>
    </w:p>
    <w:p w:rsidR="00EE3F33" w:rsidRDefault="00EE3F33" w:rsidP="00EE3F33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24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19.12.2023 № 145-оз, администрация Сосновоборского городского округа     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EE3F33" w:rsidRPr="00CE2388" w:rsidRDefault="00EE3F33" w:rsidP="00EE3F33">
      <w:pPr>
        <w:ind w:firstLine="708"/>
        <w:jc w:val="both"/>
        <w:rPr>
          <w:sz w:val="10"/>
          <w:szCs w:val="10"/>
        </w:rPr>
      </w:pPr>
    </w:p>
    <w:p w:rsidR="00EE3F33" w:rsidRDefault="00EE3F33" w:rsidP="00EE3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EE3F33" w:rsidRDefault="00EE3F33" w:rsidP="00EE3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</w:t>
      </w:r>
      <w:r>
        <w:rPr>
          <w:sz w:val="24"/>
          <w:szCs w:val="24"/>
        </w:rPr>
        <w:t>и</w:t>
      </w:r>
      <w:r w:rsidRPr="001F67BB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ами</w:t>
      </w:r>
      <w:r w:rsidRPr="001F67BB">
        <w:rPr>
          <w:sz w:val="24"/>
          <w:szCs w:val="24"/>
        </w:rPr>
        <w:t xml:space="preserve">: </w:t>
      </w:r>
    </w:p>
    <w:p w:rsidR="00EE3F33" w:rsidRPr="003C1BEC" w:rsidRDefault="00EE3F33" w:rsidP="00EE3F33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</w:t>
      </w:r>
      <w:r w:rsidRPr="003C1BEC">
        <w:rPr>
          <w:sz w:val="24"/>
          <w:szCs w:val="24"/>
        </w:rPr>
        <w:t>1.1.96. Субсидии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среды;</w:t>
      </w:r>
    </w:p>
    <w:p w:rsidR="00EE3F33" w:rsidRDefault="00EE3F33" w:rsidP="00EE3F33">
      <w:pPr>
        <w:ind w:firstLine="708"/>
        <w:jc w:val="both"/>
        <w:rPr>
          <w:sz w:val="24"/>
          <w:szCs w:val="24"/>
        </w:rPr>
      </w:pPr>
      <w:r w:rsidRPr="003C1BEC">
        <w:rPr>
          <w:sz w:val="24"/>
          <w:szCs w:val="24"/>
        </w:rPr>
        <w:t>1.1.97. Субвенции по проведению информационно-аналитического наблюдения за осуществлением торговой деятельности на территории Ленинградской области.</w:t>
      </w:r>
      <w:r>
        <w:rPr>
          <w:sz w:val="24"/>
          <w:szCs w:val="24"/>
        </w:rPr>
        <w:t>»</w:t>
      </w:r>
    </w:p>
    <w:p w:rsidR="00EE3F33" w:rsidRPr="001F67BB" w:rsidRDefault="00EE3F33" w:rsidP="00EE3F33">
      <w:pPr>
        <w:ind w:firstLine="708"/>
        <w:jc w:val="both"/>
        <w:rPr>
          <w:sz w:val="24"/>
          <w:szCs w:val="24"/>
        </w:rPr>
      </w:pPr>
      <w:r w:rsidRPr="001F67BB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EE3F33" w:rsidRPr="001F67BB" w:rsidRDefault="00EE3F33" w:rsidP="00EE3F33">
      <w:pPr>
        <w:pStyle w:val="Default"/>
        <w:ind w:firstLine="708"/>
        <w:jc w:val="both"/>
      </w:pPr>
      <w:r w:rsidRPr="001F67BB"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разместить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EE3F33" w:rsidRPr="001F67BB" w:rsidRDefault="00EE3F33" w:rsidP="00EE3F33">
      <w:pPr>
        <w:pStyle w:val="a7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обнародования.</w:t>
      </w:r>
    </w:p>
    <w:p w:rsidR="00EE3F33" w:rsidRPr="001F67BB" w:rsidRDefault="00EE3F33" w:rsidP="00EE3F33">
      <w:pPr>
        <w:pStyle w:val="a7"/>
        <w:tabs>
          <w:tab w:val="left" w:pos="426"/>
        </w:tabs>
        <w:ind w:firstLine="708"/>
        <w:rPr>
          <w:szCs w:val="24"/>
        </w:rPr>
      </w:pPr>
      <w:r w:rsidRPr="001F67BB">
        <w:rPr>
          <w:szCs w:val="24"/>
        </w:rPr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EE3F33" w:rsidRDefault="00EE3F33" w:rsidP="00EE3F33">
      <w:pPr>
        <w:jc w:val="both"/>
        <w:rPr>
          <w:sz w:val="24"/>
          <w:szCs w:val="24"/>
        </w:rPr>
      </w:pPr>
    </w:p>
    <w:p w:rsidR="00EE3F33" w:rsidRDefault="00EE3F33" w:rsidP="00EE3F33">
      <w:pPr>
        <w:jc w:val="both"/>
        <w:rPr>
          <w:sz w:val="24"/>
          <w:szCs w:val="24"/>
        </w:rPr>
      </w:pPr>
    </w:p>
    <w:p w:rsidR="00EE3F33" w:rsidRDefault="00EE3F33" w:rsidP="00EE3F33">
      <w:pPr>
        <w:jc w:val="both"/>
        <w:rPr>
          <w:sz w:val="24"/>
          <w:szCs w:val="24"/>
        </w:rPr>
      </w:pPr>
    </w:p>
    <w:p w:rsidR="00EE3F33" w:rsidRDefault="00EE3F33" w:rsidP="00EE3F3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          М.В. Воронков </w:t>
      </w:r>
    </w:p>
    <w:p w:rsidR="00EE3F33" w:rsidRPr="006F4EA9" w:rsidRDefault="00EE3F33" w:rsidP="00EE3F33">
      <w:pPr>
        <w:pStyle w:val="a7"/>
        <w:rPr>
          <w:szCs w:val="24"/>
        </w:rPr>
      </w:pPr>
    </w:p>
    <w:p w:rsidR="00EE3F33" w:rsidRPr="006F4EA9" w:rsidRDefault="00EE3F33" w:rsidP="00EE3F33">
      <w:pPr>
        <w:pStyle w:val="a7"/>
        <w:rPr>
          <w:szCs w:val="24"/>
        </w:rPr>
      </w:pPr>
    </w:p>
    <w:p w:rsidR="00EE3F33" w:rsidRPr="009E315E" w:rsidRDefault="00EE3F33" w:rsidP="00EE3F33">
      <w:pPr>
        <w:pStyle w:val="a7"/>
        <w:rPr>
          <w:sz w:val="12"/>
          <w:szCs w:val="12"/>
        </w:rPr>
      </w:pPr>
      <w:r w:rsidRPr="009E315E">
        <w:rPr>
          <w:sz w:val="12"/>
          <w:szCs w:val="12"/>
        </w:rPr>
        <w:t>Исп. Дружинина Ирина Васильевна</w:t>
      </w:r>
    </w:p>
    <w:p w:rsidR="00EE3F33" w:rsidRDefault="00EE3F33" w:rsidP="00EE3F33">
      <w:pPr>
        <w:rPr>
          <w:sz w:val="12"/>
          <w:szCs w:val="12"/>
        </w:rPr>
      </w:pPr>
      <w:r w:rsidRPr="009E315E">
        <w:rPr>
          <w:sz w:val="12"/>
          <w:szCs w:val="12"/>
        </w:rPr>
        <w:t>8(813)692-56-10</w:t>
      </w:r>
      <w:r>
        <w:rPr>
          <w:sz w:val="12"/>
          <w:szCs w:val="12"/>
        </w:rPr>
        <w:t xml:space="preserve"> </w:t>
      </w:r>
      <w:r w:rsidRPr="009E315E">
        <w:rPr>
          <w:sz w:val="12"/>
          <w:szCs w:val="12"/>
        </w:rPr>
        <w:t>Комитет финансов</w:t>
      </w:r>
      <w:r>
        <w:rPr>
          <w:sz w:val="12"/>
          <w:szCs w:val="12"/>
        </w:rPr>
        <w:t xml:space="preserve"> БО</w:t>
      </w:r>
    </w:p>
    <w:p w:rsidR="00EE3F33" w:rsidRPr="009E315E" w:rsidRDefault="00EE3F33" w:rsidP="00EE3F33">
      <w:pPr>
        <w:rPr>
          <w:sz w:val="12"/>
          <w:szCs w:val="12"/>
        </w:rPr>
      </w:pPr>
    </w:p>
    <w:p w:rsidR="00EE3F33" w:rsidRPr="00291F58" w:rsidRDefault="00EE3F33" w:rsidP="00EE3F33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EE3F33" w:rsidRDefault="00EE3F33" w:rsidP="00EE3F33">
      <w:pPr>
        <w:jc w:val="both"/>
        <w:rPr>
          <w:sz w:val="24"/>
          <w:szCs w:val="24"/>
        </w:rPr>
      </w:pPr>
    </w:p>
    <w:p w:rsidR="00EE3F33" w:rsidRDefault="00EE3F33" w:rsidP="00EE3F33">
      <w:r>
        <w:rPr>
          <w:noProof/>
        </w:rPr>
        <w:drawing>
          <wp:inline distT="0" distB="0" distL="0" distR="0">
            <wp:extent cx="6124575" cy="41338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33" w:rsidRDefault="00EE3F33" w:rsidP="00EE3F33"/>
    <w:p w:rsidR="00EE3F33" w:rsidRDefault="00EE3F33" w:rsidP="00EE3F33"/>
    <w:p w:rsidR="00EE3F33" w:rsidRDefault="00EE3F33" w:rsidP="00EE3F33"/>
    <w:p w:rsidR="00EE3F33" w:rsidRDefault="00EE3F33" w:rsidP="00EE3F33">
      <w:pPr>
        <w:ind w:left="4956"/>
      </w:pPr>
    </w:p>
    <w:p w:rsidR="00EE3F33" w:rsidRDefault="00EE3F33" w:rsidP="00EE3F33">
      <w:pPr>
        <w:ind w:left="4956"/>
      </w:pPr>
    </w:p>
    <w:p w:rsidR="00EE3F33" w:rsidRDefault="00EE3F33" w:rsidP="00EE3F33">
      <w:pPr>
        <w:ind w:left="4956"/>
      </w:pPr>
    </w:p>
    <w:p w:rsidR="00EE3F33" w:rsidRDefault="00EE3F33" w:rsidP="00EE3F33">
      <w:pPr>
        <w:ind w:left="4956"/>
        <w:jc w:val="right"/>
      </w:pPr>
      <w:r>
        <w:t>Рассылка:</w:t>
      </w:r>
    </w:p>
    <w:p w:rsidR="00EE3F33" w:rsidRDefault="00EE3F33" w:rsidP="00EE3F33">
      <w:pPr>
        <w:ind w:left="4956"/>
        <w:jc w:val="right"/>
        <w:rPr>
          <w:sz w:val="16"/>
          <w:szCs w:val="16"/>
        </w:rPr>
      </w:pPr>
      <w:r>
        <w:t>КФ, ЦБ</w:t>
      </w:r>
      <w:r>
        <w:rPr>
          <w:sz w:val="16"/>
          <w:szCs w:val="16"/>
        </w:rPr>
        <w:t xml:space="preserve"> </w:t>
      </w:r>
    </w:p>
    <w:p w:rsidR="00EE3F33" w:rsidRDefault="00EE3F33" w:rsidP="00EE3F33">
      <w:pPr>
        <w:ind w:left="4956"/>
      </w:pPr>
    </w:p>
    <w:p w:rsidR="00EE3F33" w:rsidRDefault="00EE3F33" w:rsidP="00EE3F33">
      <w:pPr>
        <w:rPr>
          <w:sz w:val="18"/>
          <w:szCs w:val="18"/>
        </w:rPr>
      </w:pPr>
    </w:p>
    <w:p w:rsidR="00EE3F33" w:rsidRDefault="00EE3F33" w:rsidP="00EE3F33">
      <w:pPr>
        <w:jc w:val="both"/>
      </w:pPr>
    </w:p>
    <w:p w:rsidR="00EE3F33" w:rsidRDefault="00EE3F33" w:rsidP="00EE3F33"/>
    <w:p w:rsidR="00EE3F33" w:rsidRDefault="00EE3F33" w:rsidP="00EE3F33">
      <w:pPr>
        <w:jc w:val="both"/>
        <w:rPr>
          <w:sz w:val="24"/>
        </w:rPr>
      </w:pPr>
    </w:p>
    <w:p w:rsidR="00EE3F33" w:rsidRDefault="00EE3F33" w:rsidP="00EE3F33">
      <w:pPr>
        <w:jc w:val="both"/>
        <w:rPr>
          <w:sz w:val="24"/>
        </w:rPr>
      </w:pPr>
    </w:p>
    <w:p w:rsidR="00EE3F33" w:rsidRDefault="00EE3F33" w:rsidP="00EE3F33">
      <w:pPr>
        <w:jc w:val="both"/>
        <w:rPr>
          <w:sz w:val="24"/>
        </w:rPr>
      </w:pPr>
    </w:p>
    <w:p w:rsidR="00EE3F33" w:rsidRDefault="00EE3F33" w:rsidP="00EE3F33">
      <w:pPr>
        <w:jc w:val="both"/>
        <w:rPr>
          <w:sz w:val="24"/>
        </w:rPr>
      </w:pPr>
    </w:p>
    <w:p w:rsidR="00EE3F33" w:rsidRDefault="00EE3F33" w:rsidP="00EE3F33">
      <w:pPr>
        <w:jc w:val="both"/>
        <w:rPr>
          <w:sz w:val="24"/>
        </w:rPr>
      </w:pPr>
    </w:p>
    <w:p w:rsidR="00EE3F33" w:rsidRDefault="00EE3F33" w:rsidP="00EE3F33">
      <w:pPr>
        <w:jc w:val="both"/>
        <w:rPr>
          <w:sz w:val="24"/>
        </w:rPr>
      </w:pPr>
    </w:p>
    <w:p w:rsidR="00EE3F33" w:rsidRDefault="00EE3F33" w:rsidP="00EE3F33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33" w:rsidRDefault="00EE3F33" w:rsidP="00EE3F33">
      <w:r>
        <w:separator/>
      </w:r>
    </w:p>
  </w:endnote>
  <w:endnote w:type="continuationSeparator" w:id="0">
    <w:p w:rsidR="00EE3F33" w:rsidRDefault="00EE3F33" w:rsidP="00E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66" w:rsidRDefault="00BB0C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66" w:rsidRDefault="00BB0C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66" w:rsidRDefault="00BB0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33" w:rsidRDefault="00EE3F33" w:rsidP="00EE3F33">
      <w:r>
        <w:separator/>
      </w:r>
    </w:p>
  </w:footnote>
  <w:footnote w:type="continuationSeparator" w:id="0">
    <w:p w:rsidR="00EE3F33" w:rsidRDefault="00EE3F33" w:rsidP="00EE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66" w:rsidRDefault="00BB0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B0C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66" w:rsidRDefault="00BB0C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9020ca-b630-48eb-8a62-7a5fa6077c9b"/>
  </w:docVars>
  <w:rsids>
    <w:rsidRoot w:val="00EE3F33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17FB5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B0CC8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E3F33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9C40EB-C296-4B01-AB6A-C25FA1F5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3F3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3F3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3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EE3F3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E3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EE3F33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2024-01-15T14:08:00Z</dcterms:created>
  <dcterms:modified xsi:type="dcterms:W3CDTF">2024-01-15T14:08:00Z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a29020ca-b630-48eb-8a62-7a5fa6077c9b</vt:lpwstr>
  </property>
</Properties>
</file>