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C" w:rsidRDefault="00151C7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51C7C" w:rsidRDefault="00151C7C">
      <w:pPr>
        <w:pStyle w:val="ConsPlusTitle"/>
        <w:jc w:val="center"/>
      </w:pPr>
    </w:p>
    <w:p w:rsidR="00151C7C" w:rsidRDefault="00151C7C">
      <w:pPr>
        <w:pStyle w:val="ConsPlusTitle"/>
        <w:jc w:val="center"/>
      </w:pPr>
      <w:r>
        <w:t>ПОСТАНОВЛЕНИЕ</w:t>
      </w:r>
    </w:p>
    <w:p w:rsidR="00151C7C" w:rsidRDefault="00151C7C">
      <w:pPr>
        <w:pStyle w:val="ConsPlusTitle"/>
        <w:jc w:val="center"/>
      </w:pPr>
      <w:r>
        <w:t>от 24 ноября 2010 г. N 313</w:t>
      </w:r>
    </w:p>
    <w:p w:rsidR="00151C7C" w:rsidRDefault="00151C7C">
      <w:pPr>
        <w:pStyle w:val="ConsPlusTitle"/>
        <w:jc w:val="center"/>
      </w:pPr>
    </w:p>
    <w:p w:rsidR="00151C7C" w:rsidRDefault="00151C7C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151C7C" w:rsidRDefault="00151C7C">
      <w:pPr>
        <w:pStyle w:val="ConsPlusTitle"/>
        <w:jc w:val="center"/>
      </w:pPr>
      <w:r>
        <w:t xml:space="preserve">ПО ОТОПЛЕНИЮ ГРАЖДАНАМИ, ПРОЖИВАЮЩИМИ В </w:t>
      </w:r>
      <w:proofErr w:type="gramStart"/>
      <w:r>
        <w:t>МНОГОКВАРТИРНЫХ</w:t>
      </w:r>
      <w:proofErr w:type="gramEnd"/>
    </w:p>
    <w:p w:rsidR="00151C7C" w:rsidRDefault="00151C7C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ИЛИ ЖИЛЫХ ДОМАХ НА ТЕРРИТОРИИ ЛЕНИНГРАДСКОЙ ОБЛАСТИ,</w:t>
      </w:r>
    </w:p>
    <w:p w:rsidR="00151C7C" w:rsidRDefault="00151C7C">
      <w:pPr>
        <w:pStyle w:val="ConsPlusTitle"/>
        <w:jc w:val="center"/>
      </w:pPr>
      <w:r>
        <w:t>ПРИ ОТСУТСТВИИ ПРИБОРОВ УЧЕТА</w:t>
      </w:r>
    </w:p>
    <w:p w:rsidR="00151C7C" w:rsidRDefault="00151C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C7C" w:rsidRDefault="00151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C7C" w:rsidRDefault="00151C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51C7C" w:rsidRDefault="00151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30.12.2014 </w:t>
            </w:r>
            <w:hyperlink r:id="rId5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C7C" w:rsidRDefault="00151C7C">
      <w:pPr>
        <w:pStyle w:val="ConsPlusNormal"/>
        <w:jc w:val="center"/>
      </w:pPr>
    </w:p>
    <w:p w:rsidR="00151C7C" w:rsidRDefault="00151C7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8" w:history="1">
        <w:r>
          <w:rPr>
            <w:color w:val="0000FF"/>
          </w:rPr>
          <w:t>Уставом</w:t>
        </w:r>
      </w:hyperlink>
      <w:r>
        <w:t xml:space="preserve"> Ленинградской области Правительство Ленинградской области постановляет:</w:t>
      </w:r>
      <w:proofErr w:type="gramEnd"/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гражданами, проживающими в многоквартирных домах или жилых домах на территории Ленинградской области, при отсутствии приборов учета согласно приложению 2.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строительству, дорожному хозяйству, энергетическому комплексу и жилищно-коммунальному хозяйству </w:t>
      </w:r>
      <w:proofErr w:type="spellStart"/>
      <w:r>
        <w:t>Пасяду</w:t>
      </w:r>
      <w:proofErr w:type="spellEnd"/>
      <w:r>
        <w:t xml:space="preserve"> Н.И.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jc w:val="right"/>
      </w:pPr>
      <w:r>
        <w:t>Губернатор</w:t>
      </w:r>
    </w:p>
    <w:p w:rsidR="00151C7C" w:rsidRDefault="00151C7C">
      <w:pPr>
        <w:pStyle w:val="ConsPlusNormal"/>
        <w:jc w:val="right"/>
      </w:pPr>
      <w:r>
        <w:t>Ленинградской области</w:t>
      </w:r>
    </w:p>
    <w:p w:rsidR="00151C7C" w:rsidRDefault="00151C7C">
      <w:pPr>
        <w:pStyle w:val="ConsPlusNormal"/>
        <w:jc w:val="right"/>
      </w:pPr>
      <w:r>
        <w:t>В.Сердюков</w:t>
      </w:r>
    </w:p>
    <w:p w:rsidR="00151C7C" w:rsidRDefault="00151C7C">
      <w:pPr>
        <w:pStyle w:val="ConsPlusNormal"/>
        <w:jc w:val="right"/>
      </w:pPr>
    </w:p>
    <w:p w:rsidR="00151C7C" w:rsidRDefault="00151C7C">
      <w:pPr>
        <w:pStyle w:val="ConsPlusNormal"/>
        <w:jc w:val="right"/>
      </w:pPr>
    </w:p>
    <w:p w:rsidR="00151C7C" w:rsidRDefault="00151C7C">
      <w:pPr>
        <w:pStyle w:val="ConsPlusNormal"/>
        <w:jc w:val="right"/>
      </w:pPr>
    </w:p>
    <w:p w:rsidR="00151C7C" w:rsidRDefault="00151C7C">
      <w:pPr>
        <w:pStyle w:val="ConsPlusNormal"/>
        <w:jc w:val="right"/>
      </w:pPr>
    </w:p>
    <w:p w:rsidR="00151C7C" w:rsidRDefault="00151C7C">
      <w:pPr>
        <w:pStyle w:val="ConsPlusNormal"/>
        <w:jc w:val="right"/>
      </w:pPr>
    </w:p>
    <w:p w:rsidR="00151C7C" w:rsidRDefault="00151C7C">
      <w:pPr>
        <w:pStyle w:val="ConsPlusNormal"/>
        <w:jc w:val="right"/>
        <w:outlineLvl w:val="0"/>
      </w:pPr>
      <w:r>
        <w:t>УТВЕРЖДЕНЫ</w:t>
      </w:r>
    </w:p>
    <w:p w:rsidR="00151C7C" w:rsidRDefault="00151C7C">
      <w:pPr>
        <w:pStyle w:val="ConsPlusNormal"/>
        <w:jc w:val="right"/>
      </w:pPr>
      <w:r>
        <w:t>постановлением Правительства</w:t>
      </w:r>
    </w:p>
    <w:p w:rsidR="00151C7C" w:rsidRDefault="00151C7C">
      <w:pPr>
        <w:pStyle w:val="ConsPlusNormal"/>
        <w:jc w:val="right"/>
      </w:pPr>
      <w:r>
        <w:t>Ленинградской области</w:t>
      </w:r>
    </w:p>
    <w:p w:rsidR="00151C7C" w:rsidRDefault="00151C7C">
      <w:pPr>
        <w:pStyle w:val="ConsPlusNormal"/>
        <w:jc w:val="right"/>
      </w:pPr>
      <w:r>
        <w:t>от 24.11.2010 N 313</w:t>
      </w:r>
    </w:p>
    <w:p w:rsidR="00151C7C" w:rsidRDefault="00151C7C">
      <w:pPr>
        <w:pStyle w:val="ConsPlusNormal"/>
        <w:jc w:val="right"/>
      </w:pPr>
      <w:r>
        <w:t>(приложение 1)</w:t>
      </w: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Title"/>
        <w:jc w:val="center"/>
      </w:pPr>
      <w:r>
        <w:t>НОРМАТИВЫ</w:t>
      </w:r>
    </w:p>
    <w:p w:rsidR="00151C7C" w:rsidRDefault="00151C7C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151C7C" w:rsidRDefault="00151C7C">
      <w:pPr>
        <w:pStyle w:val="ConsPlusTitle"/>
        <w:jc w:val="center"/>
      </w:pPr>
      <w:r>
        <w:t>ВОДООТВЕДЕНИЮ, ГОРЯЧЕМУ ВОДОСНАБЖЕНИЮ ГРАЖДАНАМИ,</w:t>
      </w:r>
    </w:p>
    <w:p w:rsidR="00151C7C" w:rsidRDefault="00151C7C">
      <w:pPr>
        <w:pStyle w:val="ConsPlusTitle"/>
        <w:jc w:val="center"/>
      </w:pPr>
      <w:proofErr w:type="gramStart"/>
      <w:r>
        <w:t>ПРОЖИВАЮЩИМИ</w:t>
      </w:r>
      <w:proofErr w:type="gramEnd"/>
      <w:r>
        <w:t xml:space="preserve"> В МНОГОКВАРТИРНЫХ ДОМАХ ИЛИ ЖИЛЫХ ДОМАХ</w:t>
      </w:r>
    </w:p>
    <w:p w:rsidR="00151C7C" w:rsidRDefault="00151C7C">
      <w:pPr>
        <w:pStyle w:val="ConsPlusTitle"/>
        <w:jc w:val="center"/>
      </w:pPr>
      <w:r>
        <w:t>НА ТЕРРИТОРИИ ЛЕНИНГРАДСКОЙ ОБЛАСТИ, ПРИ ОТСУТСТВИИ</w:t>
      </w:r>
    </w:p>
    <w:p w:rsidR="00151C7C" w:rsidRDefault="00151C7C">
      <w:pPr>
        <w:pStyle w:val="ConsPlusTitle"/>
        <w:jc w:val="center"/>
      </w:pPr>
      <w:r>
        <w:t>ПРИБОРОВ УЧЕТА</w:t>
      </w: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jc w:val="center"/>
      </w:pPr>
      <w:r>
        <w:t xml:space="preserve">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151C7C" w:rsidRDefault="00151C7C">
      <w:pPr>
        <w:pStyle w:val="ConsPlusNormal"/>
        <w:jc w:val="center"/>
      </w:pPr>
      <w:r>
        <w:t>области от 30.05.2014 N 201.</w:t>
      </w: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jc w:val="right"/>
        <w:outlineLvl w:val="0"/>
      </w:pPr>
      <w:r>
        <w:t>УТВЕРЖДЕНЫ</w:t>
      </w:r>
    </w:p>
    <w:p w:rsidR="00151C7C" w:rsidRDefault="00151C7C">
      <w:pPr>
        <w:pStyle w:val="ConsPlusNormal"/>
        <w:jc w:val="right"/>
      </w:pPr>
      <w:r>
        <w:t>постановлением Правительства</w:t>
      </w:r>
    </w:p>
    <w:p w:rsidR="00151C7C" w:rsidRDefault="00151C7C">
      <w:pPr>
        <w:pStyle w:val="ConsPlusNormal"/>
        <w:jc w:val="right"/>
      </w:pPr>
      <w:r>
        <w:t>Ленинградской области</w:t>
      </w:r>
    </w:p>
    <w:p w:rsidR="00151C7C" w:rsidRDefault="00151C7C">
      <w:pPr>
        <w:pStyle w:val="ConsPlusNormal"/>
        <w:jc w:val="right"/>
      </w:pPr>
      <w:r>
        <w:t>от 24.11.2010 N 313</w:t>
      </w:r>
    </w:p>
    <w:p w:rsidR="00151C7C" w:rsidRDefault="00151C7C">
      <w:pPr>
        <w:pStyle w:val="ConsPlusNormal"/>
        <w:jc w:val="right"/>
      </w:pPr>
      <w:r>
        <w:t>(приложение 2)</w:t>
      </w: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Title"/>
        <w:jc w:val="center"/>
      </w:pPr>
      <w:bookmarkStart w:id="0" w:name="P55"/>
      <w:bookmarkEnd w:id="0"/>
      <w:r>
        <w:t>НОРМАТИВЫ</w:t>
      </w:r>
    </w:p>
    <w:p w:rsidR="00151C7C" w:rsidRDefault="00151C7C">
      <w:pPr>
        <w:pStyle w:val="ConsPlusTitle"/>
        <w:jc w:val="center"/>
      </w:pPr>
      <w:r>
        <w:t>ПОТРЕБЛЕНИЯ КОММУНАЛЬНЫХ УСЛУГ ПО ОТОПЛЕНИЮ ГРАЖДАНАМИ,</w:t>
      </w:r>
    </w:p>
    <w:p w:rsidR="00151C7C" w:rsidRDefault="00151C7C">
      <w:pPr>
        <w:pStyle w:val="ConsPlusTitle"/>
        <w:jc w:val="center"/>
      </w:pPr>
      <w:proofErr w:type="gramStart"/>
      <w:r>
        <w:t>ПРОЖИВАЮЩИМИ</w:t>
      </w:r>
      <w:proofErr w:type="gramEnd"/>
      <w:r>
        <w:t xml:space="preserve"> В МНОГОКВАРТИРНЫХ ДОМАХ ИЛИ ЖИЛЫХ ДОМАХ</w:t>
      </w:r>
    </w:p>
    <w:p w:rsidR="00151C7C" w:rsidRDefault="00151C7C">
      <w:pPr>
        <w:pStyle w:val="ConsPlusTitle"/>
        <w:jc w:val="center"/>
      </w:pPr>
      <w:r>
        <w:t>НА ТЕРРИТОРИИ ЛЕНИНГРАДСКОЙ ОБЛАСТИ, ПРИ ОТСУТСТВИИ</w:t>
      </w:r>
    </w:p>
    <w:p w:rsidR="00151C7C" w:rsidRDefault="00151C7C">
      <w:pPr>
        <w:pStyle w:val="ConsPlusTitle"/>
        <w:jc w:val="center"/>
      </w:pPr>
      <w:r>
        <w:t>ПРИБОРОВ УЧЕТА</w:t>
      </w:r>
    </w:p>
    <w:p w:rsidR="00151C7C" w:rsidRDefault="00151C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C7C" w:rsidRDefault="00151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C7C" w:rsidRDefault="00151C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51C7C" w:rsidRDefault="00151C7C">
            <w:pPr>
              <w:pStyle w:val="ConsPlusNormal"/>
              <w:jc w:val="center"/>
            </w:pPr>
            <w:r>
              <w:rPr>
                <w:color w:val="392C69"/>
              </w:rPr>
              <w:t>от 30.12.2014 N 647)</w:t>
            </w:r>
          </w:p>
        </w:tc>
      </w:tr>
    </w:tbl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sectPr w:rsidR="00151C7C" w:rsidSect="005A3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783"/>
        <w:gridCol w:w="3175"/>
      </w:tblGrid>
      <w:tr w:rsidR="00151C7C">
        <w:tc>
          <w:tcPr>
            <w:tcW w:w="660" w:type="dxa"/>
          </w:tcPr>
          <w:p w:rsidR="00151C7C" w:rsidRDefault="00151C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</w:tcPr>
          <w:p w:rsidR="00151C7C" w:rsidRDefault="00151C7C">
            <w:pPr>
              <w:pStyle w:val="ConsPlusNormal"/>
              <w:jc w:val="center"/>
            </w:pPr>
            <w:r>
              <w:t>Классификационные группы многоквартирных домов и жилых домов</w:t>
            </w:r>
          </w:p>
        </w:tc>
        <w:tc>
          <w:tcPr>
            <w:tcW w:w="3175" w:type="dxa"/>
          </w:tcPr>
          <w:p w:rsidR="00151C7C" w:rsidRDefault="00151C7C">
            <w:pPr>
              <w:pStyle w:val="ConsPlusNormal"/>
              <w:jc w:val="center"/>
            </w:pPr>
            <w:r>
              <w:t>Норматив потребления тепловой энергии, Гкал/кв. м общей площади жилых помещений в месяц</w:t>
            </w:r>
          </w:p>
        </w:tc>
      </w:tr>
      <w:tr w:rsidR="00151C7C">
        <w:tc>
          <w:tcPr>
            <w:tcW w:w="660" w:type="dxa"/>
          </w:tcPr>
          <w:p w:rsidR="00151C7C" w:rsidRDefault="00151C7C">
            <w:pPr>
              <w:pStyle w:val="ConsPlusNormal"/>
            </w:pPr>
            <w:r>
              <w:t>1</w:t>
            </w:r>
          </w:p>
        </w:tc>
        <w:tc>
          <w:tcPr>
            <w:tcW w:w="5783" w:type="dxa"/>
          </w:tcPr>
          <w:p w:rsidR="00151C7C" w:rsidRDefault="00151C7C">
            <w:pPr>
              <w:pStyle w:val="ConsPlusNormal"/>
            </w:pPr>
            <w:r>
              <w:t>Дома постройки до 1945 года</w:t>
            </w:r>
          </w:p>
        </w:tc>
        <w:tc>
          <w:tcPr>
            <w:tcW w:w="3175" w:type="dxa"/>
          </w:tcPr>
          <w:p w:rsidR="00151C7C" w:rsidRDefault="00151C7C">
            <w:pPr>
              <w:pStyle w:val="ConsPlusNormal"/>
              <w:jc w:val="center"/>
            </w:pPr>
            <w:r>
              <w:t>0,0207</w:t>
            </w:r>
          </w:p>
        </w:tc>
      </w:tr>
      <w:tr w:rsidR="00151C7C">
        <w:tc>
          <w:tcPr>
            <w:tcW w:w="660" w:type="dxa"/>
          </w:tcPr>
          <w:p w:rsidR="00151C7C" w:rsidRDefault="00151C7C">
            <w:pPr>
              <w:pStyle w:val="ConsPlusNormal"/>
            </w:pPr>
            <w:r>
              <w:t>2</w:t>
            </w:r>
          </w:p>
        </w:tc>
        <w:tc>
          <w:tcPr>
            <w:tcW w:w="5783" w:type="dxa"/>
          </w:tcPr>
          <w:p w:rsidR="00151C7C" w:rsidRDefault="00151C7C">
            <w:pPr>
              <w:pStyle w:val="ConsPlusNormal"/>
            </w:pPr>
            <w:r>
              <w:t>Дома постройки 1946-1970 годов</w:t>
            </w:r>
          </w:p>
        </w:tc>
        <w:tc>
          <w:tcPr>
            <w:tcW w:w="3175" w:type="dxa"/>
          </w:tcPr>
          <w:p w:rsidR="00151C7C" w:rsidRDefault="00151C7C">
            <w:pPr>
              <w:pStyle w:val="ConsPlusNormal"/>
              <w:jc w:val="center"/>
            </w:pPr>
            <w:r>
              <w:t>0,0173</w:t>
            </w:r>
          </w:p>
        </w:tc>
      </w:tr>
      <w:tr w:rsidR="00151C7C">
        <w:tc>
          <w:tcPr>
            <w:tcW w:w="660" w:type="dxa"/>
          </w:tcPr>
          <w:p w:rsidR="00151C7C" w:rsidRDefault="00151C7C">
            <w:pPr>
              <w:pStyle w:val="ConsPlusNormal"/>
            </w:pPr>
            <w:r>
              <w:t>3</w:t>
            </w:r>
          </w:p>
        </w:tc>
        <w:tc>
          <w:tcPr>
            <w:tcW w:w="5783" w:type="dxa"/>
          </w:tcPr>
          <w:p w:rsidR="00151C7C" w:rsidRDefault="00151C7C">
            <w:pPr>
              <w:pStyle w:val="ConsPlusNormal"/>
            </w:pPr>
            <w:r>
              <w:t>Дома постройки 1971-1999 годов</w:t>
            </w:r>
          </w:p>
        </w:tc>
        <w:tc>
          <w:tcPr>
            <w:tcW w:w="3175" w:type="dxa"/>
          </w:tcPr>
          <w:p w:rsidR="00151C7C" w:rsidRDefault="00151C7C">
            <w:pPr>
              <w:pStyle w:val="ConsPlusNormal"/>
              <w:jc w:val="center"/>
            </w:pPr>
            <w:r>
              <w:t>0,0166</w:t>
            </w:r>
          </w:p>
        </w:tc>
      </w:tr>
      <w:tr w:rsidR="00151C7C">
        <w:tc>
          <w:tcPr>
            <w:tcW w:w="660" w:type="dxa"/>
          </w:tcPr>
          <w:p w:rsidR="00151C7C" w:rsidRDefault="00151C7C">
            <w:pPr>
              <w:pStyle w:val="ConsPlusNormal"/>
            </w:pPr>
            <w:r>
              <w:t>4</w:t>
            </w:r>
          </w:p>
        </w:tc>
        <w:tc>
          <w:tcPr>
            <w:tcW w:w="5783" w:type="dxa"/>
          </w:tcPr>
          <w:p w:rsidR="00151C7C" w:rsidRDefault="00151C7C">
            <w:pPr>
              <w:pStyle w:val="ConsPlusNormal"/>
            </w:pPr>
            <w:r>
              <w:t>Дома постройки после 1999 года</w:t>
            </w:r>
          </w:p>
        </w:tc>
        <w:tc>
          <w:tcPr>
            <w:tcW w:w="3175" w:type="dxa"/>
          </w:tcPr>
          <w:p w:rsidR="00151C7C" w:rsidRDefault="00151C7C">
            <w:pPr>
              <w:pStyle w:val="ConsPlusNormal"/>
              <w:jc w:val="center"/>
            </w:pPr>
            <w:r>
              <w:t>0,0099</w:t>
            </w:r>
          </w:p>
        </w:tc>
      </w:tr>
    </w:tbl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ind w:firstLine="540"/>
        <w:jc w:val="both"/>
      </w:pPr>
      <w:r>
        <w:t>Примечания: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коммуникаций и оборудования, а также количество этажей и год постройки многоквартирного дома (до и после 1999 года).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>3. В норматив отопления включен расход тепловой энергии исходя из расчета расхода на 1 кв. м площади жилых помещений для обеспечения температурного режима жилых помещений, содержания общего имущества многоквартирного дома с учетом требований к качеству данной коммунальной услуги за период, равный продолжительности отопительного сезона, деленный на 12 месяцев.</w:t>
      </w:r>
    </w:p>
    <w:p w:rsidR="00151C7C" w:rsidRDefault="00151C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30.12.2014 N 647)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>4. Нормативы потребления коммунальной услуги по отоплению распространяются на общежития (коммунальные квартиры).</w:t>
      </w:r>
    </w:p>
    <w:p w:rsidR="00151C7C" w:rsidRDefault="00151C7C">
      <w:pPr>
        <w:pStyle w:val="ConsPlusNormal"/>
        <w:spacing w:before="220"/>
        <w:ind w:firstLine="540"/>
        <w:jc w:val="both"/>
      </w:pPr>
      <w:r>
        <w:t>5. Оплата коммунальной услуги по отоплению осуществляется потребителям равномерно за все расчетные месяцы календарного года.</w:t>
      </w:r>
    </w:p>
    <w:p w:rsidR="00151C7C" w:rsidRDefault="00151C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30.12.2014 N 647)</w:t>
      </w: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ind w:firstLine="540"/>
        <w:jc w:val="both"/>
      </w:pPr>
    </w:p>
    <w:p w:rsidR="00151C7C" w:rsidRDefault="00151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7C14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C7C"/>
    <w:rsid w:val="00151C7C"/>
    <w:rsid w:val="00560B6C"/>
    <w:rsid w:val="006F5C96"/>
    <w:rsid w:val="00773C11"/>
    <w:rsid w:val="00911CFF"/>
    <w:rsid w:val="00992405"/>
    <w:rsid w:val="00D841A7"/>
    <w:rsid w:val="00DA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FEA7C7A15435210FFFE259C272C6D469ED8834F21117E9A76552A4A6067A47CBF1DD345117E79302756A62207eAJ" TargetMode="External"/><Relationship Id="rId13" Type="http://schemas.openxmlformats.org/officeDocument/2006/relationships/hyperlink" Target="consultantplus://offline/ref=28EFEA7C7A15435210FFFE259C272C6D459ADC824E29117E9A76552A4A6067A46EBF45DF46116078373200F767267552CD049C6480CED4D108e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FEA7C7A15435210FFE13489272C6D4698D0884E2B117E9A76552A4A6067A46EBF45DF421A3428716C59A5236D7854D3189C6009e7J" TargetMode="External"/><Relationship Id="rId12" Type="http://schemas.openxmlformats.org/officeDocument/2006/relationships/hyperlink" Target="consultantplus://offline/ref=28EFEA7C7A15435210FFFE259C272C6D459ADC824E29117E9A76552A4A6067A46EBF45DF46116078353200F767267552CD049C6480CED4D108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FEA7C7A15435210FFE13489272C6D479DDA83462A117E9A76552A4A6067A47CBF1DD345117E79302756A62207eAJ" TargetMode="External"/><Relationship Id="rId11" Type="http://schemas.openxmlformats.org/officeDocument/2006/relationships/hyperlink" Target="consultantplus://offline/ref=28EFEA7C7A15435210FFFE259C272C6D459ADC824E29117E9A76552A4A6067A46EBF45DF461160793D3200F767267552CD049C6480CED4D108e5J" TargetMode="External"/><Relationship Id="rId5" Type="http://schemas.openxmlformats.org/officeDocument/2006/relationships/hyperlink" Target="consultantplus://offline/ref=28EFEA7C7A15435210FFFE259C272C6D459ADC824E29117E9A76552A4A6067A46EBF45DF46116079303200F767267552CD049C6480CED4D108e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EFEA7C7A15435210FFFE259C272C6D459BDE834828117E9A76552A4A6067A46EBF45DF46116079333200F767267552CD049C6480CED4D108e5J" TargetMode="External"/><Relationship Id="rId4" Type="http://schemas.openxmlformats.org/officeDocument/2006/relationships/hyperlink" Target="consultantplus://offline/ref=28EFEA7C7A15435210FFFE259C272C6D459BDE834828117E9A76552A4A6067A46EBF45DF46116079333200F767267552CD049C6480CED4D108e5J" TargetMode="External"/><Relationship Id="rId9" Type="http://schemas.openxmlformats.org/officeDocument/2006/relationships/hyperlink" Target="consultantplus://offline/ref=28EFEA7C7A15435210FFFE259C272C6D459BDE834828117E9A76552A4A6067A46EBF45DF46116079333200F767267552CD049C6480CED4D108e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1</cp:revision>
  <dcterms:created xsi:type="dcterms:W3CDTF">2019-05-30T09:30:00Z</dcterms:created>
  <dcterms:modified xsi:type="dcterms:W3CDTF">2019-05-30T09:31:00Z</dcterms:modified>
</cp:coreProperties>
</file>