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Тариф на ритуальные услуги по погребению умерших (погибших)</w:t>
      </w:r>
    </w:p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 xml:space="preserve">населению, </w:t>
      </w:r>
      <w:proofErr w:type="gramStart"/>
      <w:r w:rsidRPr="00330DBA">
        <w:rPr>
          <w:rFonts w:ascii="Times New Roman" w:hAnsi="Times New Roman"/>
          <w:b/>
          <w:sz w:val="28"/>
          <w:szCs w:val="28"/>
        </w:rPr>
        <w:t>рекомендуемый</w:t>
      </w:r>
      <w:proofErr w:type="gramEnd"/>
      <w:r w:rsidRPr="00330DBA">
        <w:rPr>
          <w:rFonts w:ascii="Times New Roman" w:hAnsi="Times New Roman"/>
          <w:b/>
          <w:sz w:val="28"/>
          <w:szCs w:val="28"/>
        </w:rPr>
        <w:t xml:space="preserve"> администрацией</w:t>
      </w:r>
    </w:p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муниципального образования Сосновоборский городской округ</w:t>
      </w:r>
    </w:p>
    <w:p w:rsidR="006E3D69" w:rsidRPr="00330DBA" w:rsidRDefault="006E3D69" w:rsidP="006E3D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5F4FA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330DBA">
        <w:rPr>
          <w:rFonts w:ascii="Times New Roman" w:hAnsi="Times New Roman"/>
          <w:b/>
          <w:sz w:val="28"/>
          <w:szCs w:val="28"/>
        </w:rPr>
        <w:t>.</w:t>
      </w:r>
    </w:p>
    <w:p w:rsidR="006E3D69" w:rsidRPr="00330DBA" w:rsidRDefault="006E3D69" w:rsidP="006E3D6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289" w:type="dxa"/>
        <w:tblLook w:val="04A0"/>
      </w:tblPr>
      <w:tblGrid>
        <w:gridCol w:w="710"/>
        <w:gridCol w:w="8476"/>
        <w:gridCol w:w="1163"/>
      </w:tblGrid>
      <w:tr w:rsidR="006E3D69" w:rsidRPr="00330DBA" w:rsidTr="006E3D69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6E3D69" w:rsidRPr="00330DBA" w:rsidTr="006E3D69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767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sz w:val="18"/>
                <w:szCs w:val="18"/>
              </w:rPr>
              <w:t>Сосновый Бор для отпевания 3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705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sz w:val="18"/>
                <w:szCs w:val="18"/>
              </w:rPr>
              <w:t>Гора-Валдай для отпевания 4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758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 xml:space="preserve">Перевозка тела (останков) на кладбище (перевозка умершего из морга до места захоронения) кладбище р. Коваши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Коваши с заездом в церковь г.Сосновый Бор для отпевания 3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350</w:t>
            </w:r>
          </w:p>
        </w:tc>
      </w:tr>
      <w:tr w:rsidR="006E3D69" w:rsidRPr="00330DBA" w:rsidTr="006E3D69">
        <w:trPr>
          <w:trHeight w:val="6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Коваши с заездом в церковь д.Гора-Валдай для отпевания 4 часа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668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Перенос от катафалка до могилы (до 50 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D8438A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стандартного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0971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стандартного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стандартного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стандартного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гроба полуторного, двойного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Захоронение для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гроба полуторного, двойного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D8438A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2093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гроба полуторного, двойного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D8438A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19968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Захоронение для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гроба полуторного, двойного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D843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843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урны с прахом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урны с прахом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урны с прахом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урны с прахом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4C6DC1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1969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детского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детского гроба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детского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4C6DC1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8709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детского гроба в ограде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грунт без цемента (в весенне-летний период)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грунт без цемента (в осенне-зимний период)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грунт с цементом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465</w:t>
            </w:r>
          </w:p>
        </w:tc>
      </w:tr>
      <w:tr w:rsidR="006E3D69" w:rsidRPr="00330DBA" w:rsidTr="006E3D69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весенне-летний период (без цементирования)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весенне-летний период (с цементированием)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4C6DC1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3987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зимний период (без цементирования)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м в зимний период (с цементированием)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785</w:t>
            </w:r>
          </w:p>
        </w:tc>
      </w:tr>
      <w:tr w:rsidR="006E3D69" w:rsidRPr="00330DBA" w:rsidTr="006E3D69">
        <w:trPr>
          <w:trHeight w:val="3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Демонтаж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элемента надгробного сооружения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цементирования (креста, цветника мет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755</w:t>
            </w:r>
          </w:p>
        </w:tc>
      </w:tr>
      <w:tr w:rsidR="006E3D69" w:rsidRPr="00330DBA" w:rsidTr="006E3D69">
        <w:trPr>
          <w:trHeight w:val="3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Демонтаж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элемента надгробного сооружения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цементированием в весенне-летний период (креста, цветника мет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</w:tr>
      <w:tr w:rsidR="006E3D69" w:rsidRPr="00330DBA" w:rsidTr="006E3D69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без цементирования в осенне-зимний период (креста, цветника мет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без цементирования в весенне-летний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с цементированием в весенне-летний период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гранитного или бетонного камня весом до 200 кг в весенне-летний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гранитного или бетонного камня весом до 200 кг в осенне-зимний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цветника в весенне-летний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4C6DC1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3987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Демонтаж цветника в осенне-зимний период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582</w:t>
            </w:r>
          </w:p>
        </w:tc>
      </w:tr>
      <w:tr w:rsidR="006E3D69" w:rsidRPr="00330DBA" w:rsidTr="006E3D69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40*60 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569</w:t>
            </w:r>
          </w:p>
        </w:tc>
      </w:tr>
      <w:tr w:rsidR="006E3D69" w:rsidRPr="00330DBA" w:rsidTr="006E3D69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40*80 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6E3D69" w:rsidRPr="00330DBA" w:rsidTr="006E3D69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50*100 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2759</w:t>
            </w:r>
          </w:p>
        </w:tc>
      </w:tr>
      <w:tr w:rsidR="006E3D69" w:rsidRPr="00330DBA" w:rsidTr="006E3D69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омплекта памятника выше 100 см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 цветником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5949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подставки со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ллой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выше 1 м (без цветника)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цветника гранитного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582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ж/б памятника с заливкой бетонного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4C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4C6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ж/б памятника без заливки бетонного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B461D5" w:rsidP="00A043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3987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надгробной плиты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B46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B461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</w:tr>
      <w:tr w:rsidR="006E3D69" w:rsidRPr="00330DBA" w:rsidTr="006E3D69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полуплиты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роялины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 гранитной, вазы гранитной, стола приставного гранитного (за 1 вид)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B46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461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595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Эксгумация зимой (рытье могилы, извлечение гроба и закапывание могилы)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B46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461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2329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Извлечение тела (останков) из старого гроба и укладка в новый гроб (ящик)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B46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461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569</w:t>
            </w:r>
          </w:p>
        </w:tc>
      </w:tr>
      <w:tr w:rsidR="006E3D69" w:rsidRPr="00330DBA" w:rsidTr="006E3D69">
        <w:trPr>
          <w:trHeight w:val="4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бетонного составного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периметру ограды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 с цементированием (без учета стоимости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B46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B461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</w:t>
            </w:r>
          </w:p>
        </w:tc>
      </w:tr>
      <w:tr w:rsidR="006E3D69" w:rsidRPr="00330DBA" w:rsidTr="006E3D6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A043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69" w:rsidRPr="00330DBA" w:rsidRDefault="006E3D69" w:rsidP="00A043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Заливка бетонного </w:t>
            </w:r>
            <w:proofErr w:type="spellStart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периметру ограды (2,2*2,7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2*2,5</w:t>
            </w: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) 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69" w:rsidRPr="00330DBA" w:rsidRDefault="006E3D69" w:rsidP="00B46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461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</w:t>
            </w:r>
            <w:bookmarkStart w:id="0" w:name="_GoBack"/>
            <w:bookmarkEnd w:id="0"/>
          </w:p>
        </w:tc>
      </w:tr>
    </w:tbl>
    <w:p w:rsidR="00394778" w:rsidRDefault="00394778"/>
    <w:sectPr w:rsidR="00394778" w:rsidSect="006E3D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69"/>
    <w:rsid w:val="00394778"/>
    <w:rsid w:val="004C6DC1"/>
    <w:rsid w:val="005F4FAA"/>
    <w:rsid w:val="006E3D69"/>
    <w:rsid w:val="00B461D5"/>
    <w:rsid w:val="00B70BBA"/>
    <w:rsid w:val="00D20BA7"/>
    <w:rsid w:val="00D8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69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ОЖКХ-Минакова О.А.</dc:creator>
  <cp:lastModifiedBy>N</cp:lastModifiedBy>
  <cp:revision>2</cp:revision>
  <dcterms:created xsi:type="dcterms:W3CDTF">2021-12-29T07:07:00Z</dcterms:created>
  <dcterms:modified xsi:type="dcterms:W3CDTF">2021-12-29T07:07:00Z</dcterms:modified>
</cp:coreProperties>
</file>