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36" w:rsidRDefault="001A2436" w:rsidP="001A243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2635250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436" w:rsidRDefault="001A2436" w:rsidP="001A243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           глава </w:t>
      </w:r>
      <w:r>
        <w:rPr>
          <w:b/>
          <w:sz w:val="22"/>
        </w:rPr>
        <w:t xml:space="preserve">МУНИЦИПАЛЬНОГО ОБРАЗОВАНИЯ                                        </w:t>
      </w:r>
    </w:p>
    <w:p w:rsidR="001A2436" w:rsidRDefault="001A2436" w:rsidP="001A243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ЛЕНИНГРАДСКОЙ ОБЛАСТИ</w:t>
      </w:r>
    </w:p>
    <w:p w:rsidR="001A2436" w:rsidRDefault="00E36439" w:rsidP="001A243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0375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A2436" w:rsidRDefault="001A2436" w:rsidP="001A2436">
      <w:pPr>
        <w:pStyle w:val="3"/>
        <w:jc w:val="left"/>
      </w:pPr>
      <w:r>
        <w:t xml:space="preserve">                             ПОСТАНОВЛЕНИЕ</w:t>
      </w:r>
    </w:p>
    <w:p w:rsidR="001A2436" w:rsidRDefault="001A2436" w:rsidP="001A2436">
      <w:pPr>
        <w:jc w:val="center"/>
        <w:rPr>
          <w:sz w:val="24"/>
        </w:rPr>
      </w:pPr>
    </w:p>
    <w:p w:rsidR="001A2436" w:rsidRDefault="001A2436" w:rsidP="001A2436">
      <w:pPr>
        <w:rPr>
          <w:sz w:val="24"/>
        </w:rPr>
      </w:pPr>
      <w:r>
        <w:rPr>
          <w:sz w:val="24"/>
        </w:rPr>
        <w:t xml:space="preserve">                                                       от 22/04/2024 № 25</w:t>
      </w:r>
    </w:p>
    <w:p w:rsidR="001A2436" w:rsidRPr="003006B7" w:rsidRDefault="001A2436" w:rsidP="001A2436">
      <w:pPr>
        <w:ind w:left="567"/>
        <w:rPr>
          <w:sz w:val="24"/>
          <w:szCs w:val="24"/>
        </w:rPr>
      </w:pPr>
    </w:p>
    <w:p w:rsidR="001A2436" w:rsidRDefault="001A2436" w:rsidP="001A2436">
      <w:pPr>
        <w:rPr>
          <w:sz w:val="24"/>
          <w:szCs w:val="24"/>
        </w:rPr>
      </w:pPr>
      <w:r w:rsidRPr="00C84AC1">
        <w:rPr>
          <w:sz w:val="24"/>
          <w:szCs w:val="24"/>
        </w:rPr>
        <w:t>О назначении публичных слушаний</w:t>
      </w:r>
    </w:p>
    <w:p w:rsidR="001A2436" w:rsidRDefault="001A2436" w:rsidP="001A2436">
      <w:pPr>
        <w:jc w:val="both"/>
        <w:rPr>
          <w:sz w:val="24"/>
          <w:szCs w:val="24"/>
        </w:rPr>
      </w:pPr>
      <w:r w:rsidRPr="00C84AC1">
        <w:rPr>
          <w:sz w:val="24"/>
          <w:szCs w:val="24"/>
        </w:rPr>
        <w:t>по проекту решения</w:t>
      </w:r>
      <w:r>
        <w:rPr>
          <w:sz w:val="24"/>
          <w:szCs w:val="24"/>
        </w:rPr>
        <w:t xml:space="preserve"> </w:t>
      </w:r>
      <w:r w:rsidRPr="00C84AC1">
        <w:rPr>
          <w:sz w:val="24"/>
          <w:szCs w:val="24"/>
        </w:rPr>
        <w:t xml:space="preserve">о предоставлении </w:t>
      </w:r>
    </w:p>
    <w:p w:rsidR="001A2436" w:rsidRDefault="001A2436" w:rsidP="001A2436">
      <w:pPr>
        <w:jc w:val="both"/>
        <w:rPr>
          <w:sz w:val="24"/>
          <w:szCs w:val="24"/>
        </w:rPr>
      </w:pPr>
      <w:r w:rsidRPr="00C84AC1">
        <w:rPr>
          <w:sz w:val="24"/>
          <w:szCs w:val="24"/>
        </w:rPr>
        <w:t xml:space="preserve">разрешения на </w:t>
      </w:r>
      <w:r>
        <w:rPr>
          <w:sz w:val="24"/>
          <w:szCs w:val="24"/>
        </w:rPr>
        <w:t xml:space="preserve">условно разрешенные </w:t>
      </w:r>
      <w:r w:rsidRPr="00C84AC1">
        <w:rPr>
          <w:sz w:val="24"/>
          <w:szCs w:val="24"/>
        </w:rPr>
        <w:t xml:space="preserve"> </w:t>
      </w:r>
    </w:p>
    <w:p w:rsidR="001A2436" w:rsidRDefault="001A2436" w:rsidP="001A2436">
      <w:pPr>
        <w:rPr>
          <w:sz w:val="24"/>
          <w:szCs w:val="24"/>
        </w:rPr>
      </w:pPr>
      <w:r>
        <w:rPr>
          <w:sz w:val="24"/>
          <w:szCs w:val="24"/>
        </w:rPr>
        <w:t xml:space="preserve">виды использования </w:t>
      </w:r>
      <w:r w:rsidRPr="00C84AC1">
        <w:rPr>
          <w:sz w:val="24"/>
          <w:szCs w:val="24"/>
        </w:rPr>
        <w:t>земельно</w:t>
      </w:r>
      <w:r>
        <w:rPr>
          <w:sz w:val="24"/>
          <w:szCs w:val="24"/>
        </w:rPr>
        <w:t>го</w:t>
      </w:r>
      <w:r w:rsidRPr="00C84AC1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</w:p>
    <w:p w:rsidR="001A2436" w:rsidRDefault="001A2436" w:rsidP="001A2436">
      <w:pPr>
        <w:rPr>
          <w:sz w:val="24"/>
          <w:szCs w:val="24"/>
        </w:rPr>
      </w:pPr>
      <w:r w:rsidRPr="00C84AC1">
        <w:rPr>
          <w:sz w:val="24"/>
          <w:szCs w:val="24"/>
        </w:rPr>
        <w:t xml:space="preserve">с кадастровым номером </w:t>
      </w:r>
      <w:r>
        <w:rPr>
          <w:sz w:val="24"/>
          <w:szCs w:val="24"/>
        </w:rPr>
        <w:t>47:15:0110017:242</w:t>
      </w:r>
    </w:p>
    <w:p w:rsidR="001A2436" w:rsidRDefault="001A2436" w:rsidP="001A2436">
      <w:pPr>
        <w:jc w:val="both"/>
        <w:rPr>
          <w:sz w:val="24"/>
          <w:szCs w:val="24"/>
        </w:rPr>
      </w:pPr>
    </w:p>
    <w:p w:rsidR="001A2436" w:rsidRDefault="001A2436" w:rsidP="001A2436">
      <w:pPr>
        <w:jc w:val="both"/>
        <w:rPr>
          <w:sz w:val="24"/>
          <w:szCs w:val="24"/>
        </w:rPr>
      </w:pPr>
    </w:p>
    <w:p w:rsidR="001A2436" w:rsidRPr="001F49A1" w:rsidRDefault="001A2436" w:rsidP="001A2436">
      <w:pPr>
        <w:jc w:val="both"/>
        <w:rPr>
          <w:sz w:val="24"/>
          <w:szCs w:val="24"/>
        </w:rPr>
      </w:pPr>
    </w:p>
    <w:p w:rsidR="001A2436" w:rsidRDefault="001A2436" w:rsidP="001A2436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основании заявления Самойловой Елены Геннадьевны (вх.№ 05.01-06-5779/24-0-0 от 15.04.2024)</w:t>
      </w:r>
      <w:r w:rsidRPr="00CC20DD">
        <w:rPr>
          <w:sz w:val="24"/>
          <w:szCs w:val="24"/>
        </w:rPr>
        <w:t>, в соответ</w:t>
      </w:r>
      <w:r>
        <w:rPr>
          <w:sz w:val="24"/>
          <w:szCs w:val="24"/>
        </w:rPr>
        <w:t xml:space="preserve">ствии со ст.5.1, ст.39 </w:t>
      </w:r>
      <w:r w:rsidRPr="00CC20DD">
        <w:rPr>
          <w:sz w:val="24"/>
          <w:szCs w:val="24"/>
        </w:rPr>
        <w:t xml:space="preserve">Градостроительного </w:t>
      </w:r>
      <w:r>
        <w:rPr>
          <w:sz w:val="24"/>
          <w:szCs w:val="24"/>
        </w:rPr>
        <w:t>кодекса Российской Федерации, ст.</w:t>
      </w:r>
      <w:r w:rsidRPr="00041543">
        <w:rPr>
          <w:sz w:val="24"/>
          <w:szCs w:val="24"/>
        </w:rPr>
        <w:t>28 Федерального закона</w:t>
      </w:r>
      <w:r>
        <w:rPr>
          <w:sz w:val="24"/>
          <w:szCs w:val="24"/>
        </w:rPr>
        <w:t xml:space="preserve"> </w:t>
      </w:r>
      <w:r w:rsidRPr="00041543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041543">
        <w:rPr>
          <w:sz w:val="24"/>
          <w:szCs w:val="24"/>
        </w:rPr>
        <w:t>6</w:t>
      </w:r>
      <w:r>
        <w:rPr>
          <w:sz w:val="24"/>
          <w:szCs w:val="24"/>
        </w:rPr>
        <w:t>.10.</w:t>
      </w:r>
      <w:r w:rsidRPr="00041543">
        <w:rPr>
          <w:sz w:val="24"/>
          <w:szCs w:val="24"/>
        </w:rPr>
        <w:t xml:space="preserve">2003 </w:t>
      </w:r>
      <w:r>
        <w:rPr>
          <w:sz w:val="24"/>
          <w:szCs w:val="24"/>
        </w:rPr>
        <w:t xml:space="preserve">№ </w:t>
      </w:r>
      <w:r w:rsidRPr="00041543">
        <w:rPr>
          <w:sz w:val="24"/>
          <w:szCs w:val="24"/>
        </w:rPr>
        <w:t xml:space="preserve">131-ФЗ «Об общих принципах организации местного самоуправления </w:t>
      </w:r>
      <w:r>
        <w:rPr>
          <w:sz w:val="24"/>
          <w:szCs w:val="24"/>
        </w:rPr>
        <w:t>в Российской Федерации», ст.</w:t>
      </w:r>
      <w:r w:rsidRPr="00041543">
        <w:rPr>
          <w:sz w:val="24"/>
          <w:szCs w:val="24"/>
        </w:rPr>
        <w:t xml:space="preserve">15 Устава муниципального образования Сосновоборский городской </w:t>
      </w:r>
      <w:r w:rsidRPr="00DD382C">
        <w:rPr>
          <w:sz w:val="24"/>
          <w:szCs w:val="24"/>
        </w:rPr>
        <w:t xml:space="preserve">округ Ленинградской области, </w:t>
      </w:r>
      <w:r>
        <w:rPr>
          <w:sz w:val="24"/>
          <w:szCs w:val="24"/>
        </w:rPr>
        <w:t xml:space="preserve">                         ст.19, ст.21 Правил землепользования и застройки муниципального образования Сосновоборский городской округ Ленинградской области, утвержденных приказом комитета по архитектуре и градостроительству Ленинградской области от 03.09.2019  № 59 (с изм.), Положением о порядке организации и проведения общественных обсуждений,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Сосновоборского городского округа, утвержденным решением совета депутатов Сосновоборского городского округа от 26.06.2020 № 73</w:t>
      </w:r>
      <w:r w:rsidRPr="00DD382C">
        <w:rPr>
          <w:sz w:val="24"/>
          <w:szCs w:val="24"/>
        </w:rPr>
        <w:t xml:space="preserve"> (с изм.</w:t>
      </w:r>
      <w:r>
        <w:rPr>
          <w:sz w:val="24"/>
          <w:szCs w:val="24"/>
        </w:rPr>
        <w:t>) (далее - Положение</w:t>
      </w:r>
      <w:r w:rsidRPr="00DD382C">
        <w:rPr>
          <w:sz w:val="24"/>
          <w:szCs w:val="24"/>
        </w:rPr>
        <w:t>)</w:t>
      </w:r>
      <w:r>
        <w:rPr>
          <w:sz w:val="24"/>
          <w:szCs w:val="24"/>
        </w:rPr>
        <w:t xml:space="preserve">,             </w:t>
      </w:r>
      <w:r w:rsidRPr="00DC01ED">
        <w:rPr>
          <w:b/>
          <w:sz w:val="24"/>
          <w:szCs w:val="24"/>
        </w:rPr>
        <w:t>п о с т а н о в л я ю</w:t>
      </w:r>
      <w:r w:rsidRPr="00DD382C">
        <w:rPr>
          <w:sz w:val="24"/>
          <w:szCs w:val="24"/>
        </w:rPr>
        <w:t>:</w:t>
      </w:r>
    </w:p>
    <w:p w:rsidR="001A2436" w:rsidRPr="00DD382C" w:rsidRDefault="001A2436" w:rsidP="001A2436">
      <w:pPr>
        <w:ind w:firstLine="708"/>
        <w:jc w:val="both"/>
        <w:outlineLvl w:val="0"/>
        <w:rPr>
          <w:b/>
          <w:sz w:val="24"/>
          <w:szCs w:val="24"/>
        </w:rPr>
      </w:pPr>
    </w:p>
    <w:p w:rsidR="001A2436" w:rsidRPr="00D20C11" w:rsidRDefault="001A2436" w:rsidP="001A2436">
      <w:pPr>
        <w:ind w:firstLine="708"/>
        <w:jc w:val="both"/>
        <w:outlineLvl w:val="0"/>
        <w:rPr>
          <w:sz w:val="24"/>
          <w:szCs w:val="24"/>
        </w:rPr>
      </w:pPr>
      <w:r w:rsidRPr="001F49A1">
        <w:rPr>
          <w:sz w:val="24"/>
          <w:szCs w:val="24"/>
        </w:rPr>
        <w:t xml:space="preserve">1. </w:t>
      </w:r>
      <w:r>
        <w:rPr>
          <w:sz w:val="24"/>
          <w:szCs w:val="24"/>
        </w:rPr>
        <w:t>Провести публичные слушания</w:t>
      </w:r>
      <w:r w:rsidRPr="000571D2">
        <w:rPr>
          <w:sz w:val="24"/>
          <w:szCs w:val="24"/>
        </w:rPr>
        <w:t xml:space="preserve"> по </w:t>
      </w:r>
      <w:r>
        <w:rPr>
          <w:sz w:val="24"/>
          <w:szCs w:val="24"/>
        </w:rPr>
        <w:t>проекту решения о предоставлении разрешения</w:t>
      </w:r>
      <w:r w:rsidRPr="000571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условно разрешенные виды использования «Магазины – код 4.4», «Общественное питание – код 4.6» земельного участка с кадастровым номером </w:t>
      </w:r>
      <w:r w:rsidRPr="00C84AC1">
        <w:rPr>
          <w:sz w:val="24"/>
          <w:szCs w:val="24"/>
        </w:rPr>
        <w:t>47:15:</w:t>
      </w:r>
      <w:r>
        <w:rPr>
          <w:sz w:val="24"/>
          <w:szCs w:val="24"/>
        </w:rPr>
        <w:t xml:space="preserve">0110017:242 площадью 1000 кв.м, расположенного по адресу: </w:t>
      </w:r>
      <w:r w:rsidRPr="00D20C11">
        <w:rPr>
          <w:sz w:val="24"/>
          <w:szCs w:val="24"/>
        </w:rPr>
        <w:t>Российская Федерация, Ленинградская область, город Сосновый Бор (далее - Проект).</w:t>
      </w:r>
    </w:p>
    <w:p w:rsidR="001A2436" w:rsidRPr="001F49A1" w:rsidRDefault="001A2436" w:rsidP="001A2436">
      <w:pPr>
        <w:ind w:firstLine="708"/>
        <w:jc w:val="both"/>
        <w:outlineLvl w:val="0"/>
        <w:rPr>
          <w:sz w:val="24"/>
          <w:szCs w:val="24"/>
        </w:rPr>
      </w:pPr>
    </w:p>
    <w:p w:rsidR="001A2436" w:rsidRDefault="001A2436" w:rsidP="001A2436">
      <w:pPr>
        <w:ind w:firstLine="720"/>
        <w:jc w:val="both"/>
        <w:rPr>
          <w:sz w:val="24"/>
          <w:szCs w:val="24"/>
        </w:rPr>
      </w:pPr>
      <w:r w:rsidRPr="001F49A1">
        <w:rPr>
          <w:sz w:val="24"/>
          <w:szCs w:val="24"/>
        </w:rPr>
        <w:t xml:space="preserve">2. </w:t>
      </w:r>
      <w:r>
        <w:rPr>
          <w:sz w:val="24"/>
          <w:szCs w:val="24"/>
        </w:rPr>
        <w:t>Назначить дату, время начала и место проведения собрания участников публичных слушаний: 06 мая 2024 года в 17:00,</w:t>
      </w:r>
      <w:r w:rsidRPr="000C0F8D">
        <w:rPr>
          <w:sz w:val="24"/>
          <w:szCs w:val="24"/>
        </w:rPr>
        <w:t xml:space="preserve"> </w:t>
      </w:r>
      <w:r>
        <w:rPr>
          <w:sz w:val="24"/>
          <w:szCs w:val="24"/>
        </w:rPr>
        <w:t>каб.270</w:t>
      </w:r>
      <w:r w:rsidRPr="000C0F8D">
        <w:rPr>
          <w:sz w:val="24"/>
          <w:szCs w:val="24"/>
        </w:rPr>
        <w:t xml:space="preserve"> здания администрации </w:t>
      </w:r>
      <w:r>
        <w:rPr>
          <w:sz w:val="24"/>
          <w:szCs w:val="24"/>
        </w:rPr>
        <w:t xml:space="preserve">Сосновоборского </w:t>
      </w:r>
      <w:r w:rsidRPr="000C0F8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по адресу: ул.Ленинградская, д.46.</w:t>
      </w:r>
    </w:p>
    <w:p w:rsidR="001A2436" w:rsidRPr="001F49A1" w:rsidRDefault="001A2436" w:rsidP="001A2436">
      <w:pPr>
        <w:ind w:firstLine="720"/>
        <w:jc w:val="both"/>
        <w:rPr>
          <w:color w:val="000000"/>
          <w:sz w:val="24"/>
        </w:rPr>
      </w:pPr>
      <w:r w:rsidRPr="000C0F8D">
        <w:rPr>
          <w:sz w:val="24"/>
          <w:szCs w:val="24"/>
        </w:rPr>
        <w:t xml:space="preserve"> </w:t>
      </w:r>
    </w:p>
    <w:p w:rsidR="001A2436" w:rsidRDefault="001A2436" w:rsidP="001A24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9A1">
        <w:rPr>
          <w:rFonts w:ascii="Times New Roman" w:hAnsi="Times New Roman" w:cs="Times New Roman"/>
          <w:sz w:val="24"/>
          <w:szCs w:val="24"/>
        </w:rPr>
        <w:t xml:space="preserve">3. </w:t>
      </w:r>
      <w:r w:rsidRPr="00E57329">
        <w:rPr>
          <w:rFonts w:ascii="Times New Roman" w:hAnsi="Times New Roman" w:cs="Times New Roman"/>
          <w:sz w:val="24"/>
          <w:szCs w:val="24"/>
        </w:rPr>
        <w:t>Исполнение функций организатора проведения публичных слушаний возложить на комиссию по подготовке проекта правил землепользования и застройки муниципального образования Сосновоборский городской округ Ленинградской области (далее – Комиссия)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436" w:rsidRDefault="001A2436" w:rsidP="001A24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436" w:rsidRPr="001F49A1" w:rsidRDefault="001A2436" w:rsidP="001A2436">
      <w:pPr>
        <w:ind w:left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 Поручить Комиссии</w:t>
      </w:r>
      <w:r w:rsidRPr="00E57329">
        <w:rPr>
          <w:sz w:val="24"/>
          <w:szCs w:val="24"/>
        </w:rPr>
        <w:t>:</w:t>
      </w:r>
    </w:p>
    <w:p w:rsidR="001A2436" w:rsidRDefault="001A2436" w:rsidP="001A2436">
      <w:pPr>
        <w:ind w:firstLine="709"/>
        <w:jc w:val="both"/>
        <w:outlineLvl w:val="0"/>
        <w:rPr>
          <w:color w:val="000000"/>
          <w:sz w:val="24"/>
        </w:rPr>
      </w:pPr>
      <w:r w:rsidRPr="00E57329">
        <w:rPr>
          <w:color w:val="000000"/>
          <w:sz w:val="24"/>
        </w:rPr>
        <w:lastRenderedPageBreak/>
        <w:t xml:space="preserve">4.1 </w:t>
      </w:r>
      <w:r w:rsidRPr="00E57329">
        <w:rPr>
          <w:sz w:val="24"/>
          <w:szCs w:val="24"/>
        </w:rPr>
        <w:t>провести оповещение о начале публичных слушаний по Проекту в порядке, предусмотренном законодательством и Положением;</w:t>
      </w:r>
    </w:p>
    <w:p w:rsidR="001A2436" w:rsidRDefault="001A2436" w:rsidP="001A2436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4.2 </w:t>
      </w:r>
      <w:r w:rsidRPr="00F44B35">
        <w:rPr>
          <w:sz w:val="24"/>
          <w:szCs w:val="24"/>
        </w:rPr>
        <w:t>провести публичные слушания по Проекту в порядке, предусмотренном законодательством и Положением</w:t>
      </w:r>
      <w:r>
        <w:rPr>
          <w:color w:val="000000"/>
          <w:sz w:val="24"/>
        </w:rPr>
        <w:t>;</w:t>
      </w:r>
      <w:r>
        <w:rPr>
          <w:sz w:val="24"/>
          <w:szCs w:val="24"/>
        </w:rPr>
        <w:t xml:space="preserve"> </w:t>
      </w:r>
    </w:p>
    <w:p w:rsidR="001A2436" w:rsidRDefault="001A2436" w:rsidP="001A2436">
      <w:pPr>
        <w:ind w:firstLine="720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4.3 </w:t>
      </w:r>
      <w:r w:rsidRPr="00F44B35">
        <w:rPr>
          <w:color w:val="000000"/>
          <w:sz w:val="24"/>
        </w:rPr>
        <w:t>в течение 7 календарных дней со дня подписания настоящего постановления опубликовать данное постановление в городской газете «Маяк», а также разместить на официальном сайте Сосновоборского городского округа</w:t>
      </w:r>
      <w:r>
        <w:rPr>
          <w:color w:val="000000"/>
          <w:sz w:val="24"/>
        </w:rPr>
        <w:t>.</w:t>
      </w:r>
    </w:p>
    <w:p w:rsidR="001A2436" w:rsidRDefault="001A2436" w:rsidP="001A2436">
      <w:pPr>
        <w:ind w:firstLine="720"/>
        <w:jc w:val="both"/>
        <w:rPr>
          <w:color w:val="000000"/>
          <w:sz w:val="24"/>
        </w:rPr>
      </w:pPr>
    </w:p>
    <w:p w:rsidR="001A2436" w:rsidRDefault="001A2436" w:rsidP="001A24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49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49A1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официального опубликования</w:t>
      </w:r>
      <w:r w:rsidRPr="001F49A1">
        <w:rPr>
          <w:rFonts w:ascii="Times New Roman" w:hAnsi="Times New Roman" w:cs="Times New Roman"/>
          <w:sz w:val="24"/>
          <w:szCs w:val="24"/>
        </w:rPr>
        <w:t>.</w:t>
      </w:r>
    </w:p>
    <w:p w:rsidR="001A2436" w:rsidRPr="001F49A1" w:rsidRDefault="001A2436" w:rsidP="001A24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436" w:rsidRPr="001F49A1" w:rsidRDefault="001A2436" w:rsidP="001A24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F49A1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1F49A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1F49A1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председателя Комиссии Лютикова С.Г.</w:t>
      </w:r>
    </w:p>
    <w:p w:rsidR="001A2436" w:rsidRPr="001F49A1" w:rsidRDefault="001A2436" w:rsidP="001A2436">
      <w:pPr>
        <w:ind w:left="567"/>
        <w:rPr>
          <w:sz w:val="24"/>
          <w:szCs w:val="24"/>
        </w:rPr>
      </w:pPr>
    </w:p>
    <w:p w:rsidR="001A2436" w:rsidRDefault="001A2436" w:rsidP="001A2436">
      <w:pPr>
        <w:rPr>
          <w:sz w:val="24"/>
          <w:szCs w:val="24"/>
        </w:rPr>
      </w:pPr>
    </w:p>
    <w:p w:rsidR="001A2436" w:rsidRDefault="001A2436" w:rsidP="001A2436">
      <w:pPr>
        <w:rPr>
          <w:sz w:val="24"/>
          <w:szCs w:val="24"/>
        </w:rPr>
      </w:pPr>
    </w:p>
    <w:p w:rsidR="001A2436" w:rsidRDefault="001A2436" w:rsidP="001A2436">
      <w:pPr>
        <w:keepNext/>
        <w:autoSpaceDE w:val="0"/>
        <w:autoSpaceDN w:val="0"/>
        <w:adjustRightInd w:val="0"/>
        <w:rPr>
          <w:sz w:val="12"/>
          <w:szCs w:val="16"/>
        </w:rPr>
      </w:pPr>
      <w:r>
        <w:rPr>
          <w:rFonts w:eastAsia="Calibri"/>
          <w:color w:val="000000"/>
          <w:sz w:val="24"/>
          <w:szCs w:val="24"/>
          <w:lang w:eastAsia="en-US"/>
        </w:rPr>
        <w:t>Глава</w:t>
      </w:r>
      <w:r w:rsidRPr="002263B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Сосновоборского городского округа                                                             М</w:t>
      </w:r>
      <w:r w:rsidRPr="002263B2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>В</w:t>
      </w:r>
      <w:r w:rsidRPr="002263B2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 xml:space="preserve"> Воронков</w:t>
      </w:r>
    </w:p>
    <w:p w:rsidR="001A2436" w:rsidRPr="005944D4" w:rsidRDefault="001A2436" w:rsidP="001A2436">
      <w:pPr>
        <w:ind w:left="567"/>
        <w:rPr>
          <w:sz w:val="24"/>
          <w:szCs w:val="24"/>
        </w:rPr>
      </w:pPr>
    </w:p>
    <w:p w:rsidR="001A2436" w:rsidRPr="005944D4" w:rsidRDefault="001A2436" w:rsidP="001A2436">
      <w:pPr>
        <w:ind w:left="567"/>
        <w:rPr>
          <w:sz w:val="24"/>
          <w:szCs w:val="24"/>
        </w:rPr>
      </w:pPr>
    </w:p>
    <w:p w:rsidR="001A2436" w:rsidRPr="005944D4" w:rsidRDefault="001A2436" w:rsidP="001A2436">
      <w:pPr>
        <w:ind w:left="567"/>
        <w:rPr>
          <w:sz w:val="24"/>
          <w:szCs w:val="24"/>
        </w:rPr>
      </w:pPr>
    </w:p>
    <w:p w:rsidR="001A2436" w:rsidRPr="005944D4" w:rsidRDefault="001A2436" w:rsidP="001A2436">
      <w:pPr>
        <w:ind w:left="567"/>
        <w:rPr>
          <w:sz w:val="24"/>
          <w:szCs w:val="24"/>
        </w:rPr>
      </w:pPr>
    </w:p>
    <w:p w:rsidR="001A2436" w:rsidRPr="005944D4" w:rsidRDefault="001A2436" w:rsidP="001A2436">
      <w:pPr>
        <w:ind w:left="567"/>
        <w:rPr>
          <w:sz w:val="24"/>
          <w:szCs w:val="24"/>
        </w:rPr>
      </w:pPr>
    </w:p>
    <w:p w:rsidR="001A2436" w:rsidRPr="005944D4" w:rsidRDefault="001A2436" w:rsidP="001A2436">
      <w:pPr>
        <w:pStyle w:val="a7"/>
        <w:ind w:firstLine="0"/>
        <w:rPr>
          <w:szCs w:val="24"/>
        </w:rPr>
      </w:pPr>
    </w:p>
    <w:p w:rsidR="001A2436" w:rsidRPr="005944D4" w:rsidRDefault="001A2436" w:rsidP="001A2436">
      <w:pPr>
        <w:pStyle w:val="a7"/>
        <w:ind w:firstLine="0"/>
        <w:rPr>
          <w:szCs w:val="24"/>
        </w:rPr>
      </w:pPr>
    </w:p>
    <w:p w:rsidR="001A2436" w:rsidRPr="005944D4" w:rsidRDefault="001A2436" w:rsidP="001A2436">
      <w:pPr>
        <w:pStyle w:val="a7"/>
        <w:ind w:firstLine="0"/>
        <w:rPr>
          <w:szCs w:val="24"/>
        </w:rPr>
      </w:pPr>
    </w:p>
    <w:p w:rsidR="001A2436" w:rsidRPr="005944D4" w:rsidRDefault="001A2436" w:rsidP="001A2436">
      <w:pPr>
        <w:pStyle w:val="a7"/>
        <w:ind w:firstLine="0"/>
        <w:rPr>
          <w:szCs w:val="24"/>
        </w:rPr>
      </w:pPr>
    </w:p>
    <w:p w:rsidR="001A2436" w:rsidRPr="005944D4" w:rsidRDefault="001A2436" w:rsidP="001A2436">
      <w:pPr>
        <w:pStyle w:val="a7"/>
        <w:ind w:firstLine="0"/>
        <w:rPr>
          <w:szCs w:val="24"/>
        </w:rPr>
      </w:pPr>
    </w:p>
    <w:p w:rsidR="001A2436" w:rsidRPr="005944D4" w:rsidRDefault="001A2436" w:rsidP="001A2436">
      <w:pPr>
        <w:pStyle w:val="a7"/>
        <w:ind w:firstLine="0"/>
        <w:rPr>
          <w:szCs w:val="24"/>
        </w:rPr>
      </w:pPr>
    </w:p>
    <w:p w:rsidR="001A2436" w:rsidRPr="005944D4" w:rsidRDefault="001A2436" w:rsidP="001A2436">
      <w:pPr>
        <w:pStyle w:val="a7"/>
        <w:ind w:firstLine="0"/>
        <w:rPr>
          <w:szCs w:val="24"/>
        </w:rPr>
      </w:pPr>
    </w:p>
    <w:p w:rsidR="001A2436" w:rsidRPr="005944D4" w:rsidRDefault="001A2436" w:rsidP="001A2436">
      <w:pPr>
        <w:pStyle w:val="a7"/>
        <w:ind w:firstLine="0"/>
        <w:rPr>
          <w:szCs w:val="24"/>
        </w:rPr>
      </w:pPr>
    </w:p>
    <w:p w:rsidR="001A2436" w:rsidRPr="005944D4" w:rsidRDefault="001A2436" w:rsidP="001A2436">
      <w:pPr>
        <w:pStyle w:val="a7"/>
        <w:ind w:firstLine="0"/>
        <w:rPr>
          <w:szCs w:val="24"/>
        </w:rPr>
      </w:pPr>
    </w:p>
    <w:p w:rsidR="001A2436" w:rsidRPr="005944D4" w:rsidRDefault="001A2436" w:rsidP="001A2436">
      <w:pPr>
        <w:pStyle w:val="a7"/>
        <w:ind w:firstLine="0"/>
        <w:rPr>
          <w:szCs w:val="24"/>
        </w:rPr>
      </w:pPr>
    </w:p>
    <w:p w:rsidR="001A2436" w:rsidRPr="005944D4" w:rsidRDefault="001A2436" w:rsidP="001A2436">
      <w:pPr>
        <w:pStyle w:val="a7"/>
        <w:ind w:firstLine="0"/>
        <w:rPr>
          <w:szCs w:val="24"/>
        </w:rPr>
      </w:pPr>
    </w:p>
    <w:p w:rsidR="001A2436" w:rsidRPr="005944D4" w:rsidRDefault="001A2436" w:rsidP="001A2436">
      <w:pPr>
        <w:pStyle w:val="a7"/>
        <w:ind w:firstLine="0"/>
        <w:rPr>
          <w:szCs w:val="24"/>
        </w:rPr>
      </w:pPr>
    </w:p>
    <w:p w:rsidR="001A2436" w:rsidRPr="005944D4" w:rsidRDefault="001A2436" w:rsidP="001A2436">
      <w:pPr>
        <w:pStyle w:val="a7"/>
        <w:ind w:firstLine="0"/>
        <w:rPr>
          <w:szCs w:val="24"/>
        </w:rPr>
      </w:pPr>
    </w:p>
    <w:p w:rsidR="001A2436" w:rsidRPr="005944D4" w:rsidRDefault="001A2436" w:rsidP="001A2436">
      <w:pPr>
        <w:pStyle w:val="a7"/>
        <w:ind w:firstLine="0"/>
        <w:rPr>
          <w:szCs w:val="24"/>
        </w:rPr>
      </w:pPr>
    </w:p>
    <w:p w:rsidR="001A2436" w:rsidRPr="005944D4" w:rsidRDefault="001A2436" w:rsidP="001A2436">
      <w:pPr>
        <w:pStyle w:val="a7"/>
        <w:ind w:firstLine="0"/>
        <w:rPr>
          <w:szCs w:val="24"/>
        </w:rPr>
      </w:pPr>
      <w:bookmarkStart w:id="0" w:name="_GoBack"/>
      <w:bookmarkEnd w:id="0"/>
    </w:p>
    <w:sectPr w:rsidR="001A2436" w:rsidRPr="005944D4" w:rsidSect="00297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4D" w:rsidRDefault="00AB174D" w:rsidP="001A2436">
      <w:r>
        <w:separator/>
      </w:r>
    </w:p>
  </w:endnote>
  <w:endnote w:type="continuationSeparator" w:id="0">
    <w:p w:rsidR="00AB174D" w:rsidRDefault="00AB174D" w:rsidP="001A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D" w:rsidRDefault="00AB17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D" w:rsidRDefault="00AB17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D" w:rsidRDefault="00AB17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4D" w:rsidRDefault="00AB174D" w:rsidP="001A2436">
      <w:r>
        <w:separator/>
      </w:r>
    </w:p>
  </w:footnote>
  <w:footnote w:type="continuationSeparator" w:id="0">
    <w:p w:rsidR="00AB174D" w:rsidRDefault="00AB174D" w:rsidP="001A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D" w:rsidRDefault="00AB17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D" w:rsidRDefault="00AB17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D" w:rsidRDefault="00AB17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658bf17-1696-4c8a-b675-8356ada7f089"/>
  </w:docVars>
  <w:rsids>
    <w:rsidRoot w:val="001A2436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A2436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A4FE6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B174D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36439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A35749-083F-4974-84E1-1BF50BFD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243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243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2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1A2436"/>
    <w:pPr>
      <w:ind w:firstLine="705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1A24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A24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2024-04-22T13:24:00Z</dcterms:created>
  <dcterms:modified xsi:type="dcterms:W3CDTF">2024-04-22T13:24:00Z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5658bf17-1696-4c8a-b675-8356ada7f089</vt:lpwstr>
  </property>
</Properties>
</file>