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F5" w:rsidRPr="004A5252" w:rsidRDefault="00BF59F5" w:rsidP="00BF59F5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-415290</wp:posOffset>
            </wp:positionV>
            <wp:extent cx="611505" cy="770255"/>
            <wp:effectExtent l="19050" t="0" r="0" b="0"/>
            <wp:wrapTopAndBottom/>
            <wp:docPr id="50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252">
        <w:rPr>
          <w:b/>
          <w:sz w:val="22"/>
          <w:szCs w:val="22"/>
        </w:rPr>
        <w:t>СОВЕТ ДЕПУТАТОВ МУНИЦИПАЛЬНОГО ОБРАЗОВАНИЯ</w:t>
      </w:r>
    </w:p>
    <w:p w:rsidR="00BF59F5" w:rsidRPr="004A5252" w:rsidRDefault="00BF59F5" w:rsidP="00BF59F5">
      <w:pPr>
        <w:jc w:val="center"/>
        <w:rPr>
          <w:b/>
          <w:sz w:val="22"/>
          <w:szCs w:val="22"/>
        </w:rPr>
      </w:pPr>
      <w:r w:rsidRPr="004A5252">
        <w:rPr>
          <w:b/>
          <w:sz w:val="22"/>
          <w:szCs w:val="22"/>
        </w:rPr>
        <w:t>СОСНОВОБОРСКИЙ ГОРОДСКОЙ ОКРУГ ЛЕНИНГРАДСКОЙ ОБЛАСТИ</w:t>
      </w:r>
    </w:p>
    <w:p w:rsidR="00BF59F5" w:rsidRPr="004A5252" w:rsidRDefault="00BF59F5" w:rsidP="00BF59F5">
      <w:pPr>
        <w:jc w:val="center"/>
        <w:rPr>
          <w:b/>
          <w:sz w:val="22"/>
          <w:szCs w:val="22"/>
        </w:rPr>
      </w:pPr>
      <w:r w:rsidRPr="004A5252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4A5252">
        <w:rPr>
          <w:b/>
          <w:sz w:val="22"/>
          <w:szCs w:val="22"/>
        </w:rPr>
        <w:t xml:space="preserve"> СОЗЫВ)</w:t>
      </w:r>
    </w:p>
    <w:p w:rsidR="00BF59F5" w:rsidRPr="004A5252" w:rsidRDefault="00BC1364" w:rsidP="00BF59F5">
      <w:pPr>
        <w:jc w:val="center"/>
        <w:rPr>
          <w:b/>
        </w:rPr>
      </w:pPr>
      <w:r w:rsidRPr="00BC1364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BF59F5" w:rsidRDefault="00BF59F5" w:rsidP="00BF59F5">
      <w:pPr>
        <w:jc w:val="center"/>
        <w:rPr>
          <w:b/>
          <w:spacing w:val="20"/>
          <w:sz w:val="40"/>
          <w:szCs w:val="40"/>
        </w:rPr>
      </w:pPr>
      <w:proofErr w:type="gramStart"/>
      <w:r w:rsidRPr="004A5252">
        <w:rPr>
          <w:b/>
          <w:spacing w:val="20"/>
          <w:sz w:val="40"/>
          <w:szCs w:val="40"/>
        </w:rPr>
        <w:t>Р</w:t>
      </w:r>
      <w:proofErr w:type="gramEnd"/>
      <w:r w:rsidRPr="004A5252">
        <w:rPr>
          <w:b/>
          <w:spacing w:val="20"/>
          <w:sz w:val="40"/>
          <w:szCs w:val="40"/>
        </w:rPr>
        <w:t xml:space="preserve"> Е Ш Е Н И Е</w:t>
      </w:r>
    </w:p>
    <w:p w:rsidR="00BF59F5" w:rsidRDefault="00BF59F5" w:rsidP="00BF59F5">
      <w:pPr>
        <w:jc w:val="right"/>
        <w:rPr>
          <w:b/>
          <w:bCs/>
          <w:sz w:val="28"/>
          <w:szCs w:val="28"/>
          <w:u w:val="single"/>
        </w:rPr>
      </w:pPr>
    </w:p>
    <w:p w:rsidR="00DA2FCF" w:rsidRPr="00B35CB1" w:rsidRDefault="00DA2FCF" w:rsidP="00DA2FCF">
      <w:pPr>
        <w:jc w:val="center"/>
        <w:rPr>
          <w:b/>
          <w:bCs/>
          <w:color w:val="000000" w:themeColor="text1"/>
          <w:sz w:val="28"/>
          <w:szCs w:val="28"/>
        </w:rPr>
      </w:pPr>
      <w:r w:rsidRPr="00B35CB1">
        <w:rPr>
          <w:b/>
          <w:bCs/>
          <w:color w:val="000000" w:themeColor="text1"/>
          <w:sz w:val="28"/>
          <w:szCs w:val="28"/>
        </w:rPr>
        <w:t>от 28.03.2024 г</w:t>
      </w:r>
      <w:r w:rsidR="00E00292">
        <w:rPr>
          <w:b/>
          <w:bCs/>
          <w:color w:val="000000" w:themeColor="text1"/>
          <w:sz w:val="28"/>
          <w:szCs w:val="28"/>
        </w:rPr>
        <w:t>ода</w:t>
      </w:r>
      <w:r w:rsidRPr="00B35CB1">
        <w:rPr>
          <w:b/>
          <w:bCs/>
          <w:color w:val="000000" w:themeColor="text1"/>
          <w:sz w:val="28"/>
          <w:szCs w:val="28"/>
        </w:rPr>
        <w:t xml:space="preserve">  № </w:t>
      </w:r>
      <w:r>
        <w:rPr>
          <w:b/>
          <w:bCs/>
          <w:color w:val="000000" w:themeColor="text1"/>
          <w:sz w:val="28"/>
          <w:szCs w:val="28"/>
        </w:rPr>
        <w:t>28</w:t>
      </w:r>
    </w:p>
    <w:p w:rsidR="00BF59F5" w:rsidRPr="00EB7BD3" w:rsidRDefault="00BF59F5" w:rsidP="00BF59F5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1E0"/>
      </w:tblPr>
      <w:tblGrid>
        <w:gridCol w:w="6768"/>
      </w:tblGrid>
      <w:tr w:rsidR="00BF59F5" w:rsidRPr="004A5252" w:rsidTr="00E54F56">
        <w:tc>
          <w:tcPr>
            <w:tcW w:w="6768" w:type="dxa"/>
          </w:tcPr>
          <w:p w:rsidR="00BF59F5" w:rsidRPr="004A5252" w:rsidRDefault="00BF59F5" w:rsidP="00E54F56">
            <w:pPr>
              <w:jc w:val="both"/>
              <w:rPr>
                <w:b/>
                <w:sz w:val="28"/>
                <w:szCs w:val="28"/>
              </w:rPr>
            </w:pPr>
            <w:r w:rsidRPr="00202111">
              <w:rPr>
                <w:b/>
                <w:sz w:val="28"/>
                <w:szCs w:val="28"/>
              </w:rPr>
              <w:t>«</w:t>
            </w:r>
            <w:r w:rsidRPr="004A5252">
              <w:rPr>
                <w:b/>
                <w:sz w:val="28"/>
                <w:szCs w:val="28"/>
              </w:rPr>
              <w:t xml:space="preserve">О занесении в Книгу Славы города Сосновый Бор имени </w:t>
            </w:r>
            <w:r>
              <w:rPr>
                <w:b/>
                <w:sz w:val="28"/>
                <w:szCs w:val="28"/>
              </w:rPr>
              <w:t>Анисимовой Людмилы Викторовны</w:t>
            </w:r>
            <w:r w:rsidRPr="00202111">
              <w:rPr>
                <w:b/>
                <w:sz w:val="28"/>
                <w:szCs w:val="28"/>
              </w:rPr>
              <w:t>»</w:t>
            </w:r>
          </w:p>
        </w:tc>
      </w:tr>
    </w:tbl>
    <w:p w:rsidR="00BF59F5" w:rsidRDefault="00BF59F5" w:rsidP="00BF59F5">
      <w:pPr>
        <w:ind w:firstLine="709"/>
        <w:jc w:val="both"/>
        <w:rPr>
          <w:rFonts w:ascii="Arial" w:hAnsi="Arial" w:cs="Arial"/>
        </w:rPr>
      </w:pPr>
    </w:p>
    <w:p w:rsidR="00BF59F5" w:rsidRDefault="00BF59F5" w:rsidP="00BF59F5">
      <w:pPr>
        <w:ind w:firstLine="709"/>
        <w:jc w:val="both"/>
        <w:rPr>
          <w:rFonts w:ascii="Arial" w:hAnsi="Arial" w:cs="Arial"/>
        </w:rPr>
      </w:pPr>
    </w:p>
    <w:p w:rsidR="00BF59F5" w:rsidRPr="001E66D3" w:rsidRDefault="00BF59F5" w:rsidP="00BF59F5">
      <w:pPr>
        <w:ind w:firstLine="709"/>
        <w:jc w:val="both"/>
        <w:rPr>
          <w:rFonts w:ascii="Arial" w:hAnsi="Arial" w:cs="Arial"/>
        </w:rPr>
      </w:pPr>
    </w:p>
    <w:p w:rsidR="00BF59F5" w:rsidRPr="00A63463" w:rsidRDefault="00BF59F5" w:rsidP="00BF59F5">
      <w:pPr>
        <w:tabs>
          <w:tab w:val="left" w:pos="25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ходатайство </w:t>
      </w:r>
      <w:r w:rsidR="004544CE">
        <w:rPr>
          <w:sz w:val="28"/>
          <w:szCs w:val="28"/>
        </w:rPr>
        <w:t>д</w:t>
      </w:r>
      <w:r>
        <w:rPr>
          <w:sz w:val="28"/>
          <w:szCs w:val="28"/>
        </w:rPr>
        <w:t xml:space="preserve">иректора </w:t>
      </w:r>
      <w:r w:rsidRPr="002641D5">
        <w:rPr>
          <w:color w:val="000000" w:themeColor="text1"/>
          <w:sz w:val="28"/>
          <w:szCs w:val="28"/>
        </w:rPr>
        <w:t>МАУК «Дворец культуры «Стро</w:t>
      </w:r>
      <w:r w:rsidRPr="002641D5">
        <w:rPr>
          <w:color w:val="000000" w:themeColor="text1"/>
          <w:sz w:val="28"/>
          <w:szCs w:val="28"/>
        </w:rPr>
        <w:t>и</w:t>
      </w:r>
      <w:r w:rsidRPr="002641D5">
        <w:rPr>
          <w:color w:val="000000" w:themeColor="text1"/>
          <w:sz w:val="28"/>
          <w:szCs w:val="28"/>
        </w:rPr>
        <w:t>тель»</w:t>
      </w:r>
      <w:r>
        <w:rPr>
          <w:color w:val="000000" w:themeColor="text1"/>
          <w:sz w:val="28"/>
          <w:szCs w:val="28"/>
        </w:rPr>
        <w:t xml:space="preserve"> </w:t>
      </w:r>
      <w:r w:rsidR="004544CE">
        <w:rPr>
          <w:color w:val="000000" w:themeColor="text1"/>
          <w:sz w:val="28"/>
          <w:szCs w:val="28"/>
        </w:rPr>
        <w:t xml:space="preserve">Афанасьева А.Н. </w:t>
      </w:r>
      <w:r>
        <w:rPr>
          <w:sz w:val="28"/>
          <w:szCs w:val="28"/>
        </w:rPr>
        <w:t>и ру</w:t>
      </w:r>
      <w:r w:rsidRPr="00A63463">
        <w:rPr>
          <w:sz w:val="28"/>
          <w:szCs w:val="28"/>
        </w:rPr>
        <w:t>ководствуясь «Положением о Книге Славы гор</w:t>
      </w:r>
      <w:r w:rsidRPr="00A63463">
        <w:rPr>
          <w:sz w:val="28"/>
          <w:szCs w:val="28"/>
        </w:rPr>
        <w:t>о</w:t>
      </w:r>
      <w:r w:rsidRPr="00A63463">
        <w:rPr>
          <w:sz w:val="28"/>
          <w:szCs w:val="28"/>
        </w:rPr>
        <w:t xml:space="preserve">да Сосновый Бор», утвержденным решением </w:t>
      </w:r>
      <w:r>
        <w:rPr>
          <w:sz w:val="28"/>
          <w:szCs w:val="28"/>
        </w:rPr>
        <w:t>совета депутатов Сосновобо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городского округа </w:t>
      </w:r>
      <w:r w:rsidRPr="003B62BB">
        <w:rPr>
          <w:sz w:val="28"/>
          <w:szCs w:val="28"/>
        </w:rPr>
        <w:t>от 07.08.2019 № 82</w:t>
      </w:r>
      <w:r>
        <w:rPr>
          <w:sz w:val="28"/>
          <w:szCs w:val="28"/>
        </w:rPr>
        <w:t xml:space="preserve"> (с изменениями), </w:t>
      </w:r>
      <w:r w:rsidRPr="00A63463">
        <w:rPr>
          <w:sz w:val="28"/>
          <w:szCs w:val="28"/>
        </w:rPr>
        <w:t>совет депут</w:t>
      </w:r>
      <w:r w:rsidRPr="00A63463">
        <w:rPr>
          <w:sz w:val="28"/>
          <w:szCs w:val="28"/>
        </w:rPr>
        <w:t>а</w:t>
      </w:r>
      <w:r w:rsidRPr="00A63463">
        <w:rPr>
          <w:sz w:val="28"/>
          <w:szCs w:val="28"/>
        </w:rPr>
        <w:t>тов Сосновоборского городского округа</w:t>
      </w:r>
    </w:p>
    <w:p w:rsidR="00BF59F5" w:rsidRPr="00A63463" w:rsidRDefault="00BF59F5" w:rsidP="00BF59F5">
      <w:pPr>
        <w:ind w:firstLine="709"/>
        <w:jc w:val="both"/>
        <w:rPr>
          <w:sz w:val="28"/>
          <w:szCs w:val="28"/>
        </w:rPr>
      </w:pPr>
    </w:p>
    <w:p w:rsidR="00BF59F5" w:rsidRPr="00A63463" w:rsidRDefault="00BF59F5" w:rsidP="00BF59F5">
      <w:pPr>
        <w:ind w:firstLine="709"/>
        <w:jc w:val="center"/>
        <w:rPr>
          <w:sz w:val="28"/>
          <w:szCs w:val="28"/>
        </w:rPr>
      </w:pPr>
      <w:proofErr w:type="gramStart"/>
      <w:r w:rsidRPr="00A63463">
        <w:rPr>
          <w:sz w:val="28"/>
          <w:szCs w:val="28"/>
        </w:rPr>
        <w:t>Р</w:t>
      </w:r>
      <w:proofErr w:type="gramEnd"/>
      <w:r w:rsidRPr="00A63463">
        <w:rPr>
          <w:sz w:val="28"/>
          <w:szCs w:val="28"/>
        </w:rPr>
        <w:t xml:space="preserve"> Е Ш И Л:</w:t>
      </w:r>
    </w:p>
    <w:p w:rsidR="00BF59F5" w:rsidRPr="00A63463" w:rsidRDefault="00BF59F5" w:rsidP="00BF59F5">
      <w:pPr>
        <w:ind w:firstLine="709"/>
        <w:jc w:val="both"/>
        <w:rPr>
          <w:sz w:val="28"/>
          <w:szCs w:val="28"/>
        </w:rPr>
      </w:pPr>
    </w:p>
    <w:p w:rsidR="00BF59F5" w:rsidRPr="00E64ADD" w:rsidRDefault="00BF59F5" w:rsidP="00BF59F5">
      <w:pPr>
        <w:ind w:firstLine="709"/>
        <w:jc w:val="both"/>
        <w:rPr>
          <w:sz w:val="28"/>
          <w:szCs w:val="28"/>
        </w:rPr>
      </w:pPr>
      <w:r w:rsidRPr="00A63463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За многолетний добросовестный труд, большой личный вклад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витие культуры муниципального образования </w:t>
      </w:r>
      <w:proofErr w:type="spellStart"/>
      <w:r>
        <w:rPr>
          <w:sz w:val="28"/>
          <w:szCs w:val="28"/>
        </w:rPr>
        <w:t>Сосновоборский</w:t>
      </w:r>
      <w:proofErr w:type="spellEnd"/>
      <w:r>
        <w:rPr>
          <w:sz w:val="28"/>
          <w:szCs w:val="28"/>
        </w:rPr>
        <w:t xml:space="preserve"> городской округ Ленинградской области, популяризацию театральной деятельности и формирование гармоничной личности у детей з</w:t>
      </w:r>
      <w:r w:rsidRPr="00A63463">
        <w:rPr>
          <w:sz w:val="28"/>
          <w:szCs w:val="28"/>
        </w:rPr>
        <w:t xml:space="preserve">анести в Книгу Славы города Сосновый Бор </w:t>
      </w:r>
      <w:r>
        <w:rPr>
          <w:sz w:val="28"/>
          <w:szCs w:val="28"/>
        </w:rPr>
        <w:t xml:space="preserve">имя </w:t>
      </w:r>
      <w:r w:rsidRPr="00E64ADD">
        <w:rPr>
          <w:sz w:val="28"/>
          <w:szCs w:val="28"/>
        </w:rPr>
        <w:t>Анисимовой Людмилы Викторовны, режиссера и руков</w:t>
      </w:r>
      <w:r w:rsidRPr="00E64ADD">
        <w:rPr>
          <w:sz w:val="28"/>
          <w:szCs w:val="28"/>
        </w:rPr>
        <w:t>о</w:t>
      </w:r>
      <w:r w:rsidRPr="00E64ADD">
        <w:rPr>
          <w:sz w:val="28"/>
          <w:szCs w:val="28"/>
        </w:rPr>
        <w:t>дителя Образцового коллектива Детского музыкального театра «Синяя пт</w:t>
      </w:r>
      <w:r w:rsidRPr="00E64ADD">
        <w:rPr>
          <w:sz w:val="28"/>
          <w:szCs w:val="28"/>
        </w:rPr>
        <w:t>и</w:t>
      </w:r>
      <w:r w:rsidRPr="00E64ADD">
        <w:rPr>
          <w:sz w:val="28"/>
          <w:szCs w:val="28"/>
        </w:rPr>
        <w:t>ца» (МАУК</w:t>
      </w:r>
      <w:r>
        <w:rPr>
          <w:sz w:val="28"/>
          <w:szCs w:val="28"/>
        </w:rPr>
        <w:t xml:space="preserve"> «Дворец Культуры «Строитель»).</w:t>
      </w:r>
      <w:proofErr w:type="gramEnd"/>
    </w:p>
    <w:p w:rsidR="00BF59F5" w:rsidRDefault="00BF59F5" w:rsidP="00BF59F5">
      <w:pPr>
        <w:ind w:firstLine="709"/>
        <w:jc w:val="both"/>
        <w:rPr>
          <w:sz w:val="28"/>
          <w:szCs w:val="28"/>
        </w:rPr>
      </w:pPr>
      <w:r w:rsidRPr="00A63463">
        <w:rPr>
          <w:sz w:val="28"/>
          <w:szCs w:val="28"/>
        </w:rPr>
        <w:t>2. Настоящее решение опубликовать в городской газете «Маяк».</w:t>
      </w:r>
    </w:p>
    <w:p w:rsidR="00BF59F5" w:rsidRPr="00FC2044" w:rsidRDefault="00BF59F5" w:rsidP="00BF59F5">
      <w:pPr>
        <w:ind w:firstLine="708"/>
        <w:rPr>
          <w:sz w:val="28"/>
          <w:szCs w:val="28"/>
        </w:rPr>
      </w:pPr>
      <w:r w:rsidRPr="00FC2044">
        <w:rPr>
          <w:sz w:val="28"/>
          <w:szCs w:val="28"/>
        </w:rPr>
        <w:t>3. Настоящее решение вступает в силу со дня принятия.</w:t>
      </w:r>
    </w:p>
    <w:p w:rsidR="00BF59F5" w:rsidRPr="00FC2044" w:rsidRDefault="00BF59F5" w:rsidP="00BF59F5">
      <w:pPr>
        <w:ind w:firstLine="709"/>
        <w:jc w:val="both"/>
        <w:rPr>
          <w:sz w:val="28"/>
          <w:szCs w:val="28"/>
        </w:rPr>
      </w:pPr>
    </w:p>
    <w:p w:rsidR="00BF59F5" w:rsidRDefault="00BF59F5" w:rsidP="00BF59F5">
      <w:pPr>
        <w:ind w:firstLine="709"/>
        <w:jc w:val="both"/>
        <w:rPr>
          <w:sz w:val="28"/>
          <w:szCs w:val="28"/>
        </w:rPr>
      </w:pPr>
    </w:p>
    <w:p w:rsidR="00BF59F5" w:rsidRDefault="00BF59F5" w:rsidP="00BF59F5">
      <w:pPr>
        <w:ind w:firstLine="709"/>
        <w:jc w:val="both"/>
        <w:rPr>
          <w:sz w:val="28"/>
          <w:szCs w:val="28"/>
        </w:rPr>
      </w:pPr>
    </w:p>
    <w:p w:rsidR="00BF59F5" w:rsidRDefault="00BF59F5" w:rsidP="00BF59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совета депутатов</w:t>
      </w:r>
    </w:p>
    <w:p w:rsidR="00BF59F5" w:rsidRDefault="00BF59F5" w:rsidP="00BF59F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Сосновоборского городского округа                                        А.А. Павлов</w:t>
      </w:r>
    </w:p>
    <w:p w:rsidR="00BF59F5" w:rsidRPr="00DA2FCF" w:rsidRDefault="00BF59F5" w:rsidP="00BF59F5"/>
    <w:p w:rsidR="00BF59F5" w:rsidRPr="00DA2FCF" w:rsidRDefault="00BF59F5" w:rsidP="00BF59F5"/>
    <w:p w:rsidR="00BF59F5" w:rsidRPr="00DA2FCF" w:rsidRDefault="00BF59F5" w:rsidP="00BF59F5"/>
    <w:p w:rsidR="00BF59F5" w:rsidRPr="00DA2FCF" w:rsidRDefault="00BF59F5" w:rsidP="00BF59F5"/>
    <w:p w:rsidR="00BF59F5" w:rsidRPr="00DA2FCF" w:rsidRDefault="00BF59F5" w:rsidP="00BF59F5"/>
    <w:p w:rsidR="00BF59F5" w:rsidRPr="00DA2FCF" w:rsidRDefault="00BF59F5" w:rsidP="00BF59F5"/>
    <w:p w:rsidR="00BF59F5" w:rsidRDefault="00BF59F5" w:rsidP="00BF59F5"/>
    <w:p w:rsidR="00BF59F5" w:rsidRDefault="00BF59F5" w:rsidP="00BF59F5"/>
    <w:p w:rsidR="00BF59F5" w:rsidRDefault="00BF59F5" w:rsidP="00BF59F5"/>
    <w:p w:rsidR="00DA2FCF" w:rsidRDefault="00DA2FCF" w:rsidP="00BF59F5"/>
    <w:p w:rsidR="00BF59F5" w:rsidRPr="000B5FCC" w:rsidRDefault="00BF59F5" w:rsidP="00DA2FCF">
      <w:pPr>
        <w:pStyle w:val="ac"/>
        <w:ind w:firstLine="709"/>
        <w:jc w:val="both"/>
        <w:rPr>
          <w:sz w:val="28"/>
          <w:szCs w:val="28"/>
        </w:rPr>
      </w:pPr>
      <w:r w:rsidRPr="000B5FCC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3810</wp:posOffset>
            </wp:positionV>
            <wp:extent cx="1893570" cy="1744980"/>
            <wp:effectExtent l="19050" t="0" r="0" b="0"/>
            <wp:wrapThrough wrapText="bothSides">
              <wp:wrapPolygon edited="0">
                <wp:start x="-217" y="0"/>
                <wp:lineTo x="-217" y="21459"/>
                <wp:lineTo x="21513" y="21459"/>
                <wp:lineTo x="21513" y="0"/>
                <wp:lineTo x="-217" y="0"/>
              </wp:wrapPolygon>
            </wp:wrapThrough>
            <wp:docPr id="30" name="Рисунок 1" descr="C:\Users\SOBR\AppData\Local\Microsoft\Windows\INetCache\Content.Outlook\96MUBD45\tq_neI5KfoCfDStasCdSocfPxYr7nHwQfq45eHt2HuOCaDQuOdyrcs2X0raKdtxc4trlEnOQGOhcGM6aQPcfq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R\AppData\Local\Microsoft\Windows\INetCache\Content.Outlook\96MUBD45\tq_neI5KfoCfDStasCdSocfPxYr7nHwQfq45eHt2HuOCaDQuOdyrcs2X0raKdtxc4trlEnOQGOhcGM6aQPcfqp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FCC">
        <w:rPr>
          <w:sz w:val="28"/>
          <w:szCs w:val="28"/>
        </w:rPr>
        <w:t xml:space="preserve">Людмила Викторовна Анисимова родилась 3 декабря 1959 года в </w:t>
      </w:r>
      <w:proofErr w:type="gramStart"/>
      <w:r w:rsidRPr="000B5FCC">
        <w:rPr>
          <w:sz w:val="28"/>
          <w:szCs w:val="28"/>
        </w:rPr>
        <w:t>г</w:t>
      </w:r>
      <w:proofErr w:type="gramEnd"/>
      <w:r w:rsidRPr="000B5FCC">
        <w:rPr>
          <w:sz w:val="28"/>
          <w:szCs w:val="28"/>
        </w:rPr>
        <w:t>. Горно-Алтайск Алтайского края.</w:t>
      </w:r>
    </w:p>
    <w:p w:rsidR="00BF59F5" w:rsidRPr="000B5FCC" w:rsidRDefault="00BF59F5" w:rsidP="00DA2FCF">
      <w:pPr>
        <w:pStyle w:val="ac"/>
        <w:ind w:firstLine="709"/>
        <w:jc w:val="both"/>
        <w:rPr>
          <w:sz w:val="28"/>
          <w:szCs w:val="28"/>
        </w:rPr>
      </w:pPr>
      <w:r w:rsidRPr="000B5FCC">
        <w:rPr>
          <w:sz w:val="28"/>
          <w:szCs w:val="28"/>
        </w:rPr>
        <w:t>В 1965 году поступила учиться в среднюю школу № 2 г. Новгород.</w:t>
      </w:r>
    </w:p>
    <w:p w:rsidR="00BF59F5" w:rsidRPr="000B5FCC" w:rsidRDefault="00BF59F5" w:rsidP="00DA2FCF">
      <w:pPr>
        <w:pStyle w:val="ac"/>
        <w:ind w:firstLine="709"/>
        <w:jc w:val="both"/>
        <w:rPr>
          <w:sz w:val="28"/>
          <w:szCs w:val="28"/>
        </w:rPr>
      </w:pPr>
      <w:r w:rsidRPr="000B5FCC">
        <w:rPr>
          <w:sz w:val="28"/>
          <w:szCs w:val="28"/>
        </w:rPr>
        <w:t>В 1975 г. поступила в Новгородское муз</w:t>
      </w:r>
      <w:r w:rsidRPr="000B5FCC">
        <w:rPr>
          <w:sz w:val="28"/>
          <w:szCs w:val="28"/>
        </w:rPr>
        <w:t>ы</w:t>
      </w:r>
      <w:r w:rsidRPr="000B5FCC">
        <w:rPr>
          <w:sz w:val="28"/>
          <w:szCs w:val="28"/>
        </w:rPr>
        <w:t>кальное училище по специальности «Теория м</w:t>
      </w:r>
      <w:r w:rsidRPr="000B5FCC">
        <w:rPr>
          <w:sz w:val="28"/>
          <w:szCs w:val="28"/>
        </w:rPr>
        <w:t>у</w:t>
      </w:r>
      <w:r w:rsidRPr="000B5FCC">
        <w:rPr>
          <w:sz w:val="28"/>
          <w:szCs w:val="28"/>
        </w:rPr>
        <w:t>зыки».</w:t>
      </w:r>
    </w:p>
    <w:p w:rsidR="00BF59F5" w:rsidRPr="000B5FCC" w:rsidRDefault="00BF59F5" w:rsidP="00DA2FCF">
      <w:pPr>
        <w:pStyle w:val="ac"/>
        <w:ind w:firstLine="709"/>
        <w:jc w:val="both"/>
        <w:rPr>
          <w:sz w:val="28"/>
          <w:szCs w:val="28"/>
        </w:rPr>
      </w:pPr>
      <w:r w:rsidRPr="000B5FCC">
        <w:rPr>
          <w:sz w:val="28"/>
          <w:szCs w:val="28"/>
        </w:rPr>
        <w:t>В 1979 г. окончила училище и была напра</w:t>
      </w:r>
      <w:r w:rsidRPr="000B5FCC">
        <w:rPr>
          <w:sz w:val="28"/>
          <w:szCs w:val="28"/>
        </w:rPr>
        <w:t>в</w:t>
      </w:r>
      <w:r w:rsidRPr="000B5FCC">
        <w:rPr>
          <w:sz w:val="28"/>
          <w:szCs w:val="28"/>
        </w:rPr>
        <w:t>лена на работу в Новгородское культурно-просветительное училище на должность концертмейстера и преподавателя теоретических дисциплин.</w:t>
      </w:r>
    </w:p>
    <w:p w:rsidR="00BF59F5" w:rsidRPr="000B5FCC" w:rsidRDefault="00BF59F5" w:rsidP="00DA2FCF">
      <w:pPr>
        <w:pStyle w:val="ac"/>
        <w:ind w:firstLine="709"/>
        <w:jc w:val="both"/>
        <w:rPr>
          <w:sz w:val="28"/>
          <w:szCs w:val="28"/>
        </w:rPr>
      </w:pPr>
      <w:r w:rsidRPr="000B5FCC">
        <w:rPr>
          <w:sz w:val="28"/>
          <w:szCs w:val="28"/>
        </w:rPr>
        <w:t>С 1 августа 1979 по 27 августа 1982 г. проработала концертмейстером в Новгородском областном культпросвет училище.</w:t>
      </w:r>
    </w:p>
    <w:p w:rsidR="00BF59F5" w:rsidRPr="000B5FCC" w:rsidRDefault="00BF59F5" w:rsidP="00DA2FCF">
      <w:pPr>
        <w:pStyle w:val="ac"/>
        <w:ind w:firstLine="709"/>
        <w:jc w:val="both"/>
        <w:rPr>
          <w:sz w:val="28"/>
          <w:szCs w:val="28"/>
        </w:rPr>
      </w:pPr>
      <w:r w:rsidRPr="000B5FCC">
        <w:rPr>
          <w:sz w:val="28"/>
          <w:szCs w:val="28"/>
        </w:rPr>
        <w:t>С 1982 г. по 1986 г. Людмила Викторовна училась в Ленинградском Государственном институте культуры им. Крупской по специальности «р</w:t>
      </w:r>
      <w:r w:rsidRPr="000B5FCC">
        <w:rPr>
          <w:sz w:val="28"/>
          <w:szCs w:val="28"/>
        </w:rPr>
        <w:t>е</w:t>
      </w:r>
      <w:r w:rsidRPr="000B5FCC">
        <w:rPr>
          <w:sz w:val="28"/>
          <w:szCs w:val="28"/>
        </w:rPr>
        <w:t xml:space="preserve">жиссёр самодеятельного театрального коллектива». </w:t>
      </w:r>
    </w:p>
    <w:p w:rsidR="00BF59F5" w:rsidRPr="000B5FCC" w:rsidRDefault="00BF59F5" w:rsidP="00DA2FCF">
      <w:pPr>
        <w:pStyle w:val="ac"/>
        <w:ind w:firstLine="709"/>
        <w:jc w:val="both"/>
        <w:rPr>
          <w:sz w:val="28"/>
          <w:szCs w:val="28"/>
        </w:rPr>
      </w:pPr>
      <w:r w:rsidRPr="000B5FCC">
        <w:rPr>
          <w:sz w:val="28"/>
          <w:szCs w:val="28"/>
        </w:rPr>
        <w:t>С 1 августа 1986 г. принята на должность «</w:t>
      </w:r>
      <w:proofErr w:type="spellStart"/>
      <w:r w:rsidRPr="000B5FCC">
        <w:rPr>
          <w:sz w:val="28"/>
          <w:szCs w:val="28"/>
        </w:rPr>
        <w:t>культорганизатор</w:t>
      </w:r>
      <w:proofErr w:type="spellEnd"/>
      <w:r w:rsidRPr="000B5FCC">
        <w:rPr>
          <w:sz w:val="28"/>
          <w:szCs w:val="28"/>
        </w:rPr>
        <w:t>» во Дво</w:t>
      </w:r>
      <w:r w:rsidRPr="000B5FCC">
        <w:rPr>
          <w:sz w:val="28"/>
          <w:szCs w:val="28"/>
        </w:rPr>
        <w:t>р</w:t>
      </w:r>
      <w:r w:rsidRPr="000B5FCC">
        <w:rPr>
          <w:sz w:val="28"/>
          <w:szCs w:val="28"/>
        </w:rPr>
        <w:t>це культуры «Строитель» в городе Сосновый Бор Ленинградской области.</w:t>
      </w:r>
    </w:p>
    <w:p w:rsidR="00BF59F5" w:rsidRPr="000B5FCC" w:rsidRDefault="00BF59F5" w:rsidP="00DA2FCF">
      <w:pPr>
        <w:pStyle w:val="ac"/>
        <w:ind w:firstLine="709"/>
        <w:jc w:val="both"/>
        <w:rPr>
          <w:sz w:val="28"/>
          <w:szCs w:val="28"/>
        </w:rPr>
      </w:pPr>
      <w:r w:rsidRPr="000B5FCC">
        <w:rPr>
          <w:sz w:val="28"/>
          <w:szCs w:val="28"/>
        </w:rPr>
        <w:t>1 сентября 1986 г. переведена руководителем теоретических дисциплин в детской хоровой студии «Балтика».</w:t>
      </w:r>
    </w:p>
    <w:p w:rsidR="00BF59F5" w:rsidRPr="000B5FCC" w:rsidRDefault="00BF59F5" w:rsidP="00DA2FCF">
      <w:pPr>
        <w:pStyle w:val="ac"/>
        <w:ind w:firstLine="709"/>
        <w:jc w:val="both"/>
        <w:rPr>
          <w:sz w:val="28"/>
          <w:szCs w:val="28"/>
        </w:rPr>
      </w:pPr>
      <w:r w:rsidRPr="000B5FCC">
        <w:rPr>
          <w:sz w:val="28"/>
          <w:szCs w:val="28"/>
        </w:rPr>
        <w:t xml:space="preserve">20 августа 1991 года </w:t>
      </w:r>
      <w:proofErr w:type="gramStart"/>
      <w:r w:rsidRPr="000B5FCC">
        <w:rPr>
          <w:sz w:val="28"/>
          <w:szCs w:val="28"/>
        </w:rPr>
        <w:t>переведена</w:t>
      </w:r>
      <w:proofErr w:type="gramEnd"/>
      <w:r w:rsidRPr="000B5FCC">
        <w:rPr>
          <w:sz w:val="28"/>
          <w:szCs w:val="28"/>
        </w:rPr>
        <w:t xml:space="preserve"> руководителем детского театрального коллектива.</w:t>
      </w:r>
    </w:p>
    <w:p w:rsidR="00BF59F5" w:rsidRPr="000B5FCC" w:rsidRDefault="00BF59F5" w:rsidP="00DA2FCF">
      <w:pPr>
        <w:pStyle w:val="ac"/>
        <w:ind w:firstLine="709"/>
        <w:jc w:val="both"/>
        <w:rPr>
          <w:sz w:val="28"/>
          <w:szCs w:val="28"/>
        </w:rPr>
      </w:pPr>
      <w:r w:rsidRPr="000B5FCC">
        <w:rPr>
          <w:sz w:val="28"/>
          <w:szCs w:val="28"/>
        </w:rPr>
        <w:t>В 1992 году создала во Дворце культуры «Строитель» единственный в городе Сосновый Бор Детский театр юного творчества -  будущий Детский музыкальный театр.</w:t>
      </w:r>
    </w:p>
    <w:p w:rsidR="00BF59F5" w:rsidRPr="000B5FCC" w:rsidRDefault="00BF59F5" w:rsidP="00DA2FCF">
      <w:pPr>
        <w:pStyle w:val="ac"/>
        <w:ind w:firstLine="709"/>
        <w:jc w:val="both"/>
        <w:rPr>
          <w:sz w:val="28"/>
          <w:szCs w:val="28"/>
        </w:rPr>
      </w:pPr>
      <w:r w:rsidRPr="000B5FCC">
        <w:rPr>
          <w:sz w:val="28"/>
          <w:szCs w:val="28"/>
        </w:rPr>
        <w:t>С 1992 г. по 1994 г. Людмила Викторовна – студентка заочного отдел</w:t>
      </w:r>
      <w:r w:rsidRPr="000B5FCC">
        <w:rPr>
          <w:sz w:val="28"/>
          <w:szCs w:val="28"/>
        </w:rPr>
        <w:t>е</w:t>
      </w:r>
      <w:r w:rsidRPr="000B5FCC">
        <w:rPr>
          <w:sz w:val="28"/>
          <w:szCs w:val="28"/>
        </w:rPr>
        <w:t>ния оперной режиссуры Российской Академии театрального искусства (Р</w:t>
      </w:r>
      <w:r w:rsidRPr="000B5FCC">
        <w:rPr>
          <w:sz w:val="28"/>
          <w:szCs w:val="28"/>
        </w:rPr>
        <w:t>А</w:t>
      </w:r>
      <w:r w:rsidRPr="000B5FCC">
        <w:rPr>
          <w:sz w:val="28"/>
          <w:szCs w:val="28"/>
        </w:rPr>
        <w:t>ТИ-ГИТИС), специальность по диплому «режиссер музыкального театра».</w:t>
      </w:r>
    </w:p>
    <w:p w:rsidR="00BF59F5" w:rsidRPr="000B5FCC" w:rsidRDefault="00BF59F5" w:rsidP="00DA2FCF">
      <w:pPr>
        <w:pStyle w:val="ac"/>
        <w:ind w:firstLine="709"/>
        <w:jc w:val="both"/>
        <w:rPr>
          <w:sz w:val="28"/>
          <w:szCs w:val="28"/>
        </w:rPr>
      </w:pPr>
      <w:r w:rsidRPr="000B5FCC">
        <w:rPr>
          <w:sz w:val="28"/>
          <w:szCs w:val="28"/>
        </w:rPr>
        <w:t>В 1995 г. коллективу Детского музыкального театра «Синяя птица» было присвоено звание «Образцовый самодеятельный коллектив».</w:t>
      </w:r>
    </w:p>
    <w:p w:rsidR="00BF59F5" w:rsidRPr="000B5FCC" w:rsidRDefault="00BF59F5" w:rsidP="00DA2FCF">
      <w:pPr>
        <w:pStyle w:val="ac"/>
        <w:ind w:firstLine="709"/>
        <w:jc w:val="both"/>
        <w:rPr>
          <w:sz w:val="28"/>
          <w:szCs w:val="28"/>
        </w:rPr>
      </w:pPr>
      <w:r w:rsidRPr="000B5FCC">
        <w:rPr>
          <w:sz w:val="28"/>
          <w:szCs w:val="28"/>
        </w:rPr>
        <w:t>С 1996 года и по настоящее время Анисимовой Л.В. было поставлено более 26 постановок, каждая их которых пользовалась успехом у зрителя.</w:t>
      </w:r>
    </w:p>
    <w:p w:rsidR="00BF59F5" w:rsidRPr="000B5FCC" w:rsidRDefault="00BF59F5" w:rsidP="00DA2FCF">
      <w:pPr>
        <w:pStyle w:val="ac"/>
        <w:ind w:firstLine="709"/>
        <w:jc w:val="both"/>
        <w:rPr>
          <w:sz w:val="28"/>
          <w:szCs w:val="28"/>
        </w:rPr>
      </w:pPr>
      <w:r w:rsidRPr="000B5FCC">
        <w:rPr>
          <w:sz w:val="28"/>
          <w:szCs w:val="28"/>
        </w:rPr>
        <w:t xml:space="preserve">11 апреля 2012 г. присвоена высшая квалификационная категория по должности «режиссер» Детского музыкального театра. </w:t>
      </w:r>
    </w:p>
    <w:p w:rsidR="00BF59F5" w:rsidRPr="000B5FCC" w:rsidRDefault="00BF59F5" w:rsidP="00DA2FCF">
      <w:pPr>
        <w:pStyle w:val="ac"/>
        <w:ind w:firstLine="709"/>
        <w:jc w:val="both"/>
        <w:rPr>
          <w:sz w:val="28"/>
          <w:szCs w:val="28"/>
        </w:rPr>
      </w:pPr>
      <w:r w:rsidRPr="000B5FCC">
        <w:rPr>
          <w:sz w:val="28"/>
          <w:szCs w:val="28"/>
        </w:rPr>
        <w:t>Людмила Викторовна Анисимова, режиссер высшей категории МАУК «Дворец Культуры «Строитель», её общий стаж работы составляет 39 лет, из них в Сосновом Бору во Дворце Культуры «Строитель» - 36 лет.</w:t>
      </w:r>
    </w:p>
    <w:p w:rsidR="00BF59F5" w:rsidRPr="000B5FCC" w:rsidRDefault="00BF59F5" w:rsidP="00DA2FCF">
      <w:pPr>
        <w:pStyle w:val="ac"/>
        <w:ind w:firstLine="709"/>
        <w:jc w:val="both"/>
        <w:rPr>
          <w:sz w:val="28"/>
          <w:szCs w:val="28"/>
        </w:rPr>
      </w:pPr>
      <w:proofErr w:type="gramStart"/>
      <w:r w:rsidRPr="000B5FCC">
        <w:rPr>
          <w:sz w:val="28"/>
          <w:szCs w:val="28"/>
        </w:rPr>
        <w:t>За многолетнюю творческую деятельность в области культуры, пр</w:t>
      </w:r>
      <w:r w:rsidRPr="000B5FCC">
        <w:rPr>
          <w:sz w:val="28"/>
          <w:szCs w:val="28"/>
        </w:rPr>
        <w:t>о</w:t>
      </w:r>
      <w:r w:rsidRPr="000B5FCC">
        <w:rPr>
          <w:sz w:val="28"/>
          <w:szCs w:val="28"/>
        </w:rPr>
        <w:t>фессиональное мастерство, большой вклад в музыкально-эстетическое во</w:t>
      </w:r>
      <w:r w:rsidRPr="000B5FCC">
        <w:rPr>
          <w:sz w:val="28"/>
          <w:szCs w:val="28"/>
        </w:rPr>
        <w:t>с</w:t>
      </w:r>
      <w:r w:rsidRPr="000B5FCC">
        <w:rPr>
          <w:sz w:val="28"/>
          <w:szCs w:val="28"/>
        </w:rPr>
        <w:t>питание подрастающего поколения Анисимова Л.В. неоднократно награжд</w:t>
      </w:r>
      <w:r w:rsidRPr="000B5FCC">
        <w:rPr>
          <w:sz w:val="28"/>
          <w:szCs w:val="28"/>
        </w:rPr>
        <w:t>а</w:t>
      </w:r>
      <w:r w:rsidRPr="000B5FCC">
        <w:rPr>
          <w:sz w:val="28"/>
          <w:szCs w:val="28"/>
        </w:rPr>
        <w:t xml:space="preserve">лась благодарностью главы муниципального образования </w:t>
      </w:r>
      <w:proofErr w:type="spellStart"/>
      <w:r w:rsidRPr="000B5FCC">
        <w:rPr>
          <w:sz w:val="28"/>
          <w:szCs w:val="28"/>
        </w:rPr>
        <w:t>Сосновоборский</w:t>
      </w:r>
      <w:proofErr w:type="spellEnd"/>
      <w:r w:rsidRPr="000B5FCC">
        <w:rPr>
          <w:sz w:val="28"/>
          <w:szCs w:val="28"/>
        </w:rPr>
        <w:t xml:space="preserve"> городской округ (2015 г.), грамотами отдела культуры (1999 г.), главы адм</w:t>
      </w:r>
      <w:r w:rsidRPr="000B5FCC">
        <w:rPr>
          <w:sz w:val="28"/>
          <w:szCs w:val="28"/>
        </w:rPr>
        <w:t>и</w:t>
      </w:r>
      <w:r w:rsidRPr="000B5FCC">
        <w:rPr>
          <w:sz w:val="28"/>
          <w:szCs w:val="28"/>
        </w:rPr>
        <w:t>нистрации г. Сосновый Бор (2006 г.), комитета по культуре Правительства Ленинград</w:t>
      </w:r>
      <w:r w:rsidR="00EA002A">
        <w:rPr>
          <w:sz w:val="28"/>
          <w:szCs w:val="28"/>
        </w:rPr>
        <w:t>ской области (2007 г., 2012 г.)</w:t>
      </w:r>
      <w:r w:rsidRPr="000B5FCC">
        <w:rPr>
          <w:sz w:val="28"/>
          <w:szCs w:val="28"/>
        </w:rPr>
        <w:t>.</w:t>
      </w:r>
      <w:proofErr w:type="gramEnd"/>
    </w:p>
    <w:p w:rsidR="00BF59F5" w:rsidRPr="000B5FCC" w:rsidRDefault="00BF59F5" w:rsidP="00DA2FCF">
      <w:pPr>
        <w:pStyle w:val="ac"/>
        <w:ind w:firstLine="709"/>
        <w:jc w:val="both"/>
        <w:rPr>
          <w:sz w:val="28"/>
          <w:szCs w:val="28"/>
        </w:rPr>
      </w:pPr>
      <w:r w:rsidRPr="000B5FCC">
        <w:rPr>
          <w:sz w:val="28"/>
          <w:szCs w:val="28"/>
        </w:rPr>
        <w:lastRenderedPageBreak/>
        <w:t>25 мая 2010 г. Л.В. Анисимова, режиссер высшей категории Детского Музыкального Театра «Синяя птица» Дворца культуры, была награждена Почетной грамоты Министерства культуры Российской Федерации «за большой вклад в развитие культуры».</w:t>
      </w:r>
    </w:p>
    <w:p w:rsidR="00BF59F5" w:rsidRPr="000B5FCC" w:rsidRDefault="00BF59F5" w:rsidP="00DA2FCF">
      <w:pPr>
        <w:pStyle w:val="ac"/>
        <w:ind w:firstLine="709"/>
        <w:jc w:val="both"/>
        <w:rPr>
          <w:sz w:val="28"/>
          <w:szCs w:val="28"/>
        </w:rPr>
      </w:pPr>
      <w:r w:rsidRPr="000B5FCC">
        <w:rPr>
          <w:sz w:val="28"/>
          <w:szCs w:val="28"/>
        </w:rPr>
        <w:t>В 2016 году режиссер и руководитель Детского музыкального театра «Синяя птица», Анисимова Л.В., награждена Благодарностью Губернатора Ленинградской области за многолетний плодотворный труд, высокий пр</w:t>
      </w:r>
      <w:r w:rsidRPr="000B5FCC">
        <w:rPr>
          <w:sz w:val="28"/>
          <w:szCs w:val="28"/>
        </w:rPr>
        <w:t>о</w:t>
      </w:r>
      <w:r w:rsidRPr="000B5FCC">
        <w:rPr>
          <w:sz w:val="28"/>
          <w:szCs w:val="28"/>
        </w:rPr>
        <w:t>фессионализм и в связи с празднованием Дня работника культуры.</w:t>
      </w:r>
    </w:p>
    <w:p w:rsidR="00BF59F5" w:rsidRPr="000B5FCC" w:rsidRDefault="00BF59F5" w:rsidP="00DA2FCF">
      <w:pPr>
        <w:pStyle w:val="ac"/>
        <w:ind w:firstLine="709"/>
        <w:jc w:val="both"/>
        <w:rPr>
          <w:sz w:val="28"/>
          <w:szCs w:val="28"/>
        </w:rPr>
      </w:pPr>
      <w:proofErr w:type="gramStart"/>
      <w:r w:rsidRPr="000B5FCC">
        <w:rPr>
          <w:sz w:val="28"/>
          <w:szCs w:val="28"/>
        </w:rPr>
        <w:t>В 2022 году Людмила Викторовна была награждена Почётной грам</w:t>
      </w:r>
      <w:r w:rsidRPr="000B5FCC">
        <w:rPr>
          <w:sz w:val="28"/>
          <w:szCs w:val="28"/>
        </w:rPr>
        <w:t>о</w:t>
      </w:r>
      <w:r w:rsidRPr="000B5FCC">
        <w:rPr>
          <w:sz w:val="28"/>
          <w:szCs w:val="28"/>
        </w:rPr>
        <w:t>той Совета депутатов Сосновоборского городского округа Ленинградской области за многолетнюю творческую деятельность в области культуры, пр</w:t>
      </w:r>
      <w:r w:rsidRPr="000B5FCC">
        <w:rPr>
          <w:sz w:val="28"/>
          <w:szCs w:val="28"/>
        </w:rPr>
        <w:t>о</w:t>
      </w:r>
      <w:r w:rsidRPr="000B5FCC">
        <w:rPr>
          <w:sz w:val="28"/>
          <w:szCs w:val="28"/>
        </w:rPr>
        <w:t>фессиональное мастерство, большой вклад в музыкально-эстетическое во</w:t>
      </w:r>
      <w:r w:rsidRPr="000B5FCC">
        <w:rPr>
          <w:sz w:val="28"/>
          <w:szCs w:val="28"/>
        </w:rPr>
        <w:t>с</w:t>
      </w:r>
      <w:r w:rsidRPr="000B5FCC">
        <w:rPr>
          <w:sz w:val="28"/>
          <w:szCs w:val="28"/>
        </w:rPr>
        <w:t>питание подрастающего поколения и в связи с 30-летием со дня создания детского музыкального театра «Синяя птица».</w:t>
      </w:r>
      <w:proofErr w:type="gramEnd"/>
    </w:p>
    <w:p w:rsidR="00BF59F5" w:rsidRPr="000B5FCC" w:rsidRDefault="00BF59F5" w:rsidP="000B5FCC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0B5FCC">
        <w:rPr>
          <w:sz w:val="28"/>
          <w:szCs w:val="28"/>
        </w:rPr>
        <w:t>В этом же году Анисимова Л.В. была удостоена Почётного диплома Законодательного собрания Ленинградской области за многолетний доброс</w:t>
      </w:r>
      <w:r w:rsidRPr="000B5FCC">
        <w:rPr>
          <w:sz w:val="28"/>
          <w:szCs w:val="28"/>
        </w:rPr>
        <w:t>о</w:t>
      </w:r>
      <w:r w:rsidRPr="000B5FCC">
        <w:rPr>
          <w:sz w:val="28"/>
          <w:szCs w:val="28"/>
        </w:rPr>
        <w:t>вестный труд в сфере культуры, большой вклад в развитии самодеятельного театрального искусства и музыкально-эстетическое воспитание детей и м</w:t>
      </w:r>
      <w:r w:rsidRPr="000B5FCC">
        <w:rPr>
          <w:sz w:val="28"/>
          <w:szCs w:val="28"/>
        </w:rPr>
        <w:t>о</w:t>
      </w:r>
      <w:r w:rsidRPr="000B5FCC">
        <w:rPr>
          <w:sz w:val="28"/>
          <w:szCs w:val="28"/>
        </w:rPr>
        <w:t>лодежи.</w:t>
      </w:r>
    </w:p>
    <w:sectPr w:rsidR="00BF59F5" w:rsidRPr="000B5FCC" w:rsidSect="00E002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13B" w:rsidRDefault="0036713B" w:rsidP="00117D6C">
      <w:r>
        <w:separator/>
      </w:r>
    </w:p>
  </w:endnote>
  <w:endnote w:type="continuationSeparator" w:id="0">
    <w:p w:rsidR="0036713B" w:rsidRDefault="0036713B" w:rsidP="00117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FD" w:rsidRDefault="00CF2AF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3369898"/>
      <w:docPartObj>
        <w:docPartGallery w:val="Page Numbers (Bottom of Page)"/>
        <w:docPartUnique/>
      </w:docPartObj>
    </w:sdtPr>
    <w:sdtContent>
      <w:p w:rsidR="00E00292" w:rsidRPr="00E00292" w:rsidRDefault="00BC1364">
        <w:pPr>
          <w:pStyle w:val="a8"/>
          <w:jc w:val="right"/>
          <w:rPr>
            <w:sz w:val="18"/>
            <w:szCs w:val="18"/>
          </w:rPr>
        </w:pPr>
        <w:r w:rsidRPr="00E00292">
          <w:rPr>
            <w:sz w:val="18"/>
            <w:szCs w:val="18"/>
          </w:rPr>
          <w:fldChar w:fldCharType="begin"/>
        </w:r>
        <w:r w:rsidR="00E00292" w:rsidRPr="00E00292">
          <w:rPr>
            <w:sz w:val="18"/>
            <w:szCs w:val="18"/>
          </w:rPr>
          <w:instrText xml:space="preserve"> PAGE   \* MERGEFORMAT </w:instrText>
        </w:r>
        <w:r w:rsidRPr="00E00292">
          <w:rPr>
            <w:sz w:val="18"/>
            <w:szCs w:val="18"/>
          </w:rPr>
          <w:fldChar w:fldCharType="separate"/>
        </w:r>
        <w:r w:rsidR="00736564">
          <w:rPr>
            <w:noProof/>
            <w:sz w:val="18"/>
            <w:szCs w:val="18"/>
          </w:rPr>
          <w:t>2</w:t>
        </w:r>
        <w:r w:rsidRPr="00E00292">
          <w:rPr>
            <w:sz w:val="18"/>
            <w:szCs w:val="18"/>
          </w:rPr>
          <w:fldChar w:fldCharType="end"/>
        </w:r>
      </w:p>
    </w:sdtContent>
  </w:sdt>
  <w:p w:rsidR="00E00292" w:rsidRDefault="00E0029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FD" w:rsidRDefault="00CF2A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13B" w:rsidRDefault="0036713B" w:rsidP="00117D6C">
      <w:r>
        <w:separator/>
      </w:r>
    </w:p>
  </w:footnote>
  <w:footnote w:type="continuationSeparator" w:id="0">
    <w:p w:rsidR="0036713B" w:rsidRDefault="0036713B" w:rsidP="00117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FD" w:rsidRDefault="00CF2AF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292" w:rsidRDefault="00E0029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FD" w:rsidRDefault="00CF2A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25C6"/>
    <w:multiLevelType w:val="hybridMultilevel"/>
    <w:tmpl w:val="ADDE8EB4"/>
    <w:lvl w:ilvl="0" w:tplc="07C0A3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9A15E5"/>
    <w:multiLevelType w:val="hybridMultilevel"/>
    <w:tmpl w:val="27D69256"/>
    <w:lvl w:ilvl="0" w:tplc="07C0A3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693A4C"/>
    <w:multiLevelType w:val="hybridMultilevel"/>
    <w:tmpl w:val="6C520570"/>
    <w:lvl w:ilvl="0" w:tplc="07C0A3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4848AC"/>
    <w:multiLevelType w:val="hybridMultilevel"/>
    <w:tmpl w:val="7D9E9056"/>
    <w:lvl w:ilvl="0" w:tplc="07C0A3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cf3258f-ea2b-4f4a-b615-21e4c62fb62b"/>
  </w:docVars>
  <w:rsids>
    <w:rsidRoot w:val="00BF59F5"/>
    <w:rsid w:val="000327C9"/>
    <w:rsid w:val="000B5FCC"/>
    <w:rsid w:val="00117D6C"/>
    <w:rsid w:val="00205713"/>
    <w:rsid w:val="00282D93"/>
    <w:rsid w:val="002A71A9"/>
    <w:rsid w:val="0036713B"/>
    <w:rsid w:val="004447A1"/>
    <w:rsid w:val="004544CE"/>
    <w:rsid w:val="004B5E33"/>
    <w:rsid w:val="00736564"/>
    <w:rsid w:val="00BC1364"/>
    <w:rsid w:val="00BD164E"/>
    <w:rsid w:val="00BF59F5"/>
    <w:rsid w:val="00CF2AFD"/>
    <w:rsid w:val="00DA2FCF"/>
    <w:rsid w:val="00DC2299"/>
    <w:rsid w:val="00E00292"/>
    <w:rsid w:val="00EA002A"/>
    <w:rsid w:val="00ED4AE5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F5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9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59F5"/>
    <w:pPr>
      <w:spacing w:before="100" w:beforeAutospacing="1" w:after="100" w:afterAutospacing="1"/>
    </w:pPr>
  </w:style>
  <w:style w:type="table" w:styleId="a5">
    <w:name w:val="Table Grid"/>
    <w:basedOn w:val="a1"/>
    <w:rsid w:val="00BF59F5"/>
    <w:pPr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F5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5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5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5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F59F5"/>
    <w:pPr>
      <w:autoSpaceDE w:val="0"/>
      <w:autoSpaceDN w:val="0"/>
      <w:adjustRightInd w:val="0"/>
      <w:ind w:left="0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59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59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DA2FCF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cp:lastPrinted>2024-04-01T10:27:00Z</cp:lastPrinted>
  <dcterms:created xsi:type="dcterms:W3CDTF">2024-04-02T12:09:00Z</dcterms:created>
  <dcterms:modified xsi:type="dcterms:W3CDTF">2024-04-02T12:09:00Z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ccf3258f-ea2b-4f4a-b615-21e4c62fb62b</vt:lpwstr>
  </property>
</Properties>
</file>