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A1" w:rsidRDefault="002C6FA1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2C6FA1" w:rsidRDefault="002C6FA1">
      <w:pPr>
        <w:pStyle w:val="ConsPlusTitle"/>
        <w:jc w:val="center"/>
      </w:pPr>
    </w:p>
    <w:p w:rsidR="002C6FA1" w:rsidRDefault="002C6FA1">
      <w:pPr>
        <w:pStyle w:val="ConsPlusTitle"/>
        <w:jc w:val="center"/>
      </w:pPr>
      <w:r>
        <w:t>ПОСТАНОВЛЕНИЕ</w:t>
      </w:r>
    </w:p>
    <w:p w:rsidR="002C6FA1" w:rsidRDefault="002C6FA1">
      <w:pPr>
        <w:pStyle w:val="ConsPlusTitle"/>
        <w:jc w:val="center"/>
      </w:pPr>
      <w:r>
        <w:t>от 14 ноября 2013 г. N 394</w:t>
      </w:r>
    </w:p>
    <w:p w:rsidR="002C6FA1" w:rsidRDefault="002C6FA1">
      <w:pPr>
        <w:pStyle w:val="ConsPlusTitle"/>
        <w:jc w:val="center"/>
      </w:pPr>
    </w:p>
    <w:p w:rsidR="002C6FA1" w:rsidRDefault="002C6FA1">
      <w:pPr>
        <w:pStyle w:val="ConsPlusTitle"/>
        <w:jc w:val="center"/>
      </w:pPr>
      <w:r>
        <w:t>ОБ УТВЕРЖДЕНИИ ГОСУДАРСТВЕННОЙ ПРОГРАММЫ</w:t>
      </w:r>
    </w:p>
    <w:p w:rsidR="002C6FA1" w:rsidRDefault="002C6FA1">
      <w:pPr>
        <w:pStyle w:val="ConsPlusTitle"/>
        <w:jc w:val="center"/>
      </w:pPr>
      <w:r>
        <w:t>ЛЕНИНГРАДСКОЙ ОБЛАСТИ "СТИМУЛИРОВАНИЕ ЭКОНОМИЧЕСКОЙ</w:t>
      </w:r>
    </w:p>
    <w:p w:rsidR="002C6FA1" w:rsidRDefault="002C6FA1">
      <w:pPr>
        <w:pStyle w:val="ConsPlusTitle"/>
        <w:jc w:val="center"/>
      </w:pPr>
      <w:r>
        <w:t>АКТИВНОСТИ ЛЕНИНГРАДСКОЙ ОБЛАСТИ"</w:t>
      </w:r>
    </w:p>
    <w:p w:rsidR="002C6FA1" w:rsidRDefault="002C6F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6F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4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11.08.2014 </w:t>
            </w:r>
            <w:hyperlink r:id="rId5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27.10.2014 </w:t>
            </w:r>
            <w:hyperlink r:id="rId6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7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03.06.2015 </w:t>
            </w:r>
            <w:hyperlink r:id="rId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29.06.2015 </w:t>
            </w:r>
            <w:hyperlink r:id="rId9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0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14.12.2015 </w:t>
            </w:r>
            <w:hyperlink r:id="rId1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2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3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04.04.2016 </w:t>
            </w:r>
            <w:hyperlink r:id="rId14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22.07.2016 </w:t>
            </w:r>
            <w:hyperlink r:id="rId1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6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02.02.2017 </w:t>
            </w:r>
            <w:hyperlink r:id="rId1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27.04.2017 </w:t>
            </w:r>
            <w:hyperlink r:id="rId18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9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30.11.2017 </w:t>
            </w:r>
            <w:hyperlink r:id="rId20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30.11.2017 </w:t>
            </w:r>
            <w:hyperlink r:id="rId21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22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17.09.2018 </w:t>
            </w:r>
            <w:hyperlink r:id="rId23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13.12.2018 </w:t>
            </w:r>
            <w:hyperlink r:id="rId24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5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01.02.2019 </w:t>
            </w:r>
            <w:hyperlink r:id="rId2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24.05.2019 </w:t>
            </w:r>
            <w:hyperlink r:id="rId2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2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27.12.2019 </w:t>
            </w:r>
            <w:hyperlink r:id="rId29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10.03.2020 </w:t>
            </w:r>
            <w:hyperlink r:id="rId3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31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 w:history="1">
              <w:r>
                <w:rPr>
                  <w:color w:val="0000FF"/>
                </w:rPr>
                <w:t>N 389/1</w:t>
              </w:r>
            </w:hyperlink>
            <w:r>
              <w:rPr>
                <w:color w:val="392C69"/>
              </w:rPr>
              <w:t xml:space="preserve">, от 22.06.2020 </w:t>
            </w:r>
            <w:hyperlink r:id="rId33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34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07.10.2020 </w:t>
            </w:r>
            <w:hyperlink r:id="rId35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23.11.2020 </w:t>
            </w:r>
            <w:hyperlink r:id="rId36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37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 xml:space="preserve">, от 29.12.2020 </w:t>
            </w:r>
            <w:hyperlink r:id="rId38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30.12.2020 </w:t>
            </w:r>
            <w:hyperlink r:id="rId39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4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25.06.2021 </w:t>
            </w:r>
            <w:hyperlink r:id="rId41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25.06.2021 </w:t>
            </w:r>
            <w:hyperlink r:id="rId4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43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22.09.2021 </w:t>
            </w:r>
            <w:hyperlink r:id="rId44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30.09.2021 </w:t>
            </w:r>
            <w:hyperlink r:id="rId45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46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30.11.2021 </w:t>
            </w:r>
            <w:hyperlink r:id="rId47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27.12.2021 </w:t>
            </w:r>
            <w:hyperlink r:id="rId48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>,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49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30.12.2021 </w:t>
            </w:r>
            <w:hyperlink r:id="rId50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28.03.2022 </w:t>
            </w:r>
            <w:hyperlink r:id="rId51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В целях реализации государственной социально-экономической политики Ленинградской области в сфере экономики Правительство Ленинградской области постановляет: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Ленинградской области "Стимулирование экономической активности Ленинградской области".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2C6FA1" w:rsidRDefault="002C6FA1">
      <w:pPr>
        <w:pStyle w:val="ConsPlusNormal"/>
        <w:jc w:val="both"/>
      </w:pPr>
      <w:r>
        <w:t xml:space="preserve">(п. 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27.04.2017 N 133)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</w:pPr>
      <w:r>
        <w:t>Губернатор</w:t>
      </w:r>
    </w:p>
    <w:p w:rsidR="002C6FA1" w:rsidRDefault="002C6FA1">
      <w:pPr>
        <w:pStyle w:val="ConsPlusNormal"/>
        <w:jc w:val="right"/>
      </w:pPr>
      <w:r>
        <w:t>Ленинградской области</w:t>
      </w:r>
    </w:p>
    <w:p w:rsidR="002C6FA1" w:rsidRDefault="002C6FA1">
      <w:pPr>
        <w:pStyle w:val="ConsPlusNormal"/>
        <w:jc w:val="right"/>
      </w:pPr>
      <w:r>
        <w:t>А.Дрозденко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0"/>
      </w:pPr>
      <w:r>
        <w:t>УТВЕРЖДЕНА</w:t>
      </w:r>
    </w:p>
    <w:p w:rsidR="002C6FA1" w:rsidRDefault="002C6FA1">
      <w:pPr>
        <w:pStyle w:val="ConsPlusNormal"/>
        <w:jc w:val="right"/>
      </w:pPr>
      <w:r>
        <w:t>постановлением Правительства</w:t>
      </w:r>
    </w:p>
    <w:p w:rsidR="002C6FA1" w:rsidRDefault="002C6FA1">
      <w:pPr>
        <w:pStyle w:val="ConsPlusNormal"/>
        <w:jc w:val="right"/>
      </w:pPr>
      <w:r>
        <w:t>Ленинградской области</w:t>
      </w:r>
    </w:p>
    <w:p w:rsidR="002C6FA1" w:rsidRDefault="002C6FA1">
      <w:pPr>
        <w:pStyle w:val="ConsPlusNormal"/>
        <w:jc w:val="right"/>
      </w:pPr>
      <w:r>
        <w:t>от 14.11.2013 N 394</w:t>
      </w:r>
    </w:p>
    <w:p w:rsidR="002C6FA1" w:rsidRDefault="002C6FA1">
      <w:pPr>
        <w:pStyle w:val="ConsPlusNormal"/>
        <w:jc w:val="right"/>
      </w:pPr>
      <w:r>
        <w:t>(приложение)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1" w:name="P48"/>
      <w:bookmarkEnd w:id="1"/>
      <w:r>
        <w:lastRenderedPageBreak/>
        <w:t>ГОСУДАРСТВЕННАЯ ПРОГРАММА</w:t>
      </w:r>
    </w:p>
    <w:p w:rsidR="002C6FA1" w:rsidRDefault="002C6FA1">
      <w:pPr>
        <w:pStyle w:val="ConsPlusTitle"/>
        <w:jc w:val="center"/>
      </w:pPr>
      <w:r>
        <w:t>ЛЕНИНГРАДСКОЙ ОБЛАСТИ "СТИМУЛИРОВАНИЕ ЭКОНОМИЧЕСКОЙ</w:t>
      </w:r>
    </w:p>
    <w:p w:rsidR="002C6FA1" w:rsidRDefault="002C6FA1">
      <w:pPr>
        <w:pStyle w:val="ConsPlusTitle"/>
        <w:jc w:val="center"/>
      </w:pPr>
      <w:r>
        <w:t>АКТИВНОСТИ ЛЕНИНГРАДСКОЙ ОБЛАСТИ"</w:t>
      </w:r>
    </w:p>
    <w:p w:rsidR="002C6FA1" w:rsidRDefault="002C6F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6F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53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28.03.2022 </w:t>
            </w:r>
            <w:hyperlink r:id="rId54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</w:tr>
    </w:tbl>
    <w:p w:rsidR="002C6FA1" w:rsidRDefault="002C6FA1">
      <w:pPr>
        <w:pStyle w:val="ConsPlusNormal"/>
        <w:ind w:firstLine="540"/>
        <w:jc w:val="both"/>
      </w:pPr>
    </w:p>
    <w:p w:rsidR="002C6FA1" w:rsidRDefault="002C6FA1">
      <w:pPr>
        <w:pStyle w:val="ConsPlusTitle"/>
        <w:jc w:val="center"/>
        <w:outlineLvl w:val="1"/>
      </w:pPr>
      <w:r>
        <w:t>ПАСПОРТ</w:t>
      </w:r>
    </w:p>
    <w:p w:rsidR="002C6FA1" w:rsidRDefault="002C6FA1">
      <w:pPr>
        <w:pStyle w:val="ConsPlusTitle"/>
        <w:jc w:val="center"/>
      </w:pPr>
      <w:r>
        <w:t>государственной программы Ленинградской области</w:t>
      </w:r>
    </w:p>
    <w:p w:rsidR="002C6FA1" w:rsidRDefault="002C6FA1">
      <w:pPr>
        <w:pStyle w:val="ConsPlusTitle"/>
        <w:jc w:val="center"/>
      </w:pPr>
      <w:r>
        <w:t>"Стимулирование экономической активности</w:t>
      </w:r>
    </w:p>
    <w:p w:rsidR="002C6FA1" w:rsidRDefault="002C6FA1">
      <w:pPr>
        <w:pStyle w:val="ConsPlusTitle"/>
        <w:jc w:val="center"/>
      </w:pPr>
      <w:r>
        <w:t>Ленинградской области"</w:t>
      </w:r>
    </w:p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2022-2024 годы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области.</w:t>
            </w:r>
          </w:p>
          <w:p w:rsidR="002C6FA1" w:rsidRDefault="002C6FA1">
            <w:pPr>
              <w:pStyle w:val="ConsPlusNormal"/>
            </w:pPr>
            <w:r>
              <w:t>Ленинградский областной комитет по управлению государственным имуществом.</w:t>
            </w:r>
          </w:p>
          <w:p w:rsidR="002C6FA1" w:rsidRDefault="002C6FA1">
            <w:pPr>
              <w:pStyle w:val="ConsPlusNormal"/>
            </w:pPr>
            <w:r>
              <w:t>Комитет градостроительной политики Ленинградской области.</w:t>
            </w:r>
          </w:p>
          <w:p w:rsidR="002C6FA1" w:rsidRDefault="002C6FA1">
            <w:pPr>
              <w:pStyle w:val="ConsPlusNormal"/>
            </w:pPr>
            <w:r>
              <w:t>Комитет общего и профессионального образования Ленинградской области.</w:t>
            </w:r>
          </w:p>
          <w:p w:rsidR="002C6FA1" w:rsidRDefault="002C6FA1">
            <w:pPr>
              <w:pStyle w:val="ConsPlusNormal"/>
            </w:pPr>
            <w:r>
              <w:t>Управление делами Правительства Ленинградской области.</w:t>
            </w:r>
          </w:p>
          <w:p w:rsidR="002C6FA1" w:rsidRDefault="002C6FA1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Создание благоприятного предпринимательского климата и условий для ведения бизнеса, формирование конкурентоспособной промышленности Ленинградской области с высоким экспортным потенциалом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1. Создание благоприятных условий ведения предпринимательской деятельности для привлечения инвестиций в экономику Ленинградской области.</w:t>
            </w:r>
          </w:p>
          <w:p w:rsidR="002C6FA1" w:rsidRDefault="002C6FA1">
            <w:pPr>
              <w:pStyle w:val="ConsPlusNormal"/>
            </w:pPr>
            <w:r>
              <w:t xml:space="preserve">2. 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</w:t>
            </w:r>
            <w:r>
              <w:lastRenderedPageBreak/>
              <w:t>видов инновационной продукции.</w:t>
            </w:r>
          </w:p>
          <w:p w:rsidR="002C6FA1" w:rsidRDefault="002C6FA1">
            <w:pPr>
              <w:pStyle w:val="ConsPlusNormal"/>
            </w:pPr>
            <w:r>
              <w:t>3. 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lastRenderedPageBreak/>
              <w:t>Ожидаемые (конечные) результаты реализации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Рост объема инвестиций в основной капитал;</w:t>
            </w:r>
          </w:p>
          <w:p w:rsidR="002C6FA1" w:rsidRDefault="002C6FA1">
            <w:pPr>
              <w:pStyle w:val="ConsPlusNormal"/>
            </w:pPr>
            <w:r>
              <w:t>увеличение объема производства промышленной продукции;</w:t>
            </w:r>
          </w:p>
          <w:p w:rsidR="002C6FA1" w:rsidRDefault="002C6FA1">
            <w:pPr>
              <w:pStyle w:val="ConsPlusNormal"/>
            </w:pPr>
            <w:r>
              <w:t>рост экспорта конкурентоспособной промышленной продукции;</w:t>
            </w:r>
          </w:p>
          <w:p w:rsidR="002C6FA1" w:rsidRDefault="002C6FA1">
            <w:pPr>
              <w:pStyle w:val="ConsPlusNormal"/>
            </w:pPr>
            <w:r>
              <w:t>рост занятости в сфере малого и среднего предпринимательства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hyperlink w:anchor="P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инвестиционной привлекательности региона".</w:t>
            </w:r>
          </w:p>
          <w:p w:rsidR="002C6FA1" w:rsidRDefault="002C6FA1">
            <w:pPr>
              <w:pStyle w:val="ConsPlusNormal"/>
            </w:pPr>
            <w:hyperlink w:anchor="P2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промышленности и инноваций в Ленинградской области".</w:t>
            </w:r>
          </w:p>
          <w:p w:rsidR="002C6FA1" w:rsidRDefault="002C6FA1">
            <w:pPr>
              <w:pStyle w:val="ConsPlusNormal"/>
            </w:pPr>
            <w:hyperlink w:anchor="P3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малого, среднего предпринимательства и потребительского рынка в Ленинградской области"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Федеральный (региональный) проект "Системные меры по повышению производительности труда";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"Промышленный экспорт";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"Системные меры развития международной кооперации и экспорта";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"Поддержка самозанятых";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"Создание условий для легкого старта и комфортного ведения бизнеса";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"Акселерация субъектов малого и среднего предпринимательства";</w:t>
            </w:r>
          </w:p>
          <w:p w:rsidR="002C6FA1" w:rsidRDefault="002C6FA1">
            <w:pPr>
              <w:pStyle w:val="ConsPlusNormal"/>
            </w:pPr>
            <w:r>
              <w:t>приоритетный проект "Содействие созданию Комплекса переработки этансодержащего газа в Кингисеппском муниципальном районе";</w:t>
            </w:r>
          </w:p>
          <w:p w:rsidR="002C6FA1" w:rsidRDefault="002C6FA1">
            <w:pPr>
              <w:pStyle w:val="ConsPlusNormal"/>
            </w:pPr>
            <w:r>
              <w:t>приоритетный проект "Индустриальное лидерство в агропромышленном комплексе";</w:t>
            </w:r>
          </w:p>
          <w:p w:rsidR="002C6FA1" w:rsidRDefault="002C6FA1">
            <w:pPr>
              <w:pStyle w:val="ConsPlusNormal"/>
            </w:pPr>
            <w:r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2C6FA1" w:rsidRDefault="002C6FA1">
            <w:pPr>
              <w:pStyle w:val="ConsPlusNormal"/>
            </w:pPr>
            <w:r>
              <w:t>приоритетный проект "Внедрение сервиса "Зеленый коридор" для инвестора к 2023 году";</w:t>
            </w:r>
          </w:p>
          <w:p w:rsidR="002C6FA1" w:rsidRDefault="002C6FA1">
            <w:pPr>
              <w:pStyle w:val="ConsPlusNormal"/>
            </w:pPr>
            <w:r>
              <w:t>приоритетный проект "Подготовка кадров с компетенциями бережливого производства";</w:t>
            </w:r>
          </w:p>
          <w:p w:rsidR="002C6FA1" w:rsidRDefault="002C6FA1">
            <w:pPr>
              <w:pStyle w:val="ConsPlusNormal"/>
            </w:pPr>
            <w:r>
              <w:t>приоритетный проект "Внедрение практик бережливого производства в отраслях социальной сферы";</w:t>
            </w:r>
          </w:p>
          <w:p w:rsidR="002C6FA1" w:rsidRDefault="002C6FA1">
            <w:pPr>
              <w:pStyle w:val="ConsPlusNormal"/>
            </w:pPr>
            <w: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 xml:space="preserve">Финансовое обеспечение государственной программы - всего, в том числе по годам </w:t>
            </w:r>
            <w:r>
              <w:lastRenderedPageBreak/>
              <w:t>реализации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lastRenderedPageBreak/>
              <w:t>Общий объем финансирования государственной программы составляет 695330669,4 &lt;*&gt; тыс. рублей, в том числе:</w:t>
            </w:r>
          </w:p>
          <w:p w:rsidR="002C6FA1" w:rsidRDefault="002C6FA1">
            <w:pPr>
              <w:pStyle w:val="ConsPlusNormal"/>
            </w:pPr>
            <w:r>
              <w:t>2022 год - 215388266,3 &lt;*&gt; тыс. рублей;</w:t>
            </w:r>
          </w:p>
          <w:p w:rsidR="002C6FA1" w:rsidRDefault="002C6FA1">
            <w:pPr>
              <w:pStyle w:val="ConsPlusNormal"/>
            </w:pPr>
            <w:r>
              <w:t>2023 год - 272772598,3 &lt;*&gt; тыс. рублей;</w:t>
            </w:r>
          </w:p>
          <w:p w:rsidR="002C6FA1" w:rsidRDefault="002C6FA1">
            <w:pPr>
              <w:pStyle w:val="ConsPlusNormal"/>
            </w:pPr>
            <w:r>
              <w:t>2024 год - 207169804,8 &lt;*&gt; тыс. рублей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Общий объем налоговых расходов, направленных на достижение цели государственной программы, составляет 24195062,0 тыс. рублей, в том числе:</w:t>
            </w:r>
          </w:p>
          <w:p w:rsidR="002C6FA1" w:rsidRDefault="002C6FA1">
            <w:pPr>
              <w:pStyle w:val="ConsPlusNormal"/>
            </w:pPr>
            <w:r>
              <w:t>2022 год - 12610738,0 тыс. рублей;</w:t>
            </w:r>
          </w:p>
          <w:p w:rsidR="002C6FA1" w:rsidRDefault="002C6FA1">
            <w:pPr>
              <w:pStyle w:val="ConsPlusNormal"/>
            </w:pPr>
            <w:r>
              <w:t>2023 год - 5792162,0 тыс. рублей;</w:t>
            </w:r>
          </w:p>
          <w:p w:rsidR="002C6FA1" w:rsidRDefault="002C6FA1">
            <w:pPr>
              <w:pStyle w:val="ConsPlusNormal"/>
            </w:pPr>
            <w:r>
              <w:t>2024 год - 5792162,0 тыс. рублей</w:t>
            </w: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--------------------------------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2C6FA1" w:rsidRDefault="002C6FA1">
      <w:pPr>
        <w:pStyle w:val="ConsPlusTitle"/>
        <w:jc w:val="center"/>
      </w:pPr>
      <w:r>
        <w:t>развития сферы реализации государственной программы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В 2021 году Ленинградская область занимает 10 место среди наиболее инвестиционно привлекательных регионов Национального рейтинга состояния инвестиционного климата в субъектах Российской Федерации, улучшив свои позиции по сравнению с предыдущим годом на 3 места. Согласно рейтингу инвестиционной привлекательности регионов России рейтингового агентства "Эксперт РА", Ленинградская область занимает 5 место среди регионов с наименьшими инвестиционными рисками, сохраняя с 2016 года статус 3А1. В рейтинге регионов по уровню развития государственно-частного партнерства в 2021 году Ленинградская область занимает 12 место, улучшив позиции на 2 пункта.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Экономика Ленинградской области показывает стабильный рост, а объем валового регионального продукта (далее - ВРП) Ленинградской области демонстрирует устойчивую положительную динамику. За 2015-2019 годы показатель увеличился на 44,1 проц., что составляет 374,9 млрд рублей. В 2020 году индекс физического объема ВРП с учетом влияния распространения новой коронавирусной инфекции оценивается на уровне 100,1 проц. к предыдущему году, а ВРП на душу населения по итогам 2020 года - 670 тыс. рублей на одного жителя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Доминирующим сектором в экономике Ленинградской области является промышленность, доля которой в структуре ВРП составляет 36,9 проц. и в которой занято около 31 проц. от общей численности работников крупных и средних организаций Ленинградской области. Общий объем отгрузки промышленных предприятий по итогам 2020 года составил 1266,4 млрд рублей. Наиболее развиты в структуре промышленного комплекса обрабатывающие производства, доля которых в общем объеме промышленного производства по итогам 2020 года составила 84,3 проц. На период 2022-2024 годов прогнозируется позитивная динамика экономического роста с учетом прогнозируемого восходящего тренда таких важнейших отраслей экономики, как химическое производство, производство пищевых продуктов, обработка древесины и производство изделий из дерева, производство транспортных средств и оборудования, а также тенденций изменения структуры ВРП и появления новых для региона индустрий.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 целях увеличения конкурентоспособности региона с учетом новых вызовов Правительством Ленинградской области определен курс на модернизацию производственного сектора, </w:t>
      </w:r>
      <w:r>
        <w:lastRenderedPageBreak/>
        <w:t>позволяющую оптимально использовать имеющиеся ресурсы как в промышленности, так и в отраслях социальной сферы экономики, обеспечивающих производственную деятельность, а также активизацию региональных предприятий по выходу на внешние рынки и интеграции в глобальные цепочки производства.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 итогам 2020 года объем экспорта составил 5,4 млрд долларов США и снизился на 20,5% по сравнению с 2019 годом, что обусловлено воздействием пандемии. Влияние на международную торговлю происходило одновременно как со стороны спроса, так и со стороны предложения, при этом на стоимостных объемах экспорта сказывалось и сокращение физических объемов поставок, и падение цен на мировых товарных рынках.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отраслевой структуре экспорта Ленинградской области лидирующие позиции занимают: топливная продукция - 49,6%, древесина - 5,20%, продукты неорганической химии - 5,8%, удобрения - 5,3%, табак - 5,4%.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 итогам первого полугодия 2021 года наблюдается рост объема как совокупного, так и несырьевого неэнергетического экспорта, что соответствует уровню "допандемийного" периода.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Одним из драйверов экономического роста Ленинградской области, в частности в сфере развития локальных рынков товаров и услуг, может стать развитие малого и среднего предпринимательства.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Ленинградской области действует более 64 тысяч субъектов малого и среднего предпринимательства. Оборот малых и средних предприятий, включая микропредприятия и индивидуальных предпринимателей, в 2020 году составил 660,6 млрд руб. Снижение оборота на 5,8 проц. к 2019 году обусловлено временным приостановлением деятельности предприятий малого и среднего предпринимательства во II квартале 2020 года, направленным на недопущение распространения новой коронавирусной инфекции. Численность занятых в сфере малого и среднего предпринимательства (без учета индивидуальных предпринимателей) составляет по итогам 2020 года 162,3 тыс. человек, или 30,7 проц. от общей численности занятых в экономике региона, что фактически соответствует среднероссийскому уровню. Наибольшее количество малых и средних предприятий Ленинградской области (29,5 проц.) осуществляет деятельность, связанную с оптовой и розничной торговлей, операции в сфере транспорта и связи (17,1 проц.). Доля малых и средних предприятий, представленных в секторе обрабатывающих производств, - 7,7 проц.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Деятельность по обеспечению стимулирования экономической активности Ленинградской области осуществляется в контексте системы мер стратегического планирования и направлена на решение задач устойчивого социально-экономического развития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 (далее - Стратегия), утвержденная областным законом от 8 августа 2016 года N 76-оз, соответствует требованиям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 июня 2014 года N 172-ФЗ "О стратегическом планировании в Российской Федерации" и является основой государственной программы.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1"/>
      </w:pPr>
      <w:r>
        <w:t>2. Приоритеты и цели государственной политики</w:t>
      </w:r>
    </w:p>
    <w:p w:rsidR="002C6FA1" w:rsidRDefault="002C6FA1">
      <w:pPr>
        <w:pStyle w:val="ConsPlusTitle"/>
        <w:jc w:val="center"/>
      </w:pPr>
      <w:r>
        <w:t>в сфере реализации государственной программы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7 мая 2018 года </w:t>
      </w:r>
      <w:hyperlink r:id="rId58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59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Одной из национальных целей развития Российской Федерации является достойный, эффективный труд и успешное предпринимательство, что предполагает: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миллионов человек.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"Экономическое развитие и инновационная экономика", отдельными задачами которой являются разработка и реализация мер по улучшению условий ведения предпринимательской деятельности, содействие созданию новых рабочих мест и привлечению инвестиций в моногорода.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"Развитие промышленности и повышение ее конкурентоспособности", а также в подпрограмме "Стимулирование инноваций" государственной программы Российской Федерации "Экономическое развитие и инновационная экономика". Одним из основополагающих направлений развития промышленности с учетом инновационного подхода, определенного в указанных документах, является создание и развитие индустриальных (промышленных) парков и технопарков, промышленных кластеров. Кроме того, в сложившихся экономических условиях можно выделить усиление тенденций импортозамещения и экспортоориентированности, отраженных в первую очередь в целях и задачах государственной программы Российской Федерации "Развитие промышленности и повышение ее конкурентоспособности".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Основными документами стратегического планирования, определяющими цели и направления в сфере развития малого и среднего предпринимательства в Российской Федерации, являются Стратегия развития малого и среднего предпринимательства в Российской Федерации на период до 2030 года, государственная программа Российской Федерации "Экономическое развитие и инновационная экономика" в части соответствующей подпрограммы. Указанными документами выделены ключевые направления развития сферы малого и среднего предпринимательства, включающие в том числе: расширение доступа малых и средних предприятий к закупкам товаров, работ, услуг организациями государственного сектора экономики, стимулирование кооперации малых и средних предприятий и крупных предприятий в области обрабатывающих производств и высокотехнологичных услуг, обеспечение доступности финансовых ресурсов для малых и средних предприятий, развитие инфраструктуры поддержки субъектов малого и среднего предпринимательства и т.д.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Основные векторы реализации приоритетов, определенные на федеральном уровне, учтены при формировании настоящей государственной программы в соответствии с региональной спецификой Ленинградской области, в том числе сложившейся структурой промышленного сектора.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1"/>
      </w:pPr>
      <w:bookmarkStart w:id="2" w:name="P148"/>
      <w:bookmarkEnd w:id="2"/>
      <w:r>
        <w:t>Подпрограмма</w:t>
      </w:r>
    </w:p>
    <w:p w:rsidR="002C6FA1" w:rsidRDefault="002C6FA1">
      <w:pPr>
        <w:pStyle w:val="ConsPlusTitle"/>
        <w:jc w:val="center"/>
      </w:pPr>
      <w:r>
        <w:t>"Создание условий для инвестиционной</w:t>
      </w:r>
    </w:p>
    <w:p w:rsidR="002C6FA1" w:rsidRDefault="002C6FA1">
      <w:pPr>
        <w:pStyle w:val="ConsPlusTitle"/>
        <w:jc w:val="center"/>
      </w:pPr>
      <w:r>
        <w:t>привлекательности региона"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Паспорт</w:t>
      </w:r>
    </w:p>
    <w:p w:rsidR="002C6FA1" w:rsidRDefault="002C6FA1">
      <w:pPr>
        <w:pStyle w:val="ConsPlusTitle"/>
        <w:jc w:val="center"/>
      </w:pPr>
      <w:r>
        <w:t>подпрограммы "Создание условий для инвестиционной</w:t>
      </w:r>
    </w:p>
    <w:p w:rsidR="002C6FA1" w:rsidRDefault="002C6FA1">
      <w:pPr>
        <w:pStyle w:val="ConsPlusTitle"/>
        <w:jc w:val="center"/>
      </w:pPr>
      <w:r>
        <w:t>привлекательности региона"</w:t>
      </w:r>
    </w:p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2022-2024 годы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Ленинградский областной комитет по управлению государственным имуществом, комитет общего и профессионального образования Ленинградской области,</w:t>
            </w:r>
          </w:p>
          <w:p w:rsidR="002C6FA1" w:rsidRDefault="002C6FA1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Создание благоприятных условий ведения предпринимательской деятельности для привлечения инвестиций в экономику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1. Стимулирование инвестиционной активности Ленинградской области.</w:t>
            </w:r>
          </w:p>
          <w:p w:rsidR="002C6FA1" w:rsidRDefault="002C6FA1">
            <w:pPr>
              <w:pStyle w:val="ConsPlusNormal"/>
            </w:pPr>
            <w:r>
              <w:t>2. Улучшение делового климата и формирование комфортной предпринимательской среды в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Рост объема инвестиций.</w:t>
            </w:r>
          </w:p>
          <w:p w:rsidR="002C6FA1" w:rsidRDefault="002C6FA1">
            <w:pPr>
              <w:pStyle w:val="ConsPlusNormal"/>
            </w:pPr>
            <w:r>
              <w:t>Совершенствование механизмов работы с инвесторами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Приоритетный проект "Содействие созданию Комплекса переработки этансодержащего газа в Кингисеппском муниципальном районе";</w:t>
            </w:r>
          </w:p>
          <w:p w:rsidR="002C6FA1" w:rsidRDefault="002C6FA1">
            <w:pPr>
              <w:pStyle w:val="ConsPlusNormal"/>
            </w:pPr>
            <w:r>
              <w:t>приоритетный проект "Индустриальное лидерство в агропромышленном комплексе";</w:t>
            </w:r>
          </w:p>
          <w:p w:rsidR="002C6FA1" w:rsidRDefault="002C6FA1">
            <w:pPr>
              <w:pStyle w:val="ConsPlusNormal"/>
            </w:pPr>
            <w:r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2C6FA1" w:rsidRDefault="002C6FA1">
            <w:pPr>
              <w:pStyle w:val="ConsPlusNormal"/>
            </w:pPr>
            <w:r>
              <w:t>приоритетный проект "Внедрение сервиса "Зеленый коридор" для инвестора к 2023 году";</w:t>
            </w:r>
          </w:p>
          <w:p w:rsidR="002C6FA1" w:rsidRDefault="002C6FA1">
            <w:pPr>
              <w:pStyle w:val="ConsPlusNormal"/>
            </w:pPr>
            <w: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Общий объем финансирования подпрограммы составляет 690484276,7 тыс. рублей, в том числе:</w:t>
            </w:r>
          </w:p>
          <w:p w:rsidR="002C6FA1" w:rsidRDefault="002C6FA1">
            <w:pPr>
              <w:pStyle w:val="ConsPlusNormal"/>
            </w:pPr>
            <w:r>
              <w:t>2022 год - 213499482,0 тыс. рублей;</w:t>
            </w:r>
          </w:p>
          <w:p w:rsidR="002C6FA1" w:rsidRDefault="002C6FA1">
            <w:pPr>
              <w:pStyle w:val="ConsPlusNormal"/>
            </w:pPr>
            <w:r>
              <w:t>2023 год - 271232033,4 тыс. рублей;</w:t>
            </w:r>
          </w:p>
          <w:p w:rsidR="002C6FA1" w:rsidRDefault="002C6FA1">
            <w:pPr>
              <w:pStyle w:val="ConsPlusNormal"/>
            </w:pPr>
            <w:r>
              <w:t>2024 год - 205752761,3 тыс. рублей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Общий объем налоговых расходов, направленных на достижение цели подпрограммы, составляет 3028382,0 тыс. рублей, в том числе:</w:t>
            </w:r>
          </w:p>
          <w:p w:rsidR="002C6FA1" w:rsidRDefault="002C6FA1">
            <w:pPr>
              <w:pStyle w:val="ConsPlusNormal"/>
            </w:pPr>
            <w:r>
              <w:t>2022 год - 2851616,0 тыс. рублей;</w:t>
            </w:r>
          </w:p>
          <w:p w:rsidR="002C6FA1" w:rsidRDefault="002C6FA1">
            <w:pPr>
              <w:pStyle w:val="ConsPlusNormal"/>
            </w:pPr>
            <w:r>
              <w:t>2023 год - 88383,0 тыс. рублей;</w:t>
            </w:r>
          </w:p>
          <w:p w:rsidR="002C6FA1" w:rsidRDefault="002C6FA1">
            <w:pPr>
              <w:pStyle w:val="ConsPlusNormal"/>
            </w:pPr>
            <w:r>
              <w:t>2024 год - 88383,0 тыс. рублей</w:t>
            </w: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lastRenderedPageBreak/>
        <w:t>Информация</w:t>
      </w:r>
    </w:p>
    <w:p w:rsidR="002C6FA1" w:rsidRDefault="002C6FA1">
      <w:pPr>
        <w:pStyle w:val="ConsPlusTitle"/>
        <w:jc w:val="center"/>
      </w:pPr>
      <w:r>
        <w:t>о проектах и комплексах процессных мероприятий подпрограммы</w:t>
      </w:r>
    </w:p>
    <w:p w:rsidR="002C6FA1" w:rsidRDefault="002C6FA1">
      <w:pPr>
        <w:pStyle w:val="ConsPlusTitle"/>
        <w:jc w:val="center"/>
      </w:pPr>
      <w:r>
        <w:t>"Создание условий для инвестиционной привлекательности</w:t>
      </w:r>
    </w:p>
    <w:p w:rsidR="002C6FA1" w:rsidRDefault="002C6FA1">
      <w:pPr>
        <w:pStyle w:val="ConsPlusTitle"/>
        <w:jc w:val="center"/>
      </w:pPr>
      <w:r>
        <w:t>региона"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Для решения задач подпрограммы "Создание условий для инвестиционной привлекательности региона" осуществляется реализация следующих приоритетных проектов, отраслевого проекта и комплексов процессных мероприятий.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 Приоритетный проект "Содействие созданию Комплекса переработки этансодержащего газа в Кингисеппском муниципальном районе".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проекта планируются к реализации мероприятия по строительству комплекса переработки этансодержащего газа с сопутствующей инфраструктурой: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газохимический комплекс (реализует ООО "Балтийский Химический Комплекс" - 100-процентное дочернее предприятие АО "РусГазДобыча");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газоперерабатывающий комплекс (реализует ООО "РусХимАльянс" - совместное предприятие АО "РусГазДобыча" и ПАО "Газпром" на паритетной основе).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Реализация проекта обеспечит годовую переработку до 45 млрд куб. м сырьевого газа, годовое производство свыше 18 млрд куб. м сухого отбензиненного газа, более 13 млн тонн сжиженного природного газа, до 2,3 млн тонн сжиженных углеводородных газов, более 3 млн тонн этилена и 3 млн тонн базовых полимеров. Также проектом планируется создание более пяти тысяч рабочих мест.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состав сопутствующей инфраструктуры проекта включается строительство объектов жилого, социального и общественно-делового назначения для работников, привлекаемых для реализации проекта, и членов их семей (реализует специально созданная ВЭБ.РФ проектная компания ООО "Ямбург 7М").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Приоритетный проект является основным якорным инвестиционным проектом создаваемой особой экономической зоны промышленно-производственного типа "Усть-Луга" на территории Усть-Лужского сельского поселения Кингисеппского муниципального района (далее - ОЭЗ). На территории ОЭЗ устанавливается особый (льготный) правовой режим ведения предпринимательской и иной деятельности в целях стимулирования инвестиционных и предпринимательских ресурсов и повышения привлекательности муниципального образования для внешних инвесторов. Создание ОЭЗ связано с поддержкой дальнейшего развития газохимического комплекса и обрабатывающих производств, ориентированных как на экспорт, так и в рамках импортозамещения.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Кроме того, в соответствии со Стратегией прорабатывается вопрос о создании портовой особой экономической зоны в Приморском городском поселении Выборгского района на территории морского порта Приморск (далее - портовая ОЭЗ). Якорным инвестиционным проектом портовой ОЭЗ является проект по строительству Приморского универсального погрузочного комплекса, направленный на создание современного,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портов, с планируемым грузооборотом более 20 процентов от общего грузооборота российских портов Балтийского бассейна.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 Приоритетный проект "Индустриальное лидерство в агропромышленном комплексе".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Целью приоритетного проекта является 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отрасли. В рамках проекта предусмотрены мероприятия по </w:t>
      </w:r>
      <w:r>
        <w:lastRenderedPageBreak/>
        <w:t>созданию системы подготовки специалистов под запрос бизнеса, разработке методов селекционной работы и созданию референтной популяции птицы, созданию цифровой платформы передовых производственных технологий для яичного и мясного птицеводства, созданию опытных площадок на базе действующих производств.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целях реализации проекта предоставляются субсидии юридическим лицам.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 Приоритетный проект "Развитие проектного подхода в деятельности органов местного самоуправления Ленинградской области".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Целью приоритетного проекта является внедрение механизмов проектного управления в деятельность органов местного самоуправления, расположенных на территории Ленинградской области, для повышения эффективности реализации региональных проектов Ленинградской области. В рамках проекта будут подготовлены методические рекомендации для формирования муниципальной правовой базы в сфере проектного управления, проведены обучающие практико-ориентированные мероприятия для муниципальных служащих, будет оказана методическая поддержка при подготовке и реализации муниципальных проектов.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 Приоритетный проект "Внедрение сервиса "Зеленый коридор" для инвестора к 2023 году".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Сервис "Зеленый коридор" для инвестора" разрабатывается ГКУ "АЭРЛО" и позволит обеспечить внедрение в институтах развития, органах исполнительной власти, муниципальных органах власти, федеральных ведомствах и ресурсоснабжающих организациях единого стандарта по работе с инвесторами, а также создаст "единую точку коммуникаций" инвесторов с уполномоченными органами и организациями с подачей обращений (документов) и получением ответов (документов) в электронном виде.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 Отраслевой проект "Регистрация права собственности и постановка на кадастровый учет земельных участков и объектов недвижимого имущества".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отраслевого проекта предусматривается создание благоприятных условий ведения инвестиционной и предпринимательской деятельности, в том числе путем оптимизации кадастрового учета и регистрации права собственности.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Для обеспечения реализации целевой модели "Подготовка документов и осуществление государственного кадастрового учета и(или) государственной регистрации прав собственности на объекты недвижимого имущества" предусматривается: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предоставление субсидий местным бюджетам муниципальных образований для проведения комплексных кадастровых работ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внесение в Единый государственный реестр недвижимости сведений о границах муниципальных образований Ленинградской области (муниципальных районов, городского округа, городских и сельских поселений);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недвижимости.</w:t>
      </w:r>
    </w:p>
    <w:p w:rsidR="002C6FA1" w:rsidRDefault="002C6FA1">
      <w:pPr>
        <w:pStyle w:val="ConsPlusNormal"/>
        <w:spacing w:before="220"/>
        <w:ind w:firstLine="540"/>
        <w:jc w:val="both"/>
      </w:pPr>
      <w:hyperlink w:anchor="P409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</w:t>
      </w:r>
      <w:r>
        <w:lastRenderedPageBreak/>
        <w:t xml:space="preserve">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недвижимости, установлен в приложении 5 к государственной программе. </w:t>
      </w:r>
      <w:hyperlink w:anchor="P421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 установлен в приложении 6 к государственной программе.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 Строительство Высоцкого зернового терминала - в рамках первого этапа запланировано введение в 2022 году в эксплуатацию морского зернового терминала с пропускной способностью 4 млн тонн в год (в том числе несырьевой экспорт зерновых культур - 3,5 млн тонн). Строительство зернового терминала предполагает увеличение емкости элеваторных мощностей в портах Северо-Западного федерального округа и переориентацию транспортных потоков сельскохозяйственной продукции из стран Прибалтики, что приведет к устойчивому росту экспорта зерновых культур, созданию новых рабочих мест, а также регулярному поступлению налоговых отчислений в бюджеты всех уровней.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 Строительство здания автоматизированного склада готовой продукции (15d). Автоматизированный склад будет предназначен для хранения шинной продукции, необходимость строительства склада обусловлена сезонностью реализации, что требует подготовки определенного объема продукции к каждому сезону. С учетом существующей рыночной конъюнктуры, обусловленной в том числе активным развитием азиатских брендов, реализация проекта позволит сохранить объемы экспорта продукции на уровне 50% от общего объема производства. Реализация мероприятия позволит создать до 55 рабочих мест к 2025 году.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8. Комплекс процессных мероприятий "Реализация мер по обеспечению благоприятного инвестиционного климата в Ленинградской области". В составе комплекса реализуются следующие мероприятия: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1) сопровождение по принципу "единого окна" реализуемых на территории Ленинградской области инвестиционных проектов путем консультирования по вопросам коммерческой деятельности и управления, осуществления информационно-консультационного содействия хозяйствующим субъектам, планирующим и(или) осуществляющим инвестирование на территории Ленинградской области, а также управляющим компаниям по вопросам создания и развития на территории Ленинградской области индустриальных (промышленных) парков, технопарков и иных объектов инфраструктуры;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2) участие представителей Ленинградской области в российских и международных конгрессно-выставочных, презентационных и иных коммуникативных мероприятиях;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3) подготовка и размещение (издание) информационных материалов об инвестиционной привлекательности Ленинградской области в информационно-телекоммуникационной сети "Интернет" (далее - сеть "Интернет") и средствах массовой информации, наполнение специализированного интернет-сайта "Инвестиционный портал Ленинградской области" (www.lenoblinvest.ru), обеспечение его функционирования и продвижения в сети "Интернет";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4) размещение в средствах массовой информации материалов об инвестиционной привлекательности Ленинградской области;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5) мероприятия по оценке регулирующего воздействия нормативных правовых актов.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Ленинградской области. Проведение процедуры </w:t>
      </w:r>
      <w:r>
        <w:lastRenderedPageBreak/>
        <w:t>оценки регулирующего воздействия позволит улучшить инвестиционный и предпринимательский климат посредством повышения качества правотворчества, создания прозрачных и понятных механизмов принятия обоснованных регулятивных решений;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6) мероприятия по содействию развитию конкуренции на рынках товаров, работ и услуг в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Федерации, а также Правительства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товаров, работ и услуг на товарных рынках региона, обеспечение равных условий деятельности на конкурентных рынках для компаний с государственным участием и организаций частной формы собственности.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Внедрение данного механизма способствует привлечению инвестиций, созданию стимулов и условий для развития малого и среднего предпринимательства в субъектах Российской Федерации;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7) мероприятия по совершенствованию контрольно-надзорной деятельности.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 рамках масштабной реформы сферы контрольно-надзорной деятельности принят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устанавливающий новый порядок организации и осуществления государственного и муниципального контроля.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Новым федеральным законодательством предусмотрен приоритет профилактических мероприятий по отношению к проверкам, досудебный порядок подачи жалоб и информатизация процессов в интересах бизнес-сообщества (ознакомление с деятельностью контрольных органов через официальные сайты; введение электронного взаимодействия), что позитивно отразится на инвестиционном климате субъектов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Большой блок работы по реализации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N 248-ФЗ связан с цифровизацией данной сферы - предусмотрен постепенный фактически полный перевод деятельности всех контрольно-надзорных органов на цифровую основу.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Все действия контролирующих органов по проведению контрольно-надзорных мероприятий будут отражаться в информационной системе. Для этого с 1 июля 2021 года созданы такие ресурсы, как Единый реестр видов государственного и муниципального контроля (надзора) (будет сформирован до 2022 года); Единый реестр контрольных (надзорных) мероприятий (сейчас это Единый реестр проверок);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Комитетом экономического развития и инвестиционной деятельности Ленинградской области (далее - Комитет) осуществляется координация, мониторинг эффективности деятельности региональных контрольно-надзорных органов и муниципальных органов контроля с целью методической поддержки процессов совершенствования контрольно-надзорной деятельности в Ленинградской области и реализации норм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N 248-ФЗ.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 xml:space="preserve">С целью совершенствования контрольно-надзорной деятельности на территории Ленинградской области Комитет обеспечивает функционирование рабочей группы с участием представителей всех региональных контрольно-надзорных органов и муниципальных органов контроля Ленинградской области по вопросам осуществления мероприятий, необходимых для реализации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N 248-ФЗ, мониторинг и координацию своевременного размещения на официальных сайтах контрольно-надзорных органов в сети "Интернет" сведений, предусмотренных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N 248-ФЗ, представления информации о реализации норм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N 248-ФЗ в Минэкономразвития России и Минцифры России;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8) актуализация интегрированной региональной информационной системы "Инвестиционное развитие территории Ленинградской области".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 целью информирования инвесторов об инвестиционных возможностях Ленинградской области создана и ежегодно актуализируется интегрированная региональная информационная система "Инвестиционное развитие территории Ленинградской области" (далее - ИРИС).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ИРИС содержит информацию о наличии инфраструктуры, свободных инвестиционных площадках для размещения производств и реализации инвестиционных проектов, в том числе на территории индустриальных парков, и представляет собой интерактивную карту, наглядно демонстрирующую инвестиционные преимущества и возможности каждого муниципального образования Ленинградской области, обеспечивает доступ органов государственной власти, органов местного самоуправления, юридических и физических лиц к полной и актуальной информации об инвестиционном, инфраструктурном и ресурсном потенциале Ленинградской области;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9) привлечение инвестиций в экономику Ленинградской области на условиях соглашений о государственно-частном партнерстве или концессионных соглашений. Мероприятие направлено на комплексное развитие сферы государственно-частного партнерства в Ленинградской области, в том числе на создание условий для повышения уровня привлечения инвестиций в объекты общественной инфраструктуры, путем заключения соглашений государственно-частного партнерства и концессионных соглашений. В рамках мероприятия предусматривается совершенствование правовой базы Ленинградской области,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государственно-частного партнерства, подготовка к заключению соглашений о государственно-частном партнерстве и концессионных соглашений, в том числе подготовка технико-экономических обоснований соглашений и конкурсной документации для проведения конкурсов на право заключения соглашений, а также мониторинг реализации заключенных соглашений о государственно-частном партнерстве и концессионных соглашений на территории Ленинградской области. Участниками мероприятия являются органы государственной власти Ленинградской области, органы местного самоуправления Ленинградской области и юридические лица, являющиеся сторонами соглашений о государственно-частном партнерстве или концессионных соглашений;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10) реализация схемы территориального планирования Ленинградской области и полномочий Ленинградской области в сфере градостроительной деятельности.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 рамках мероприятия предполагается обеспечение своевременного и качественного территориального планирования и градостроительного зонирования, обеспечивающего эффективное размещение объектов регионального значения на территории Ленинградской области и градостроительное освоение территорий. Результатом реализации мероприятия станет сокращение сроков, необходимых для размещения объектов регионального значения, достижение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монополий, повышение качества и обеспечение актуальности документов градостроительного зонирования муниципальных образований </w:t>
      </w:r>
      <w:r>
        <w:lastRenderedPageBreak/>
        <w:t>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мероприятия предусматривается подготовка проектов схем территориального планирования Ленинградской области, проектов изменений в схемы территориального планирования Ленинградской области, подготовка проектов правил землепользования и застройки, проектов о внесении изменений в правила землепользования и застройки, а также подготовка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Ленинградской области, подготовка проектов региональных нормативов градостроительного проектирования, изменений в региональные нормативы градостроительного проектирования;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11) стимулирование реализации новых инвестиционных проектов.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Постановлениями Правительства Российской Федерации от 19 октября 2020 года </w:t>
      </w:r>
      <w:hyperlink r:id="rId67" w:history="1">
        <w:r>
          <w:rPr>
            <w:color w:val="0000FF"/>
          </w:rPr>
          <w:t>N 1704</w:t>
        </w:r>
      </w:hyperlink>
      <w:r>
        <w:t xml:space="preserve">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 и от 12 октября 2021 года </w:t>
      </w:r>
      <w:hyperlink r:id="rId68" w:history="1">
        <w:r>
          <w:rPr>
            <w:color w:val="0000FF"/>
          </w:rPr>
          <w:t>N 1740</w:t>
        </w:r>
      </w:hyperlink>
      <w:r>
        <w:t xml:space="preserve">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на период до 2024 года введен механизм стимулирования реализации новых инвестиционных проектов через направление бюджетных инвестиций в объекты инфраструктуры, необходимые для реализации проектов, за счет средств,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кредитам. В механизме также заложена возможность направления высвобождаемых бюджетных средств на субсидирование затрат инвесторов на создание объектов инфраструктуры для реализации проектов.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года.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реализации комплекса процессных мероприятий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ИРИС, управляющих компаний создаваемых и действующих индустриальных парков, которые осуществляют создание (реконструкцию и(или) модернизацию) коммунальной и транспортной инфраструктуры с целью привлечения инвесторов-резидентов для размещения новых промышленных производств на территориях индустриальных парков, а также участие ГКУ "АЭРЛО" в части оказания консультационной поддержки по вопросам создания и развития индустриальных парков и привлечению на их территории новых резидентов.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9. Комплекс процессных мероприятий "Совершенствование системы стратегического управления социально-экономическим развитием Ленинградской области". В составе комплекса предусматривается реализация мероприятий, направленных на: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обеспечение разработки, актуализации, мониторинга и оценки эффективности реализации документов стратегического планирования Ленинградской области, координацию государственного и муниципального стратегического управления, синхронизацию документов стратегического планирования федерального, макрорегионального уровня и Ленинградской области, координацию разработки и реализации государственных программ;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организацию и координацию работ по обеспечению актуальной официальной статистической и иной информацией органов государственной власти Ленинградской области, в том числе посредством доступных информационных систем, ведение регулярного мониторинга социально-экономического развития Ленинградской области, в том числе мониторинга деятельности субъектов малого и среднего предпринимательства и потребительского рынка Ленинградской области (</w:t>
      </w:r>
      <w:hyperlink w:anchor="P4335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7 к государственной программе), обеспечение и организацию разработки прогнозов социально-экономического развития Ленинградской области на среднесрочный и долгосрочный период, оценку качества прогнозирования на региональном уровне, методологическое сопровождение процессов организации и разработки прогнозов социально-экономического развития муниципальных образований Ленинградской области;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организацию и обеспечение эффективного функционирования проектно-ориентированной системы управления в органах исполнительной власти Ленинградской области, в том числе с целью повышения эффективности реализации национальных проектов на территории Ленинградской области, достижения национальных целей и приоритетных задач, обозначенных в документах стратегического планирования, на развитие и сопровождение информационной системы управления проектами в Правительстве Ленинградской области (ИСУП), оценку и развитие компетенций участников проектной деятельности, подготовку информационно-справочных материалов для участников проектной деятельности, проведение практико-ориентированных мероприятий, оказание методической и консультационной помощи участникам проектной деятельности.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1"/>
      </w:pPr>
      <w:bookmarkStart w:id="3" w:name="P254"/>
      <w:bookmarkEnd w:id="3"/>
      <w:r>
        <w:t>Подпрограмма</w:t>
      </w:r>
    </w:p>
    <w:p w:rsidR="002C6FA1" w:rsidRDefault="002C6FA1">
      <w:pPr>
        <w:pStyle w:val="ConsPlusTitle"/>
        <w:jc w:val="center"/>
      </w:pPr>
      <w:r>
        <w:t>"Развитие промышленности и инноваций</w:t>
      </w:r>
    </w:p>
    <w:p w:rsidR="002C6FA1" w:rsidRDefault="002C6FA1">
      <w:pPr>
        <w:pStyle w:val="ConsPlusTitle"/>
        <w:jc w:val="center"/>
      </w:pPr>
      <w:r>
        <w:t>в Ленинградской области"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Паспорт</w:t>
      </w:r>
    </w:p>
    <w:p w:rsidR="002C6FA1" w:rsidRDefault="002C6FA1">
      <w:pPr>
        <w:pStyle w:val="ConsPlusTitle"/>
        <w:jc w:val="center"/>
      </w:pPr>
      <w:r>
        <w:t>подпрограммы "Развитие промышленности и инноваций</w:t>
      </w:r>
    </w:p>
    <w:p w:rsidR="002C6FA1" w:rsidRDefault="002C6FA1">
      <w:pPr>
        <w:pStyle w:val="ConsPlusTitle"/>
        <w:jc w:val="center"/>
      </w:pPr>
      <w:r>
        <w:t>в Ленинградской области"</w:t>
      </w:r>
    </w:p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2022-2024 годы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2C6FA1" w:rsidRDefault="002C6FA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 xml:space="preserve">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</w:t>
            </w:r>
            <w:r>
              <w:lastRenderedPageBreak/>
              <w:t>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1. Создание благоприятных условий для развития экспортного потенциала, промышленной кооперации и инноваций.</w:t>
            </w:r>
          </w:p>
          <w:p w:rsidR="002C6FA1" w:rsidRDefault="002C6FA1">
            <w:pPr>
              <w:pStyle w:val="ConsPlusNormal"/>
            </w:pPr>
            <w:r>
              <w:t>2. Увеличение объема производства промышленной продукции с высокой добавленной стоимостью.</w:t>
            </w:r>
          </w:p>
          <w:p w:rsidR="002C6FA1" w:rsidRDefault="002C6FA1">
            <w:pPr>
              <w:pStyle w:val="ConsPlusNormal"/>
            </w:pPr>
            <w:r>
              <w:t>3. Модернизация и техническое перевооружение мощностей промышленных предприятий.</w:t>
            </w:r>
          </w:p>
          <w:p w:rsidR="002C6FA1" w:rsidRDefault="002C6FA1">
            <w:pPr>
              <w:pStyle w:val="ConsPlusNormal"/>
            </w:pPr>
            <w:r>
              <w:t>4. Повышение производительности труда на средних и крупных предприятиях базовых несырьевых отраслей экономики, а также в организациях социальной сферы экономики, обеспечивающих производственную деятельность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Обеспечено создание конкурентоспособной промышленности с высоким экспортным потенциалом за счет увеличения:</w:t>
            </w:r>
          </w:p>
          <w:p w:rsidR="002C6FA1" w:rsidRDefault="002C6FA1">
            <w:pPr>
              <w:pStyle w:val="ConsPlusNormal"/>
            </w:pPr>
            <w:r>
              <w:t>объема экспорта конкурентоспособной промышленной продукции;</w:t>
            </w:r>
          </w:p>
          <w:p w:rsidR="002C6FA1" w:rsidRDefault="002C6FA1">
            <w:pPr>
              <w:pStyle w:val="ConsPlusNormal"/>
            </w:pPr>
            <w:r>
              <w:t>доли продукции высокотехнологичных и наукоемких отраслей в валовом региональном продукте;</w:t>
            </w:r>
          </w:p>
          <w:p w:rsidR="002C6FA1" w:rsidRDefault="002C6FA1">
            <w:pPr>
              <w:pStyle w:val="ConsPlusNormal"/>
            </w:pPr>
            <w:r>
              <w:t>объема инвестиций в основной капитал по крупным и средним предприятиям по обрабатывающим производствам;</w:t>
            </w:r>
          </w:p>
          <w:p w:rsidR="002C6FA1" w:rsidRDefault="002C6FA1">
            <w:pPr>
              <w:pStyle w:val="ConsPlusNormal"/>
            </w:pPr>
            <w:r>
              <w:t>созданных рабочих мест.</w:t>
            </w:r>
          </w:p>
          <w:p w:rsidR="002C6FA1" w:rsidRDefault="002C6FA1">
            <w:pPr>
              <w:pStyle w:val="ConsPlusNormal"/>
            </w:pPr>
            <w:r>
              <w:t>Реализованы проекты повышения производительности труда на средних и крупных предприятиях базовых несырьевых отраслей экономики и организациях социальной сферы экономики, обеспечивающих производственную деятельность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Федеральный (региональный) проект "Системные меры по повышению производительности труда";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"Промышленный экспорт";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"Системные меры развития международной кооперации и экспорта";</w:t>
            </w:r>
          </w:p>
          <w:p w:rsidR="002C6FA1" w:rsidRDefault="002C6FA1">
            <w:pPr>
              <w:pStyle w:val="ConsPlusNormal"/>
            </w:pPr>
            <w:r>
              <w:t>приоритетный проект "Подготовка кадров с компетенциями бережливого производства";</w:t>
            </w:r>
          </w:p>
          <w:p w:rsidR="002C6FA1" w:rsidRDefault="002C6FA1">
            <w:pPr>
              <w:pStyle w:val="ConsPlusNormal"/>
            </w:pPr>
            <w:r>
              <w:t>приоритетный проект "Внедрение практик бережливого производства в отраслях социальной сферы"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Общий объем финансирования подпрограммы составляет 1827989,2 &lt;*&gt; тыс. рублей, в том числе:</w:t>
            </w:r>
          </w:p>
          <w:p w:rsidR="002C6FA1" w:rsidRDefault="002C6FA1">
            <w:pPr>
              <w:pStyle w:val="ConsPlusNormal"/>
            </w:pPr>
            <w:r>
              <w:t>2022 год - 796254,4 &lt;*&gt; тыс. рублей;</w:t>
            </w:r>
          </w:p>
          <w:p w:rsidR="002C6FA1" w:rsidRDefault="002C6FA1">
            <w:pPr>
              <w:pStyle w:val="ConsPlusNormal"/>
            </w:pPr>
            <w:r>
              <w:t>2023 год - 639062,9 &lt;*&gt; тыс. рублей;</w:t>
            </w:r>
          </w:p>
          <w:p w:rsidR="002C6FA1" w:rsidRDefault="002C6FA1">
            <w:pPr>
              <w:pStyle w:val="ConsPlusNormal"/>
            </w:pPr>
            <w:r>
              <w:t>2024 год - 392671,9 &lt;*&gt; тыс. рублей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 xml:space="preserve">Размер налоговых расходов, направленных на достижение цели подпрограммы, - </w:t>
            </w:r>
            <w:r>
              <w:lastRenderedPageBreak/>
              <w:t>всего, в том числе по годам реализации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lastRenderedPageBreak/>
              <w:t>Общий объем налоговых расходов, направленных на достижение цели государственной программы, составляет 12848069,0 тыс. рублей, в том числе:</w:t>
            </w:r>
          </w:p>
          <w:p w:rsidR="002C6FA1" w:rsidRDefault="002C6FA1">
            <w:pPr>
              <w:pStyle w:val="ConsPlusNormal"/>
            </w:pPr>
            <w:r>
              <w:t>2022 год - 6982117,0 тыс. рублей;</w:t>
            </w:r>
          </w:p>
          <w:p w:rsidR="002C6FA1" w:rsidRDefault="002C6FA1">
            <w:pPr>
              <w:pStyle w:val="ConsPlusNormal"/>
            </w:pPr>
            <w:r>
              <w:t>2023 год - 2932976,0 тыс. рублей;</w:t>
            </w:r>
          </w:p>
          <w:p w:rsidR="002C6FA1" w:rsidRDefault="002C6FA1">
            <w:pPr>
              <w:pStyle w:val="ConsPlusNormal"/>
            </w:pPr>
            <w:r>
              <w:lastRenderedPageBreak/>
              <w:t>2024 год - 2932976,0 тыс. рублей</w:t>
            </w: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--------------------------------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Информация</w:t>
      </w:r>
    </w:p>
    <w:p w:rsidR="002C6FA1" w:rsidRDefault="002C6FA1">
      <w:pPr>
        <w:pStyle w:val="ConsPlusTitle"/>
        <w:jc w:val="center"/>
      </w:pPr>
      <w:r>
        <w:t>о проектах и комплексах процессных мероприятий подпрограммы</w:t>
      </w:r>
    </w:p>
    <w:p w:rsidR="002C6FA1" w:rsidRDefault="002C6FA1">
      <w:pPr>
        <w:pStyle w:val="ConsPlusTitle"/>
        <w:jc w:val="center"/>
      </w:pPr>
      <w:r>
        <w:t>"Развитие промышленности и инноваций</w:t>
      </w:r>
    </w:p>
    <w:p w:rsidR="002C6FA1" w:rsidRDefault="002C6FA1">
      <w:pPr>
        <w:pStyle w:val="ConsPlusTitle"/>
        <w:jc w:val="center"/>
      </w:pPr>
      <w:r>
        <w:t>в Ленинградской области"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проектов, приоритетных проектов и комплексов процессных мероприятий.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 Федеральный (региональный) проект "Системные меры по повышению производительности труда".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проекта осуществляется: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обучение руководителей предприятий по программе "Лидеры производительности";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информирование руководителей предприятий о программе акселерационной поддержки развития экспортного потенциала, налоговых преференциях, стимулирующих производительность труда;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оказание содействия в получении займов по программе "Повышение производительности труда", предоставляемых Фондом развития промышленности;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проведение конкурса лучших практик наставничества среди предприятий - участников национального проекта.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 Федеральный (региональный) проект "Адресная поддержка повышения производительности труда на предприятиях".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проекта осуществляется формирование системы методической и организационной поддержки повышения производительности труда на предприятиях базовых несырьевых отраслей экономики, в том числе: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обучение инструментам повышения производительности труда для последующего тиражирования лучших практик и отраслевого опыта, обучение региональных команд;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 Федеральный проект "Промышленный экспорт". В рамках проекта возмещаются затраты предприятиям Ленинградской области, связанные с продвижением продукции (услуг) на внешние </w:t>
      </w:r>
      <w:r>
        <w:lastRenderedPageBreak/>
        <w:t>рынки, осуществляются регуляторные меры по ускоренному развитию экспорта и повышению объема производства конкурентоспособной промышленной продукции, содействию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 Федеральный проект "Системные меры развития международной кооперации и экспорта".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проекта реализуются мероприятия по: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созданию в регионе благоприятной среды для развития экспорта, поддержки экспортно ориентированных субъектов малого и среднего предпринимательства, реализации инструментов Регионального экспортного стандарта 2.0;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созданию гибкой линейки нефинансовых инструментов поддержки экспорта, включая расширенное предэкспортное, экспортное и постэкспортное сопровождение экспортно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 Мероприятия, направленные на достижение цели федерального проекта "Системные меры развития международной кооперации и экспорта".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мероприятий осуществляется деятельность Совета по развитию экспорта и импортозамещения Ленинградской области и комплексный анализ экспортной деятельности в Ленинградской области, выявление и устранение административных барьеров, препятствующих развитию экспорта в сфере промышленности.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 Мероприятия, направленные на достижение цели федерального проекта "Поддержка региональных программ развития промышленности".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мероприятий осуществляется: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реализация региональных программ развития промышленности (в том числе с привлечением средств федерального государственного автономного учреждения "Российский фонд технологического развития"), направленных в том числе на финансирование капитального строительства;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комплексный экономический анализ тенденций развития промышленности и анализ экспорта;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финансовое обеспечение деятельности (докапитализации) регионального фонда развития промышленности (в том числе с привлечением средств федерального бюджета), оказание финансовой поддержки промышленным предприятиям на реализацию инвестиционных проектов, направленных на развитие промышленности, в рамках реализации мероприятий, предусмотренных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 Приоритетный проект "Подготовка кадров с компетенциями бережливого производства".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приоритетного проекта предусмотрено: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создание инфраструктуры, состоящей из трех "фабрик процессов", размещенных на базе учреждений профессионального образования, включающей подготовку тренеров и лицензирование образовательных модулей;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обучение инструментам и методикам бережливого производства студентов 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учебно-производственных площадок "Фабрика процессов";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оказание поддержки в реализации мероприятий по повышению производительности труда на предприятиях Ленинградской области, не подпадающих под критерии отбора для участия в национальном проекте "Производительность труда", в том числе: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организации, включенные в перечень системообразующих организаций Ленинградской области;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организации с выручкой за предшествующий год и(или) на момент проведения отбора не менее 320 млн рублей;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организации, производящие продукцию, включенную в отраслевые планы по импортозамещению, разработанные Министерством промышленности и торговли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За период реализации приоритетного проекта планируется: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привлечение экспертов не менее чем на 8 предприятий Ленинградской области, не подпадающих под критерии отбора для участия в национальном проекте "Производительность труда";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обучение инструментам повышения производительности труда не менее 5000 чел., в том числе студентов - 2000 чел., сотрудников предприятий - 3000 чел.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8. Приоритетный проект "Внедрение практик бережливого производства в организациях социальной сферы".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Проект нацелен на повышение эффективности процессов в работе организаций социальной сферы, выявление и устранение барьеров при оказании гражданам государственных и социальных услуг.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проекта экспертами АНО "Федеральный центр компетенций в сфере производительности труда" будут оказаны методологические услуги по разработке рекомендаций, направленных на повышение эффективности в сфере здравоохранения и социальной защиты населения Ленинградской области. Работа намечена по 7 процессам: 6 процессов в сфере здравоохранения и 1 процесс в сфере социальной защиты, признанные наиболее востребованными и актуальными в нынешней социально-экономической ситуации. Будет выполнена диагностика текущего состояния выбранных процессов, построение модели целевого состояния и обеспечение внедрения оптимизационных решений.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9. Комплекс процессных мероприятий "Повышение конкурентоспособности промышленности Ленинградской области".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комплекса реализуются следующие мероприятия: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развитие инфраструктуры поддержки промышленности, территориальных кластеров, производственной кооперации и экспорта, в том числе посредством предоставления субсидий некоммерческим организациям, относящимся к инфраструктуре поддержки промышленности. Такая мера поддержки позволит обеспечить эффективное взаимодействие участников кластеров с образовательными и научными организациями, некоммерческими и общественными организациями, органами государственной и муниципальной власти, а также стимулировать промышленные предприятия региона к увеличению доли экспорта, в том числе несырьевого, </w:t>
      </w:r>
      <w:r>
        <w:lastRenderedPageBreak/>
        <w:t>содействовать выходу промышленной продукции на иностранные рынки;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поддержка трейдерской деятельности;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организация работы Экспертного совета по научно-технической политике в Ленинградской области;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проведение конкурса "Бизнес, развивающий регион";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продвижение логотипа "Сделано в Ленинградской области";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поддержка талантливых ученых;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формирование на платформе ГИСП цифровых паспортов промышленных предприятий;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детерминация основных процессов на промышленных предприятиях, подлежащих цифровизации.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1"/>
      </w:pPr>
      <w:bookmarkStart w:id="4" w:name="P357"/>
      <w:bookmarkEnd w:id="4"/>
      <w:r>
        <w:t>Подпрограмма</w:t>
      </w:r>
    </w:p>
    <w:p w:rsidR="002C6FA1" w:rsidRDefault="002C6FA1">
      <w:pPr>
        <w:pStyle w:val="ConsPlusTitle"/>
        <w:jc w:val="center"/>
      </w:pPr>
      <w:r>
        <w:t>"Развитие малого, среднего предпринимательства</w:t>
      </w:r>
    </w:p>
    <w:p w:rsidR="002C6FA1" w:rsidRDefault="002C6FA1">
      <w:pPr>
        <w:pStyle w:val="ConsPlusTitle"/>
        <w:jc w:val="center"/>
      </w:pPr>
      <w:r>
        <w:t>и потребительского рынка Ленинградской области"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Паспорт</w:t>
      </w:r>
    </w:p>
    <w:p w:rsidR="002C6FA1" w:rsidRDefault="002C6FA1">
      <w:pPr>
        <w:pStyle w:val="ConsPlusTitle"/>
        <w:jc w:val="center"/>
      </w:pPr>
      <w:r>
        <w:t>подпрограммы "Развитие малого, среднего предпринимательства</w:t>
      </w:r>
    </w:p>
    <w:p w:rsidR="002C6FA1" w:rsidRDefault="002C6FA1">
      <w:pPr>
        <w:pStyle w:val="ConsPlusTitle"/>
        <w:jc w:val="center"/>
      </w:pPr>
      <w:r>
        <w:t>и потребительского рынка Ленинградской области"</w:t>
      </w:r>
    </w:p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2022-2024 годы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области;</w:t>
            </w:r>
          </w:p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2C6FA1" w:rsidRDefault="002C6FA1">
            <w:pPr>
              <w:pStyle w:val="ConsPlusNormal"/>
            </w:pPr>
            <w:r>
              <w:t>комитет общего и профессионального образования Ленинградской области;</w:t>
            </w:r>
          </w:p>
          <w:p w:rsidR="002C6FA1" w:rsidRDefault="002C6FA1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1. Повышение конкурентоспособности малого и среднего предпринимательства.</w:t>
            </w:r>
          </w:p>
          <w:p w:rsidR="002C6FA1" w:rsidRDefault="002C6FA1">
            <w:pPr>
              <w:pStyle w:val="ConsPlusNormal"/>
            </w:pPr>
            <w:r>
              <w:t>2. 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 xml:space="preserve">Ожидаемые (конечные)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lastRenderedPageBreak/>
              <w:t>Увеличены занятость в сфере малого и среднего предпринимательства и оборот продукции (услуг), производимой малыми и средними предприятиями.</w:t>
            </w:r>
          </w:p>
          <w:p w:rsidR="002C6FA1" w:rsidRDefault="002C6FA1">
            <w:pPr>
              <w:pStyle w:val="ConsPlusNormal"/>
            </w:pPr>
            <w:r>
              <w:lastRenderedPageBreak/>
              <w:t>Созданы условия для легкого старта и комфортного ведения бизнеса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lastRenderedPageBreak/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Федеральный (региональный) проект "Поддержка самозанятых";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"Создание условий для легкого старта и комфортного ведения бизнеса";</w:t>
            </w:r>
          </w:p>
          <w:p w:rsidR="002C6FA1" w:rsidRDefault="002C6FA1">
            <w:pPr>
              <w:pStyle w:val="ConsPlusNormal"/>
            </w:pPr>
            <w:r>
              <w:t>федеральный (региональный) проект "Акселерация субъектов малого и среднего предпринимательства"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Общий объем финансирования подпрограммы составляет 3018403,5 тыс. рублей, в том числе:</w:t>
            </w:r>
          </w:p>
          <w:p w:rsidR="002C6FA1" w:rsidRDefault="002C6FA1">
            <w:pPr>
              <w:pStyle w:val="ConsPlusNormal"/>
            </w:pPr>
            <w:r>
              <w:t>2022 год - 1092529,9 тыс. рублей;</w:t>
            </w:r>
          </w:p>
          <w:p w:rsidR="002C6FA1" w:rsidRDefault="002C6FA1">
            <w:pPr>
              <w:pStyle w:val="ConsPlusNormal"/>
            </w:pPr>
            <w:r>
              <w:t>2023 год - 901502,0 тыс. рублей;</w:t>
            </w:r>
          </w:p>
          <w:p w:rsidR="002C6FA1" w:rsidRDefault="002C6FA1">
            <w:pPr>
              <w:pStyle w:val="ConsPlusNormal"/>
            </w:pPr>
            <w:r>
              <w:t>2024 год - 1024371,6 тыс. рублей</w:t>
            </w:r>
          </w:p>
        </w:tc>
      </w:tr>
      <w:tr w:rsidR="002C6FA1">
        <w:tc>
          <w:tcPr>
            <w:tcW w:w="1927" w:type="dxa"/>
          </w:tcPr>
          <w:p w:rsidR="002C6FA1" w:rsidRDefault="002C6FA1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2C6FA1" w:rsidRDefault="002C6FA1">
            <w:pPr>
              <w:pStyle w:val="ConsPlusNormal"/>
            </w:pPr>
            <w:r>
              <w:t>Общий объем налоговых расходов, направленных на достижение цели подпрограммы, составляет 8331015,0 тыс. рублей, в том числе:</w:t>
            </w:r>
          </w:p>
          <w:p w:rsidR="002C6FA1" w:rsidRDefault="002C6FA1">
            <w:pPr>
              <w:pStyle w:val="ConsPlusNormal"/>
            </w:pPr>
            <w:r>
              <w:t>2022 год - 2777005,0 тыс. рублей;</w:t>
            </w:r>
          </w:p>
          <w:p w:rsidR="002C6FA1" w:rsidRDefault="002C6FA1">
            <w:pPr>
              <w:pStyle w:val="ConsPlusNormal"/>
            </w:pPr>
            <w:r>
              <w:t>2023 год - 2777005,0 тыс. рублей;</w:t>
            </w:r>
          </w:p>
          <w:p w:rsidR="002C6FA1" w:rsidRDefault="002C6FA1">
            <w:pPr>
              <w:pStyle w:val="ConsPlusNormal"/>
            </w:pPr>
            <w:r>
              <w:t>2024 год - 2777005,0 тыс. рублей</w:t>
            </w: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Информация</w:t>
      </w:r>
    </w:p>
    <w:p w:rsidR="002C6FA1" w:rsidRDefault="002C6FA1">
      <w:pPr>
        <w:pStyle w:val="ConsPlusTitle"/>
        <w:jc w:val="center"/>
      </w:pPr>
      <w:r>
        <w:t>о проектах и комплексах процессных мероприятий подпрограммы</w:t>
      </w:r>
    </w:p>
    <w:p w:rsidR="002C6FA1" w:rsidRDefault="002C6FA1">
      <w:pPr>
        <w:pStyle w:val="ConsPlusTitle"/>
        <w:jc w:val="center"/>
      </w:pPr>
      <w:r>
        <w:t>"Развитие малого, среднего предпринимательства</w:t>
      </w:r>
    </w:p>
    <w:p w:rsidR="002C6FA1" w:rsidRDefault="002C6FA1">
      <w:pPr>
        <w:pStyle w:val="ConsPlusTitle"/>
        <w:jc w:val="center"/>
      </w:pPr>
      <w:r>
        <w:t>и потребительского рынка"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 и комплексов процессных мероприятий.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 Федеральный (региональный) проект "Поддержка самозанятых".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проекта осуществляется предоставление финансовой поддержки и оказание комплекса информационно-консультационных и образовательных услуг самозанятым гражданам.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 Федеральный (региональный) проект "Создание условий для легкого старта и комфортного ведения бизнеса".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проекта предусматривается предоставление финансовой поддержки субъектам малого и среднего предпринимательства, включенным в реестр социальных предприятий, и оказание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желающим вести бизнес, начинающим и действующим предпринимателям.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 Мероприятия, направленные на достижение цели федерального проекта "Создание условий для легкого старта и комфортного ведения бизнеса". В рамках указанных мероприятий осуществляется: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субъектам малого и среднего предпринимательства, являющимся социальными предприятиями;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реконструкция и(или) создание объектов недвижимого имущества (бизнес-инкубаторов) (</w:t>
      </w:r>
      <w:hyperlink w:anchor="P4489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и(или) создание объектов недвижимого имущества (бизнес-инкубаторов), включая разработку проектно-сметной документации, установлен в приложении 8 к государственной программе);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софинансирование в рамках муниципальных программ мероприятий по поддержке субъектов малого предпринимательства на организацию предпринимательской деятельности (</w:t>
      </w:r>
      <w:hyperlink w:anchor="P469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установлен в приложении 9 к государственной программе);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 (</w:t>
      </w:r>
      <w:hyperlink w:anchor="P4881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софинансирования текущей деятельности бизнес-инкубаторов, на создание которых предоставлены средства за счет субсидий федерального бюджета, установлен в приложении 10 к государственной программе).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 Федеральный (региональный) проект "Акселерация субъектов малого и среднего предпринимательства".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предпринимательства, оказание комплекса информационно-консультационных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проекта осуществляется развитие центра поддержки экспорта, деятельность которого направлена на стимулирование и вовлечение субъектов малого и среднего предпринимательства в экспортную деятельность, содействие выходу субъектов малого и среднего предпринимательства на иностранные рынки товаров, услуг и технологий, содействие повышению конкурентоспособности и эффективности деятельности экспортно ориентированных субъектов малого и среднего предпринимательства.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 Мероприятия, направленные на достижение цели федерального проекта "Акселерация субъектов малого и среднего предпринимательства". В рамках указанных мероприятий осуществляются: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некоммерческих организаций, понесенных в текущем финансовом году и связанных с разработкой и реализацией программ бизнес-акселерации для субъектов малого и среднего предпринимательства;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предоставление грантов в форме субсидий субъектам малого и среднего предпринимательства на возмещение части затрат, связанных с реализацией бизнес-проектов;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субъектам малого и среднего предпринимательства, связанных с уплатой процентов по кредитным договорам;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субъектам малого и среднего предпринимательства, связанных с заключением договоров финансовой аренды (лизинга);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возмещение части затрат субъектам малого и среднего предпринимательства, связанных с приобретением оборудования в целях создания, и(или) развития, и(или) модернизации </w:t>
      </w:r>
      <w:r>
        <w:lastRenderedPageBreak/>
        <w:t>производства товаров;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субъектам малого и среднего предпринимательства, связанных с получением сертификатов;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субъектам малого и среднего предпринимательства, связанных с участием в выставочно-ярмарочных мероприятиях;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софинансирование муниципальных программ моногородов в сфере поддержки и развития субъектов малого и среднего предпринимательства (</w:t>
      </w:r>
      <w:hyperlink w:anchor="P5049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установлен приложением 11 к государственной программе);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затрат, связанных с уплатой процентов по кредитным договорам, субъектам малого и среднего предпринимательства, реализующим проекты, направленные на увеличение количества объектов социальной направленности на территории Ленинградской области;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оказание имущественной поддержки субъектам малого и среднего предпринимательства путем утверждения перечней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увеличения количества государственного имущества в перечне имущества, предназначенного для предоставления субъектам малого и среднего предпринимательства, а также обеспечения увеличения количества муниципального имущества муниципальных образований, расположенных на территории Ленинградской области, в перечнях муниципального имущества, расширения состава имущества, включаемого в перечни, увеличения количества имущества, включенного в перечни, предоставляемого субъектам малого и среднего предпринимательства в долгосрочное владение (пользование) на основании договоров, совершенствования льготного порядка предоставления имущества в аренду.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Субъектам малого и среднего предпринимательства Ленинградской области, соответствующим требованиям, указанным в </w:t>
      </w:r>
      <w:hyperlink r:id="rId71" w:history="1">
        <w:r>
          <w:rPr>
            <w:color w:val="0000FF"/>
          </w:rPr>
          <w:t>пункте 1 статьи 3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в рамках реализации подпрограммы, направленной на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26 июля 2006 года N 135-ФЗ "О защите конкуренции".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 Мероприятия, направленные на достижение цели федерального проекта "Развитие туристической инфраструктуры".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Осуществляется предоставление субсидии на 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 Мероприятия, направленные на достижение цели федерального проекта "Содействие занятости".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мероприятий предусмотрено предоставление 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8. Комплекс процессных мероприятий "Поддержка спроса".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В рамках реализации комплекса процессных мероприятий запланированы: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меры по развитию конкуренции на локальных рынках и содействию формированию рыночных ниш для субъектов малого и среднего предпринимательства, а именно: создание рыночных ниш в сфере малоформатной торговли, туристического размещения, социокультурного обслуживания, производства сельскохозяйственной продукции, в том числе экопродукции, поддержка социального предпринимательства: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ярмарочно-выставочных мероприятиях;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</w:t>
      </w:r>
      <w:hyperlink w:anchor="P522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определен приложением 12 к государственной программе);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гранты в форме субсидий по итогам ежегодного конкурса "Лучший по профессии в сфере потребительского рынка".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9. Комплекс процессных мероприятий "Инфраструктурная и информационная поддержка субъектов малого и среднего предпринимательства".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рамках комплекса осуществляется: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казенного учреждения "Ленинградский областной центр поддержки предпринимательства" (далее - ГКУ "ЛОЦПП"). Деятельность ГКУ "ЛОЦПП" направлена на оказание государственных услуг, обеспечение исполнения отдельных государственных функций, выполнение работ в целях обеспечения реализации предусмотренных законодательством Российской Федерации и законодательством Ленинградской области полномочий комитета по развитию малого, среднего бизнеса и потребительского рынка Ленинградской области, в том числе: организационно-договорное обеспечение мероприятий подпрограммы, информационная и консультационная поддержка субъектов малого и среднего предпринимательства в рамках реализации подпрограммы, осуществление контрольных мероприятий по соблюдению получателями субсидий порядков предоставления субсидий, условий соглашений/договоров о предоставлении субсидий, категорирование торговых объектов (территорий) в целях их антитеррористической защищенности, формирование резервов для ликвидации чрезвычайных ситуаций на территории Ленинградской области и запасов продовольственных и иных средств в Ленинградской области в целях гражданской обороны;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предоставление субсидий на развитие организаций, образующих инфраструктуру поддержки </w:t>
      </w:r>
      <w:r>
        <w:lastRenderedPageBreak/>
        <w:t>субъектов малого и среднего предпринимательства в Ленинградской области;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предоставление субсидий организациям, образующим инфраструктуру поддержки субъектов малого 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организация мероприятий в рамках информационной кампании, популяризирующей ведение предпринимательской деятельности.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принимают участие в мероприятиях подпрограммы на конкурсной основе.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1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r>
        <w:t>СВЕДЕНИЯ</w:t>
      </w:r>
    </w:p>
    <w:p w:rsidR="002C6FA1" w:rsidRDefault="002C6FA1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2C6FA1" w:rsidRDefault="002C6FA1">
      <w:pPr>
        <w:pStyle w:val="ConsPlusTitle"/>
        <w:jc w:val="center"/>
      </w:pPr>
      <w:r>
        <w:t>ЛЕНИНГРАДСКОЙ ОБЛАСТИ "СТИМУЛИРОВАНИЕ ЭКОНОМИЧЕСКОЙ</w:t>
      </w:r>
    </w:p>
    <w:p w:rsidR="002C6FA1" w:rsidRDefault="002C6FA1">
      <w:pPr>
        <w:pStyle w:val="ConsPlusTitle"/>
        <w:jc w:val="center"/>
      </w:pPr>
      <w:r>
        <w:t>АКТИВНОСТИ ЛЕНИНГРАДСКОЙ ОБЛАСТИ" И ИХ ЗНАЧЕНИЯХ</w:t>
      </w:r>
    </w:p>
    <w:p w:rsidR="002C6FA1" w:rsidRDefault="002C6FA1">
      <w:pPr>
        <w:pStyle w:val="ConsPlusNormal"/>
      </w:pPr>
    </w:p>
    <w:p w:rsidR="002C6FA1" w:rsidRDefault="002C6FA1">
      <w:pPr>
        <w:sectPr w:rsidR="002C6FA1" w:rsidSect="003D2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1587"/>
        <w:gridCol w:w="1644"/>
        <w:gridCol w:w="1304"/>
        <w:gridCol w:w="1069"/>
        <w:gridCol w:w="907"/>
        <w:gridCol w:w="964"/>
        <w:gridCol w:w="964"/>
        <w:gridCol w:w="1654"/>
      </w:tblGrid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75" w:type="dxa"/>
            <w:gridSpan w:val="2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08" w:type="dxa"/>
            <w:gridSpan w:val="5"/>
          </w:tcPr>
          <w:p w:rsidR="002C6FA1" w:rsidRDefault="002C6FA1">
            <w:pPr>
              <w:pStyle w:val="ConsPlusNormal"/>
              <w:jc w:val="center"/>
            </w:pPr>
            <w:r>
              <w:t>Значение показателей (индикаторов)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4875" w:type="dxa"/>
            <w:gridSpan w:val="2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2020 год (базовое значение)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5" w:type="dxa"/>
            <w:gridSpan w:val="2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4" w:type="dxa"/>
          </w:tcPr>
          <w:p w:rsidR="002C6FA1" w:rsidRDefault="002C6FA1">
            <w:pPr>
              <w:pStyle w:val="ConsPlusNormal"/>
              <w:jc w:val="center"/>
            </w:pPr>
            <w:r>
              <w:t>9</w:t>
            </w:r>
          </w:p>
        </w:tc>
      </w:tr>
      <w:tr w:rsidR="002C6FA1">
        <w:tc>
          <w:tcPr>
            <w:tcW w:w="13891" w:type="dxa"/>
            <w:gridSpan w:val="10"/>
          </w:tcPr>
          <w:p w:rsidR="002C6FA1" w:rsidRDefault="002C6FA1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0,25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36,3 (оценка)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0,25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Тыс. человек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268,4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278,5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0,25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260,1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264,3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Объем экспорта несырьевой неэнергетической промышленной продукции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Млрд долларов США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0,25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12237" w:type="dxa"/>
            <w:gridSpan w:val="9"/>
          </w:tcPr>
          <w:p w:rsidR="002C6FA1" w:rsidRDefault="002C6FA1">
            <w:pPr>
              <w:pStyle w:val="ConsPlusNormal"/>
              <w:jc w:val="center"/>
              <w:outlineLvl w:val="2"/>
            </w:pPr>
            <w:r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1654" w:type="dxa"/>
          </w:tcPr>
          <w:p w:rsidR="002C6FA1" w:rsidRDefault="002C6FA1">
            <w:pPr>
              <w:pStyle w:val="ConsPlusNormal"/>
              <w:jc w:val="center"/>
            </w:pPr>
            <w:r>
              <w:t>0,34</w:t>
            </w: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573,9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776,6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458,1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506,5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0,2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12237" w:type="dxa"/>
            <w:gridSpan w:val="9"/>
          </w:tcPr>
          <w:p w:rsidR="002C6FA1" w:rsidRDefault="002C6FA1">
            <w:pPr>
              <w:pStyle w:val="ConsPlusNormal"/>
              <w:jc w:val="center"/>
              <w:outlineLvl w:val="2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1654" w:type="dxa"/>
          </w:tcPr>
          <w:p w:rsidR="002C6FA1" w:rsidRDefault="002C6FA1">
            <w:pPr>
              <w:pStyle w:val="ConsPlusNormal"/>
              <w:jc w:val="center"/>
            </w:pPr>
            <w:r>
              <w:t>0,33</w:t>
            </w: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Доля промышленности в </w:t>
            </w:r>
            <w:r>
              <w:lastRenderedPageBreak/>
              <w:t>валовом региональном продукте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35,6 (оценка)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0,08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 к 2018 году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Прирост объема экспортной выручки организаций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 к 2019 году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Темп роста количества товарных позиций в экспорте региона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продукции средних и высоких переделов в общем объеме несырьевого неэнергетического экспорта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Доля высокотехнологичных товаров в общем объеме экспорта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созданных рабочих мест (накопленным итогом) предприятиями, получившими финансовую поддержку регионального фонда развития промышленности (РФРП) из средств субсидии на докапитализацию (в том числе с привлечением средств федерального бюджета)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 &lt;*&gt;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докапитализацию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</w:t>
            </w:r>
            <w:r>
              <w:lastRenderedPageBreak/>
              <w:t>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lastRenderedPageBreak/>
              <w:t>плановое значение &lt;*&gt;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Млрд рублей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654" w:type="dxa"/>
          </w:tcPr>
          <w:p w:rsidR="002C6FA1" w:rsidRDefault="002C6FA1">
            <w:pPr>
              <w:pStyle w:val="ConsPlusNormal"/>
              <w:jc w:val="center"/>
            </w:pPr>
            <w:r>
              <w:t>0,08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Объем инвестиций в основной капитал предприятий, получивших финансовую поддержку РФРП из средств субсидии на докапитализацию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 &lt;*&gt;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Млрд рублей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0,03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Количество промышленных, инновационных и территориальных кластеров, созданных и(или) осуществляющих деятельность на территории Ленинградской области при содействии организаций инфраструктуры </w:t>
            </w:r>
            <w:r>
              <w:lastRenderedPageBreak/>
              <w:t>поддержки промышленности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0,03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промышленных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Прирост производительности труда на средних и крупных предприятиях базовых несырьевых отраслей экономики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0,04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3,0 (оценка)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3,8 (оценка)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12237" w:type="dxa"/>
            <w:gridSpan w:val="9"/>
          </w:tcPr>
          <w:p w:rsidR="002C6FA1" w:rsidRDefault="002C6FA1">
            <w:pPr>
              <w:pStyle w:val="ConsPlusNormal"/>
              <w:jc w:val="center"/>
              <w:outlineLvl w:val="2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654" w:type="dxa"/>
          </w:tcPr>
          <w:p w:rsidR="002C6FA1" w:rsidRDefault="002C6FA1">
            <w:pPr>
              <w:pStyle w:val="ConsPlusNormal"/>
              <w:jc w:val="center"/>
            </w:pPr>
            <w:r>
              <w:t>0,33</w:t>
            </w: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797,5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660,6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0,15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самозанятых граждан, зафиксировавших свой статус с учетом введения налогового режима для самозанятых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Тыс. человек (нарастающим итогом)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19,81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  <w:tr w:rsidR="002C6FA1">
        <w:tc>
          <w:tcPr>
            <w:tcW w:w="510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64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069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964" w:type="dxa"/>
          </w:tcPr>
          <w:p w:rsidR="002C6FA1" w:rsidRDefault="002C6FA1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65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0,14</w:t>
            </w:r>
          </w:p>
        </w:tc>
      </w:tr>
      <w:tr w:rsidR="002C6FA1">
        <w:tc>
          <w:tcPr>
            <w:tcW w:w="510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64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4" w:type="dxa"/>
          </w:tcPr>
          <w:p w:rsidR="002C6FA1" w:rsidRDefault="002C6FA1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069" w:type="dxa"/>
          </w:tcPr>
          <w:p w:rsidR="002C6FA1" w:rsidRDefault="002C6FA1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96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54" w:type="dxa"/>
            <w:vMerge/>
          </w:tcPr>
          <w:p w:rsidR="002C6FA1" w:rsidRDefault="002C6FA1">
            <w:pPr>
              <w:spacing w:after="1" w:line="0" w:lineRule="atLeast"/>
            </w:pPr>
          </w:p>
        </w:tc>
      </w:tr>
    </w:tbl>
    <w:p w:rsidR="002C6FA1" w:rsidRDefault="002C6FA1">
      <w:pPr>
        <w:sectPr w:rsidR="002C6F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--------------------------------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&lt;*&gt; При отсутствии софинансирования из федерального бюджета расходных обязательств субъекта по докапитализации регионального фонда развития промышленности плановые показатели подлежат пересчету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2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r>
        <w:t>СВЕДЕНИЯ</w:t>
      </w:r>
    </w:p>
    <w:p w:rsidR="002C6FA1" w:rsidRDefault="002C6FA1">
      <w:pPr>
        <w:pStyle w:val="ConsPlusTitle"/>
        <w:jc w:val="center"/>
      </w:pPr>
      <w:r>
        <w:t>О ПОРЯДКЕ СБОРА ИНФОРМАЦИИ И МЕТОДИКЕ РАСЧЕТА</w:t>
      </w:r>
    </w:p>
    <w:p w:rsidR="002C6FA1" w:rsidRDefault="002C6FA1">
      <w:pPr>
        <w:pStyle w:val="ConsPlusTitle"/>
        <w:jc w:val="center"/>
      </w:pPr>
      <w:r>
        <w:t>ПОКАЗАТЕЛЕЙ (ИНДИКАТОРОВ) ГОСУДАРСТВЕННОЙ ПРОГРАММЫ</w:t>
      </w:r>
    </w:p>
    <w:p w:rsidR="002C6FA1" w:rsidRDefault="002C6FA1">
      <w:pPr>
        <w:pStyle w:val="ConsPlusTitle"/>
        <w:jc w:val="center"/>
      </w:pPr>
      <w:r>
        <w:t>ЛЕНИНГРАДСКОЙ ОБЛАСТИ "СТИМУЛИРОВАНИЕ ЭКОНОМИЧЕСКОЙ</w:t>
      </w:r>
    </w:p>
    <w:p w:rsidR="002C6FA1" w:rsidRDefault="002C6FA1">
      <w:pPr>
        <w:pStyle w:val="ConsPlusTitle"/>
        <w:jc w:val="center"/>
      </w:pPr>
      <w:r>
        <w:t>АКТИВНОСТИ ЛЕНИНГРАДСКОЙ ОБЛАСТИ"</w:t>
      </w:r>
    </w:p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609"/>
        <w:gridCol w:w="1020"/>
        <w:gridCol w:w="3061"/>
        <w:gridCol w:w="1924"/>
        <w:gridCol w:w="2254"/>
        <w:gridCol w:w="2254"/>
      </w:tblGrid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Временная характеристика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Срок предоставления отчетности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2.6.3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расчета показателей "Доля инвестиций в основной капитал в валовом внутреннем </w:t>
            </w:r>
            <w:r>
              <w:lastRenderedPageBreak/>
              <w:t>продукте" и "Доля инвестиций в основной капитал в валовом региональном продукте субъекта Российской Федерации" утверждена приказом Росстата от 30 января 2014 года N 56</w:t>
            </w: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1.19.2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августа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 xml:space="preserve">Официальная статистическая </w:t>
            </w:r>
            <w:hyperlink r:id="rId75" w:history="1">
              <w:r>
                <w:rPr>
                  <w:color w:val="0000FF"/>
                </w:rPr>
                <w:t>методология</w:t>
              </w:r>
            </w:hyperlink>
            <w:r>
              <w:t xml:space="preserve"> исчисления индекса промышленного производства утверждена приказом Росстата от 16 января 2020 года N 7</w:t>
            </w: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Тыс. человек (нарастающим итогом)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2.1.18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апреля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Объем экспорта несырьевой неэнергетической промышленной продукции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Млрд долларов США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2.9.90.</w:t>
            </w:r>
          </w:p>
          <w:p w:rsidR="002C6FA1" w:rsidRDefault="002C6FA1">
            <w:pPr>
              <w:pStyle w:val="ConsPlusNormal"/>
            </w:pPr>
            <w:r>
              <w:t>Расчетный показатель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Минпромторг России, ФТС России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 xml:space="preserve">Срок регистрации права </w:t>
            </w:r>
            <w:r>
              <w:lastRenderedPageBreak/>
              <w:t>собственности на объекты недвижимого имущества и сделок с ним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Дней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Учитывается полный срок </w:t>
            </w:r>
            <w:r>
              <w:lastRenderedPageBreak/>
              <w:t>прохождения процедуры с момента первого обращения и до получения подтверждающего документа.</w:t>
            </w:r>
          </w:p>
          <w:p w:rsidR="002C6FA1" w:rsidRDefault="002C6FA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 июля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 xml:space="preserve">Филиал ФГБУ "ФКП </w:t>
            </w:r>
            <w:r>
              <w:lastRenderedPageBreak/>
              <w:t>Росреестра" по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Учитывается полный срок прохождения процедуры с момента первого обращения и до получения подтверждающего документа.</w:t>
            </w:r>
          </w:p>
          <w:p w:rsidR="002C6FA1" w:rsidRDefault="002C6FA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 июля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Филиал ФГБУ "ФКП Росреестра" по Ленинградской области"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1.28.3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На 19-23-й рабочий день после месяца, следующего за отчетным периодом, за январь-декабрь - 1-я декада марта года, следующего за отчетным периодом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 xml:space="preserve">Количество промышленных площадок, актуализированная информация о которых размещена в ИРИС, включая </w:t>
            </w:r>
            <w:r>
              <w:lastRenderedPageBreak/>
              <w:t>свободные промышленные площадки на территории индустриальных парков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Показатель характеризует возможность получения инвестором информации о промышленной площадке для размещения новых </w:t>
            </w:r>
            <w:r>
              <w:lastRenderedPageBreak/>
              <w:t>производств. Формирование списка промышленных площадок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 декабря отчетного года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 xml:space="preserve">Комитет экономического развития и инвестиционной деятельности </w:t>
            </w:r>
            <w:r>
              <w:lastRenderedPageBreak/>
              <w:t>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Показатель характеризует состояние инвестиционного климата.</w:t>
            </w:r>
          </w:p>
          <w:p w:rsidR="002C6FA1" w:rsidRDefault="002C6FA1">
            <w:pPr>
              <w:pStyle w:val="ConsPlusNormal"/>
            </w:pPr>
            <w:r>
              <w:t>Методика расчета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июня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1.2.6.</w:t>
            </w:r>
          </w:p>
          <w:p w:rsidR="002C6FA1" w:rsidRDefault="002C6FA1">
            <w:pPr>
              <w:pStyle w:val="ConsPlusNormal"/>
            </w:pPr>
            <w:r>
              <w:t>Расчетный показатель: доля разделов C, D, E в валовой добавленной стоимости (с 2017 года - разделы B, C, D, E)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27 февраля (данные за год, предшествующий предыдущему)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2.6.5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1.28.3, 1.28.5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 xml:space="preserve">Ежеквартально на 40-й рабочий день после отчетного периода; уточненные </w:t>
            </w:r>
            <w:r>
              <w:lastRenderedPageBreak/>
              <w:t>данные - ежегодно 1 августа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18 сентября 2014 года N 569 "Об утверждении официальной статистической </w:t>
            </w:r>
            <w:r>
              <w:lastRenderedPageBreak/>
              <w:t>методологии определения инвестиций в основной капитал на региональном уровне"</w:t>
            </w: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Единиц (нарастающим итогом)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Показывает количество успешно реализованных проектов по повышению производительности труда на предприятиях - участниках национального проекта "Производительность труда" с помощью созданной региональной инфраструктуры обеспечения повышения производительности труда.</w:t>
            </w:r>
          </w:p>
          <w:p w:rsidR="002C6FA1" w:rsidRDefault="002C6FA1">
            <w:pPr>
              <w:pStyle w:val="ConsPlusNormal"/>
            </w:pPr>
            <w:r>
              <w:t>Подсчет сложением, нарастающим итогом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31 января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Единиц (нарастающим итогом)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2.9.83(9).</w:t>
            </w:r>
          </w:p>
          <w:p w:rsidR="002C6FA1" w:rsidRDefault="002C6FA1">
            <w:pPr>
              <w:pStyle w:val="ConsPlusNormal"/>
            </w:pPr>
            <w:r>
              <w:t>Расчетный показатель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 мая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Характеризует увеличение количества компаний-экспортеров к уровню 2018 года.</w:t>
            </w:r>
          </w:p>
          <w:p w:rsidR="002C6FA1" w:rsidRDefault="002C6FA1">
            <w:pPr>
              <w:pStyle w:val="ConsPlusNormal"/>
            </w:pPr>
            <w:r>
              <w:t>Эпр = Э / Э</w:t>
            </w:r>
            <w:r>
              <w:rPr>
                <w:vertAlign w:val="subscript"/>
              </w:rPr>
              <w:t>2018</w:t>
            </w:r>
            <w:r>
              <w:t>,</w:t>
            </w:r>
          </w:p>
          <w:p w:rsidR="002C6FA1" w:rsidRDefault="002C6FA1">
            <w:pPr>
              <w:pStyle w:val="ConsPlusNormal"/>
            </w:pPr>
            <w:r>
              <w:lastRenderedPageBreak/>
              <w:t>где:</w:t>
            </w:r>
          </w:p>
          <w:p w:rsidR="002C6FA1" w:rsidRDefault="002C6FA1">
            <w:pPr>
              <w:pStyle w:val="ConsPlusNormal"/>
            </w:pPr>
            <w:r>
              <w:t>Эпр - прирост количества компаний-экспортеров из числа субъектов малого и среднего бизнеса;</w:t>
            </w:r>
          </w:p>
          <w:p w:rsidR="002C6FA1" w:rsidRDefault="002C6FA1">
            <w:pPr>
              <w:pStyle w:val="ConsPlusNormal"/>
            </w:pPr>
            <w:r>
              <w:t>Э - количество компаний-экспортеров из числа субъектов малого и среднего бизнеса в текущем году;</w:t>
            </w:r>
          </w:p>
          <w:p w:rsidR="002C6FA1" w:rsidRDefault="002C6FA1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2018</w:t>
            </w:r>
            <w:r>
              <w:t xml:space="preserve"> - количество компаний-экспортеров из числа субъектов малого и среднего бизнеса в 2018 году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 xml:space="preserve">Комитет по развитию малого, среднего бизнеса и потребительского рынка Ленинградской </w:t>
            </w:r>
            <w:r>
              <w:lastRenderedPageBreak/>
              <w:t>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Сопоставление информации об объемах вывоза товаров участниками внешнеэкономической деятельности, оформившими экспорт по декларациям на товары и по статистическим формам учета перемещения товаров, с данными единого реестра субъектов малого и среднего предпринимательства. 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Прирост объема экспортной выручки организаций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 к 2019 году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Характеризует объем экспортной выручки организаций. Рассчитывается на основе данных организаций - участников региональных и федеральных мер поддержки экспортной деятельности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Темп роста количества товарных позиций в экспорте региона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Характеризует увеличение количества товарных позиций в экспорте региона. Расчет производится на основании сведений о количестве товарных позиций в экспорте региона в текущем году по отношению к количеству товарных позиций в экспорте региона в предыдущем году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Доля продукции средних и высоких переделов в общем объеме несырьевого неэнергетического экспорта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Характеризует объем продукции средних и высоких переделов в общем объеме несырьевого неэнергетического экспорта. Отношение общего объема экспорта продукции средних и высоких переделов к общему объему экспорта несырьевой неэнергетической продукции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 xml:space="preserve">Количество компаний, выведенных на электронные торговые площадки при </w:t>
            </w:r>
            <w:r>
              <w:lastRenderedPageBreak/>
              <w:t>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Характеризует количество компаний, выведенных на электронные торговые </w:t>
            </w:r>
            <w:r>
              <w:lastRenderedPageBreak/>
              <w:t>площадки при поддержке организаций инфраструктуры поддержки экспорта. Подсчет сложением, нарастающим итогом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31 января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 xml:space="preserve">Комитет экономического развития и </w:t>
            </w:r>
            <w:r>
              <w:lastRenderedPageBreak/>
              <w:t>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Доля высокотехнологичных товаров в общем объеме экспорта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Характеризует долю высокотехнологичных товаров в общем объеме экспорта продукции Ленинградской области. Расчет производится на основании сведений о количестве товарных позиций, относящихся к высокотехнологичной продукции, </w:t>
            </w:r>
            <w:hyperlink r:id="rId7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которой утвержден приказом Минпромторга России от 16 сентября 2020 года N 3092, к общему количеству товарных позиций в экспорте региона в текущем году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промышленности (РФРП) из средств субсидии на докапитализацию (в том числе с привлечением средств федерального </w:t>
            </w:r>
            <w:r>
              <w:lastRenderedPageBreak/>
              <w:t>бюджета)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Единиц (нарастающим итогом)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Показатель характеризует эффективность модернизации и техническое перевооружение мощностей субъектов промышленности, получивших финансовую поддержку РФРП. Формирование сводного отчета о количестве созданных рабочих мест указанными предприятиями. Учитываются </w:t>
            </w:r>
            <w:r>
              <w:lastRenderedPageBreak/>
              <w:t>созданные рабочие места, за исключением рабочих мест в отраслях, не относящихся к сфере ведения Минпромторга России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31 января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докапитализацию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Млрд рублей (нарастающим итогом)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Характеризует активность субъектов промышленности, получивших финансовую поддержку РФРП. Показывает объем отгруженных товаров собственного производства, выполненных работ и услуг собственными силами указанными предприятиями по видам экономической деятельности раздела "Обрабатывающие производства".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31 января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 xml:space="preserve">Объем инвестиций в </w:t>
            </w:r>
            <w:r>
              <w:lastRenderedPageBreak/>
              <w:t>основной капитал предприятий, получивших финансовую поддержку РФРП из средств субсидии на докапитализацию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Млрд рублей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Показывает объем инвестиций </w:t>
            </w:r>
            <w:r>
              <w:lastRenderedPageBreak/>
              <w:t>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 субъектов промышленности, получивших финансовую поддержку РФРП, за исключением видов деятельности, не относящихся к сфере ведения Министерства промышленности и торговли Российской Федерации.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31 января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 xml:space="preserve">Комитет </w:t>
            </w:r>
            <w:r>
              <w:lastRenderedPageBreak/>
              <w:t>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Количество промышленных, инновационных и территориальных кластеров, созданных и(или) осуществляющих деятельность на территории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Характеризует степень кластеризации экономики региона. Подсчет сложением, нарастающим итогом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31 января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Количество промышленных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Единиц (нарастающим итогом)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Характеризует степень кластеризации экономики региона. Подсчет сложением, нарастающим итогом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31 января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Прирост производительности труда на средних и крупных предприятиях базовых несырьевых отраслей экономики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Расчетный показатель на основе показателя пункта 2.9.59 Федерального плана статистических работ в соответствии с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28 декабря 2018 года N 748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 ноября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1.6.2, 1.6.3, 1.6.7, 1.6.8.</w:t>
            </w:r>
          </w:p>
          <w:p w:rsidR="002C6FA1" w:rsidRDefault="002C6FA1">
            <w:pPr>
              <w:pStyle w:val="ConsPlusNormal"/>
            </w:pPr>
            <w:r>
              <w:t>Расчетный показатель: основные показатели деятельности индивидуальных предпринимателей;</w:t>
            </w:r>
          </w:p>
          <w:p w:rsidR="002C6FA1" w:rsidRDefault="002C6FA1">
            <w:pPr>
              <w:pStyle w:val="ConsPlusNormal"/>
            </w:pPr>
            <w:r>
              <w:t>основные показатели деятельности малых предприятий (без микропредприятий);</w:t>
            </w:r>
          </w:p>
          <w:p w:rsidR="002C6FA1" w:rsidRDefault="002C6FA1">
            <w:pPr>
              <w:pStyle w:val="ConsPlusNormal"/>
            </w:pPr>
            <w:r>
              <w:t>основные показатели деятельности средних предприятий;</w:t>
            </w:r>
          </w:p>
          <w:p w:rsidR="002C6FA1" w:rsidRDefault="002C6FA1">
            <w:pPr>
              <w:pStyle w:val="ConsPlusNormal"/>
            </w:pPr>
            <w:r>
              <w:t>основные показатели деятельности микропредприятий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2 июня; ежеквартально на 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 xml:space="preserve">Доля оборота продукции (услуг), производимой </w:t>
            </w:r>
            <w:r>
              <w:lastRenderedPageBreak/>
              <w:t>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Характеризует активность субъектов малого и среднего </w:t>
            </w:r>
            <w:r>
              <w:lastRenderedPageBreak/>
              <w:t>предпринимательства. Отношение стоимости продукции (услуг), произведенной субъектами малого и среднего предпринимательства в отчетном году, к общей стоимости отгруженных товаров собственного производства (выполненных работ и услуг собственными силами)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 июня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 xml:space="preserve">Комитет по развитию малого, среднего </w:t>
            </w:r>
            <w:r>
              <w:lastRenderedPageBreak/>
              <w:t>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Показатель характеризует привлекательность сферы малого и среднего предпринимательства. 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 февраля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населения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Отношение среднесписочной численности работников (без внешних совместителей), занятых у субъектов малого и среднего предпринимательства (включая индивидуальных предпринимателей), к общей численности занятых в экономике (в среднем за год)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Письмо Минэкономразвития России от 23 августа 2017 года N До5и-837</w:t>
            </w: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Тыс. человек (нарастающим итогом)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2.9.83(2)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1 мая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ФНС России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>1.6.3, 1.6.7, 1.6.8. Расчетный показатель:</w:t>
            </w:r>
          </w:p>
          <w:p w:rsidR="002C6FA1" w:rsidRDefault="002C6FA1">
            <w:pPr>
              <w:pStyle w:val="ConsPlusNormal"/>
            </w:pPr>
            <w:r>
              <w:t>основные показатели деятельности индивидуальных предпринимателей;</w:t>
            </w:r>
          </w:p>
          <w:p w:rsidR="002C6FA1" w:rsidRDefault="002C6FA1">
            <w:pPr>
              <w:pStyle w:val="ConsPlusNormal"/>
            </w:pPr>
            <w:r>
              <w:t>основные показатели деятельности малых предприятий (без микропредприятий);</w:t>
            </w:r>
          </w:p>
          <w:p w:rsidR="002C6FA1" w:rsidRDefault="002C6FA1">
            <w:pPr>
              <w:pStyle w:val="ConsPlusNormal"/>
            </w:pPr>
            <w:r>
              <w:t>основные показатели деятельности средних предприятий;</w:t>
            </w:r>
          </w:p>
          <w:p w:rsidR="002C6FA1" w:rsidRDefault="002C6FA1">
            <w:pPr>
              <w:pStyle w:val="ConsPlusNormal"/>
            </w:pPr>
            <w:r>
              <w:t>основные показатели деятельности микропредприятий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t>Ежеквартально на 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Росстат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10" w:type="dxa"/>
          </w:tcPr>
          <w:p w:rsidR="002C6FA1" w:rsidRDefault="002C6F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2C6FA1" w:rsidRDefault="002C6FA1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609" w:type="dxa"/>
          </w:tcPr>
          <w:p w:rsidR="002C6FA1" w:rsidRDefault="002C6F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2C6FA1" w:rsidRDefault="002C6F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2C6FA1" w:rsidRDefault="002C6FA1">
            <w:pPr>
              <w:pStyle w:val="ConsPlusNormal"/>
            </w:pPr>
            <w:r>
              <w:t xml:space="preserve">Характеризует доступность объектов торговли. Общее количество нестационарных торговых объектов, включенных в схемы размещения нестационарных торговых объектов муниципальных образований, городских, сельских поселений, городского округа, а также размещенных на частной территории, и </w:t>
            </w:r>
            <w:r>
              <w:lastRenderedPageBreak/>
              <w:t>мобильных торговых объектов</w:t>
            </w:r>
          </w:p>
        </w:tc>
        <w:tc>
          <w:tcPr>
            <w:tcW w:w="192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 февраля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2C6FA1" w:rsidRDefault="002C6FA1">
            <w:pPr>
              <w:pStyle w:val="ConsPlusNormal"/>
            </w:pP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3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r>
        <w:t>ПЛАН</w:t>
      </w:r>
    </w:p>
    <w:p w:rsidR="002C6FA1" w:rsidRDefault="002C6FA1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2C6FA1" w:rsidRDefault="002C6FA1">
      <w:pPr>
        <w:pStyle w:val="ConsPlusTitle"/>
        <w:jc w:val="center"/>
      </w:pPr>
      <w:r>
        <w:t>"СТИМУЛИРОВАНИЕ ЭКОНОМИЧЕСКОЙ АКТИВНОСТИ</w:t>
      </w:r>
    </w:p>
    <w:p w:rsidR="002C6FA1" w:rsidRDefault="002C6FA1">
      <w:pPr>
        <w:pStyle w:val="ConsPlusTitle"/>
        <w:jc w:val="center"/>
      </w:pPr>
      <w:r>
        <w:t>ЛЕНИНГРАДСКОЙ ОБЛАСТИ"</w:t>
      </w:r>
    </w:p>
    <w:p w:rsidR="002C6FA1" w:rsidRDefault="002C6F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2C6F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C6FA1" w:rsidRDefault="002C6FA1">
            <w:pPr>
              <w:pStyle w:val="ConsPlusNormal"/>
              <w:jc w:val="center"/>
            </w:pPr>
            <w:r>
              <w:rPr>
                <w:color w:val="392C69"/>
              </w:rPr>
              <w:t>от 28.03.2022 N 188)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4"/>
        <w:gridCol w:w="2224"/>
        <w:gridCol w:w="1309"/>
        <w:gridCol w:w="1587"/>
        <w:gridCol w:w="1644"/>
        <w:gridCol w:w="1361"/>
        <w:gridCol w:w="1134"/>
        <w:gridCol w:w="1587"/>
      </w:tblGrid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7313" w:type="dxa"/>
            <w:gridSpan w:val="5"/>
          </w:tcPr>
          <w:p w:rsidR="002C6FA1" w:rsidRDefault="002C6FA1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2C6FA1">
        <w:tc>
          <w:tcPr>
            <w:tcW w:w="2884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  <w:outlineLvl w:val="2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Комитет экономического развития и инвестиционной деятельности Ленинградской области (далее - </w:t>
            </w:r>
            <w:r>
              <w:lastRenderedPageBreak/>
              <w:t>Комитет)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215388266,3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240537,8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2388052,4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21866,1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212737810,0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272772598,3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259547,0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1881127,4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11842,9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270620081,0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207169804,8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257790,3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1735924,9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21008,6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205155081,0</w:t>
            </w:r>
          </w:p>
        </w:tc>
      </w:tr>
      <w:tr w:rsidR="002C6FA1">
        <w:tc>
          <w:tcPr>
            <w:tcW w:w="2884" w:type="dxa"/>
          </w:tcPr>
          <w:p w:rsidR="002C6FA1" w:rsidRDefault="002C6FA1">
            <w:pPr>
              <w:pStyle w:val="ConsPlusNormal"/>
            </w:pPr>
            <w:r>
              <w:lastRenderedPageBreak/>
              <w:t>Итого по государственной программе</w:t>
            </w:r>
          </w:p>
        </w:tc>
        <w:tc>
          <w:tcPr>
            <w:tcW w:w="222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695330669,4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757875,1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6005104,7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54717,6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688512972,0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  <w:outlineLvl w:val="2"/>
            </w:pPr>
            <w:r>
              <w:t>Подпрограмма 1 "Создание условий для инвестиционной привлекательности региона"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213499482,0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758656,1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3015,9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212737810,0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271232033,4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608659,5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3292,9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270620081,0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205752761,3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595930,4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1749,9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205155081,0</w:t>
            </w:r>
          </w:p>
        </w:tc>
      </w:tr>
      <w:tr w:rsidR="002C6FA1">
        <w:tc>
          <w:tcPr>
            <w:tcW w:w="2884" w:type="dxa"/>
          </w:tcPr>
          <w:p w:rsidR="002C6FA1" w:rsidRDefault="002C6FA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22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690484276,7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1963246,0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8058,7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688512972,0</w:t>
            </w:r>
          </w:p>
        </w:tc>
      </w:tr>
      <w:tr w:rsidR="002C6FA1">
        <w:tc>
          <w:tcPr>
            <w:tcW w:w="13730" w:type="dxa"/>
            <w:gridSpan w:val="8"/>
          </w:tcPr>
          <w:p w:rsidR="002C6FA1" w:rsidRDefault="002C6FA1">
            <w:pPr>
              <w:pStyle w:val="ConsPlusNormal"/>
              <w:jc w:val="center"/>
              <w:outlineLvl w:val="3"/>
            </w:pPr>
            <w:r>
              <w:t>Проектная часть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Строительство Высоцкого зернового терминала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2500000,0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2500000,0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5500000,0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5500000,0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4755000,0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4755000,0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12755000,0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12755000,0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Строительство автоматизированного склада готовой продукции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37810,0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37810,0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120081,0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120081,0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500081,0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500081,0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657972,0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657972,0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Приоритетный проект "Содействие созданию Комплекса переработки этансодержащего газа в </w:t>
            </w:r>
            <w:r>
              <w:lastRenderedPageBreak/>
              <w:t>Кингисеппском муниципальном районе"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210200000,0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210200000,0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265000000,0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265000000,0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199900000,0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199900000,0</w:t>
            </w: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675100000,0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675100000,0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175380,0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175380,0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22842,0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22842,0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22842,0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22842,0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221064,0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221064,0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  <w:tcBorders>
              <w:bottom w:val="nil"/>
            </w:tcBorders>
          </w:tcPr>
          <w:p w:rsidR="002C6FA1" w:rsidRDefault="002C6FA1">
            <w:pPr>
              <w:pStyle w:val="ConsPlusNormal"/>
            </w:pPr>
            <w:r>
              <w:t>Приоритетный проект "Развитие проектного подхода в деятельности органов местного самоуправления Ленинградской области"</w:t>
            </w:r>
          </w:p>
        </w:tc>
        <w:tc>
          <w:tcPr>
            <w:tcW w:w="2224" w:type="dxa"/>
            <w:vMerge w:val="restart"/>
            <w:tcBorders>
              <w:bottom w:val="nil"/>
            </w:tcBorders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288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blPrEx>
          <w:tblBorders>
            <w:insideH w:val="nil"/>
          </w:tblBorders>
        </w:tblPrEx>
        <w:tc>
          <w:tcPr>
            <w:tcW w:w="288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2022-2023</w:t>
            </w:r>
          </w:p>
        </w:tc>
        <w:tc>
          <w:tcPr>
            <w:tcW w:w="1587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blPrEx>
          <w:tblBorders>
            <w:insideH w:val="nil"/>
          </w:tblBorders>
        </w:tblPrEx>
        <w:tc>
          <w:tcPr>
            <w:tcW w:w="13730" w:type="dxa"/>
            <w:gridSpan w:val="8"/>
            <w:tcBorders>
              <w:top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28.03.2022 N 188)</w:t>
            </w:r>
          </w:p>
        </w:tc>
      </w:tr>
      <w:tr w:rsidR="002C6FA1">
        <w:tc>
          <w:tcPr>
            <w:tcW w:w="2884" w:type="dxa"/>
          </w:tcPr>
          <w:p w:rsidR="002C6FA1" w:rsidRDefault="002C6FA1">
            <w:pPr>
              <w:pStyle w:val="ConsPlusNormal"/>
            </w:pPr>
            <w:r>
              <w:t>Приоритетный проект "Внедрение сервиса "Зеленый коридор" для инвестора к 2023 году"</w:t>
            </w:r>
          </w:p>
        </w:tc>
        <w:tc>
          <w:tcPr>
            <w:tcW w:w="2224" w:type="dxa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4850,0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4850,0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Отраслевой проект "Регистрация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17740,3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15328,3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2412,0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21872,6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19283,3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2589,3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4832,6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3781,0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44445,5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38392,6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6052,9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в том числе субсидии органам местного </w:t>
            </w:r>
            <w:r>
              <w:lastRenderedPageBreak/>
              <w:t>самоуправления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Ленинградский областной комитет по </w:t>
            </w:r>
            <w:r>
              <w:lastRenderedPageBreak/>
              <w:t>управлению государственным имуществом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16407,0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13995,0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2412,0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20539,3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17950,0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2589,3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4832,6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3781,0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41778,9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35726,0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6052,9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13730" w:type="dxa"/>
            <w:gridSpan w:val="8"/>
          </w:tcPr>
          <w:p w:rsidR="002C6FA1" w:rsidRDefault="002C6FA1">
            <w:pPr>
              <w:pStyle w:val="ConsPlusNormal"/>
              <w:jc w:val="center"/>
              <w:outlineLvl w:val="3"/>
            </w:pPr>
            <w:r>
              <w:t>Процессная часть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Комплекс процессных мероприятий "Реализация мер по обеспечению благоприятного инвестиционного климата"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Комитет, комитет общего и профессионального образования Ленинградской области,</w:t>
            </w:r>
          </w:p>
          <w:p w:rsidR="002C6FA1" w:rsidRDefault="002C6FA1">
            <w:pPr>
              <w:pStyle w:val="ConsPlusNormal"/>
            </w:pPr>
            <w:r>
              <w:t>Комитет градостроительной политики Ленинградской области,</w:t>
            </w:r>
          </w:p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522174,3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522174,3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524846,6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524846,6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527625,6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527625,6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1574646,5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1574646,5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Мероприятия, реализуемые Комитетом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446732,3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446732,3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448224,6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448224,6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449776,6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449776,6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1344733,5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1344733,5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Мероприятия, реализуемые комитетом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12480,0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12480,0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Мероприятия, реализуемые Комитетом градостроительной политики Ленинградской области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71282,0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71282,0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72462,0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72462,0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73689,0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73689,0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217433,0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217433,0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  <w:tcBorders>
              <w:bottom w:val="nil"/>
            </w:tcBorders>
          </w:tcPr>
          <w:p w:rsidR="002C6FA1" w:rsidRDefault="002C6FA1">
            <w:pPr>
              <w:pStyle w:val="ConsPlusNormal"/>
            </w:pPr>
            <w:r>
              <w:t>Комплекс процессных мероприятий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2224" w:type="dxa"/>
            <w:vMerge w:val="restart"/>
            <w:tcBorders>
              <w:bottom w:val="nil"/>
            </w:tcBorders>
          </w:tcPr>
          <w:p w:rsidR="002C6FA1" w:rsidRDefault="002C6FA1">
            <w:pPr>
              <w:pStyle w:val="ConsPlusNormal"/>
            </w:pPr>
            <w:r>
              <w:t>Комитет,</w:t>
            </w:r>
          </w:p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37527,4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36923,5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288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39391,2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38687,6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703,6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288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42380,1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41681,8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698,3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blPrEx>
          <w:tblBorders>
            <w:insideH w:val="nil"/>
          </w:tblBorders>
        </w:tblPrEx>
        <w:tc>
          <w:tcPr>
            <w:tcW w:w="288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119298,7</w:t>
            </w:r>
          </w:p>
        </w:tc>
        <w:tc>
          <w:tcPr>
            <w:tcW w:w="1644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117292,9</w:t>
            </w:r>
          </w:p>
        </w:tc>
        <w:tc>
          <w:tcPr>
            <w:tcW w:w="1134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2005,8</w:t>
            </w:r>
          </w:p>
        </w:tc>
        <w:tc>
          <w:tcPr>
            <w:tcW w:w="1587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blPrEx>
          <w:tblBorders>
            <w:insideH w:val="nil"/>
          </w:tblBorders>
        </w:tblPrEx>
        <w:tc>
          <w:tcPr>
            <w:tcW w:w="13730" w:type="dxa"/>
            <w:gridSpan w:val="8"/>
            <w:tcBorders>
              <w:top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28.03.2022 N 188)</w:t>
            </w:r>
          </w:p>
        </w:tc>
      </w:tr>
      <w:tr w:rsidR="002C6FA1">
        <w:tc>
          <w:tcPr>
            <w:tcW w:w="2884" w:type="dxa"/>
            <w:vMerge w:val="restart"/>
            <w:tcBorders>
              <w:bottom w:val="nil"/>
            </w:tcBorders>
          </w:tcPr>
          <w:p w:rsidR="002C6FA1" w:rsidRDefault="002C6FA1">
            <w:pPr>
              <w:pStyle w:val="ConsPlusNormal"/>
            </w:pPr>
            <w:r>
              <w:t>Мероприятия, реализуемые Комитетом</w:t>
            </w:r>
          </w:p>
        </w:tc>
        <w:tc>
          <w:tcPr>
            <w:tcW w:w="2224" w:type="dxa"/>
            <w:vMerge w:val="restart"/>
            <w:tcBorders>
              <w:bottom w:val="nil"/>
            </w:tcBorders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31544,0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31544,0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288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32544,0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32544,0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288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35544,0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35544,0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blPrEx>
          <w:tblBorders>
            <w:insideH w:val="nil"/>
          </w:tblBorders>
        </w:tblPrEx>
        <w:tc>
          <w:tcPr>
            <w:tcW w:w="288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  <w:tcBorders>
              <w:bottom w:val="nil"/>
            </w:tcBorders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99632,0</w:t>
            </w:r>
          </w:p>
        </w:tc>
        <w:tc>
          <w:tcPr>
            <w:tcW w:w="1644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99632,0</w:t>
            </w:r>
          </w:p>
        </w:tc>
        <w:tc>
          <w:tcPr>
            <w:tcW w:w="1134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blPrEx>
          <w:tblBorders>
            <w:insideH w:val="nil"/>
          </w:tblBorders>
        </w:tblPrEx>
        <w:tc>
          <w:tcPr>
            <w:tcW w:w="13730" w:type="dxa"/>
            <w:gridSpan w:val="8"/>
            <w:tcBorders>
              <w:top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28.03.2022 N 188)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Мероприятия, реализуемые комитетом по развитию </w:t>
            </w:r>
            <w:r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Комитет по развитию малого, среднего </w:t>
            </w:r>
            <w:r>
              <w:lastRenderedPageBreak/>
              <w:t>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5983,4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5379,5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6847,2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6143,6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703,6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6836,1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6137,8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698,3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19666,7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17660,9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2005,8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в том числе субсидии органам местного самоуправления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5671,4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5067,5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6547,2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5843,6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703,6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6536,1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5837,8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698,3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18754,7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16748,9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2005,8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  <w:outlineLvl w:val="2"/>
            </w:pPr>
            <w: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796254,4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120029,2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676225,2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639062,9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120003,4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519059,5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392671,9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119995,0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272676,9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1827989,2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360027,6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1467961,6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13730" w:type="dxa"/>
            <w:gridSpan w:val="8"/>
          </w:tcPr>
          <w:p w:rsidR="002C6FA1" w:rsidRDefault="002C6FA1">
            <w:pPr>
              <w:pStyle w:val="ConsPlusNormal"/>
              <w:jc w:val="center"/>
              <w:outlineLvl w:val="3"/>
            </w:pPr>
            <w:r>
              <w:t>Проектная часть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Федеральный проект "Системные меры по повышению производительности труда"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Федеральный проект "Адресная поддержка повышения производительности труда </w:t>
            </w:r>
            <w:r>
              <w:lastRenderedPageBreak/>
              <w:t>на предприятиях"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24188,7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20029,2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4159,5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21791,4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20003,4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1788,0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31631,3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19995,0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11636,3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77611,4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60027,6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17583,8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Федеральный проект "Промышленный экспорт"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24300,0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24300,0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24300,0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24300,0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75600,0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75600,0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Федеральный проект "Системные меры развития международной кооперации и экспорта"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Мероприятия, направленные на достижение цели федерального проекта "Системные меры развития международной кооперации и экспорта"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Мероприятия, направленные на достижение цели федерального проекта "Поддержка региональных программ развития промышленности"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128168,0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100000,0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28168,0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125351,0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100000,0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25351,0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125351,0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100000,0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25351,0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378870,0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300000,0 &lt;*&gt;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78870,0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Приоритетный проект </w:t>
            </w:r>
            <w:r>
              <w:lastRenderedPageBreak/>
              <w:t>"Подготовка кадров с компетенциями бережливого производства"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30604,5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30604,5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29500,0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29500,0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29500,0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29500,0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89604,5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89604,5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Приоритетный проект "Внедрение практик бережливого производства в отраслях социальной сферы"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13730" w:type="dxa"/>
            <w:gridSpan w:val="8"/>
          </w:tcPr>
          <w:p w:rsidR="002C6FA1" w:rsidRDefault="002C6FA1">
            <w:pPr>
              <w:pStyle w:val="ConsPlusNormal"/>
              <w:jc w:val="center"/>
              <w:outlineLvl w:val="3"/>
            </w:pPr>
            <w:r>
              <w:t>Процессная часть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Комплекс процессных мероприятий "Повышение конкурентоспособности промышленности Ленинградской области"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Комитет, Управление делами Правительства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586293,2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586293,2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438120,5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438120,5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181889,6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181889,6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1206303,3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1206303,3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Мероприятия, реализуемые Комитетом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583038,2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583038,2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435120,5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435120,5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178889,6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178889,6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1197048,3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1197048,3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Мероприятия, реализуемые Комитетом совместно с Управлением делами Правительства </w:t>
            </w:r>
            <w:r>
              <w:lastRenderedPageBreak/>
              <w:t>Ленинградской области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Комитет, Управление делами Правительства Ленинградской </w:t>
            </w:r>
            <w:r>
              <w:lastRenderedPageBreak/>
              <w:t>области (ГРБС)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9255,0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9255,0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  <w:outlineLvl w:val="2"/>
            </w:pPr>
            <w:r>
              <w:lastRenderedPageBreak/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1092529,9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120508,6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953171,1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18850,2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901502,0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139543,6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753408,4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8550,0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1024371,6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137795,3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867317,6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19258,7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</w:tcPr>
          <w:p w:rsidR="002C6FA1" w:rsidRDefault="002C6FA1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22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3018403,5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397847,5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2573897,1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46658,9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13730" w:type="dxa"/>
            <w:gridSpan w:val="8"/>
          </w:tcPr>
          <w:p w:rsidR="002C6FA1" w:rsidRDefault="002C6FA1">
            <w:pPr>
              <w:pStyle w:val="ConsPlusNormal"/>
              <w:jc w:val="center"/>
              <w:outlineLvl w:val="3"/>
            </w:pPr>
            <w:r>
              <w:t>Проектная часть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Федеральный проект "Поддержка самозанятых"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13199,1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8843,4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4355,7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16347,0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10952,5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5394,5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18167,5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12172,2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5995,3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47713,6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31968,1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15745,5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82403,3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55210,2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27193,1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104704,2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70151,8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34552,4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124795,4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83612,9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41182,5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311902,9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208974,9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102928,0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Мероприятия, направленные на достижение цели федерального проекта "Создание условий для легкого старта и комфортного ведения </w:t>
            </w:r>
            <w:r>
              <w:lastRenderedPageBreak/>
              <w:t>бизнеса"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Комитет по развитию малого, среднего бизнеса и потребительского рынка Ленинградской области, комитет по строительству </w:t>
            </w:r>
            <w:r>
              <w:lastRenderedPageBreak/>
              <w:t>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153503,0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138338,0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15165,0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68117,7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63400,0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4717,7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196497,2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180980,0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15517,2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418117,9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382718,0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35399,9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70311,1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65734,0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4577,1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68117,7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63400,0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4717,7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70935,7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65786,0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5149,7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209364,5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194920,0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14444,5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в том числе субсидии органам местного самоуправления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43311,1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38734,0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4577,1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44117,7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39400,0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4717,7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46935,7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41786,0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5149,7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134364,5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119920,0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14444,5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83191,9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72604,0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10587,9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125561,5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115194,0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10367,5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208753,4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187798,0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20955,4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84261,2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56455,0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27806,2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87222,8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58439,3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28783,5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62701,8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42010,2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20691,6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234185,8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156904,5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77281,3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Мероприятия, реализуемые </w:t>
            </w:r>
            <w:r>
              <w:lastRenderedPageBreak/>
              <w:t>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Комитет по развитию </w:t>
            </w:r>
            <w:r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18407,9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12333,3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6074,6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18407,9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12333,3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6074,6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36815,8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24666,6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12149,2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Мероприятия, реализуемые Комитетом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65853,3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44121,7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21731,6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68814,9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46106,0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22708,9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62701,8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42010,2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20691,6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197370,0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  <w:jc w:val="center"/>
            </w:pPr>
            <w:r>
              <w:t>132237,9</w:t>
            </w: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65132,1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Мероприятия, направленные на достижение цели федерального проекта "Акселерация субъектов малого и среднего предпринимательства"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204046,0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202234,8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1811,2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184983,9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183025,6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1958,3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182530,3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180662,8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1867,5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571560,2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565923,2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5637,0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в том числе субсидии органам местного самоуправления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19877,2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18066,0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1811,2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19358,3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17400,0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1958,3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16881,5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15014,0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1867,5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56117,0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50480,0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5637,0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Мероприятия, направленные на достижение цели федерального проекта </w:t>
            </w:r>
            <w:r>
              <w:lastRenderedPageBreak/>
              <w:t>"Развитие туристской инфраструктуры"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Комитет по развитию малого, среднего бизнеса и потребительского </w:t>
            </w:r>
            <w:r>
              <w:lastRenderedPageBreak/>
              <w:t>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373000,0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373000,0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260500,0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260500,0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260500,0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260500,0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894000,0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894000,0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13730" w:type="dxa"/>
            <w:gridSpan w:val="8"/>
          </w:tcPr>
          <w:p w:rsidR="002C6FA1" w:rsidRDefault="002C6FA1">
            <w:pPr>
              <w:pStyle w:val="ConsPlusNormal"/>
              <w:jc w:val="center"/>
              <w:outlineLvl w:val="3"/>
            </w:pPr>
            <w:r>
              <w:t>Процессная часть</w:t>
            </w: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Комплекс процессных мероприятий "Поддержка спроса"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75966,0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74092,0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1874,0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70766,0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68892,0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1874,0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70766,0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68892,0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1874,0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217498,0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211876,0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5622,0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в том числе субсидии органам местного самоуправления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17874,0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1874,0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17874,0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1874,0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17874,0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1874,0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53622,0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  <w:jc w:val="center"/>
            </w:pPr>
            <w:r>
              <w:t>5622,0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 w:val="restart"/>
          </w:tcPr>
          <w:p w:rsidR="002C6FA1" w:rsidRDefault="002C6FA1">
            <w:pPr>
              <w:pStyle w:val="ConsPlusNormal"/>
            </w:pPr>
            <w:r>
              <w:t>Комплекс процессных мероприятий "Инфраструктурная и информационная поддержка субъектов малого и среднего предпринимательства"</w:t>
            </w:r>
          </w:p>
        </w:tc>
        <w:tc>
          <w:tcPr>
            <w:tcW w:w="2224" w:type="dxa"/>
            <w:vMerge w:val="restart"/>
          </w:tcPr>
          <w:p w:rsidR="002C6FA1" w:rsidRDefault="002C6FA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91151,3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91151,3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95360,4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95360,4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94913,4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94913,4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8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309" w:type="dxa"/>
          </w:tcPr>
          <w:p w:rsidR="002C6FA1" w:rsidRDefault="002C6FA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281425,1</w:t>
            </w:r>
          </w:p>
        </w:tc>
        <w:tc>
          <w:tcPr>
            <w:tcW w:w="164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361" w:type="dxa"/>
          </w:tcPr>
          <w:p w:rsidR="002C6FA1" w:rsidRDefault="002C6FA1">
            <w:pPr>
              <w:pStyle w:val="ConsPlusNormal"/>
              <w:jc w:val="center"/>
            </w:pPr>
            <w:r>
              <w:t>281425,1</w:t>
            </w:r>
          </w:p>
        </w:tc>
        <w:tc>
          <w:tcPr>
            <w:tcW w:w="1134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</w:tr>
    </w:tbl>
    <w:p w:rsidR="002C6FA1" w:rsidRDefault="002C6FA1">
      <w:pPr>
        <w:sectPr w:rsidR="002C6F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--------------------------------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&lt;*&gt; Включая средства, планируемые к предоставлению из федерального бюджета бюджетам субъектов Российской Федерации в соответствии с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 итогам проведенного Минпромторгом России конкурсного отбора региональных программ развития объем ассигнований за счет иного межбюджетного трансферта федерального бюджета будет откорректирован.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4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r>
        <w:t>СВЕДЕНИЯ</w:t>
      </w:r>
    </w:p>
    <w:p w:rsidR="002C6FA1" w:rsidRDefault="002C6FA1">
      <w:pPr>
        <w:pStyle w:val="ConsPlusTitle"/>
        <w:jc w:val="center"/>
      </w:pPr>
      <w:r>
        <w:t>О НАЛОГОВЫХ РАСХОДАХ ОБЛАСТНОГО БЮДЖЕТА</w:t>
      </w:r>
    </w:p>
    <w:p w:rsidR="002C6FA1" w:rsidRDefault="002C6FA1">
      <w:pPr>
        <w:pStyle w:val="ConsPlusTitle"/>
        <w:jc w:val="center"/>
      </w:pPr>
      <w:r>
        <w:t>ЛЕНИНГРАДСКОЙ ОБЛАСТИ, НАПРАВЛЕННЫХ НА ДОСТИЖЕНИЕ</w:t>
      </w:r>
    </w:p>
    <w:p w:rsidR="002C6FA1" w:rsidRDefault="002C6FA1">
      <w:pPr>
        <w:pStyle w:val="ConsPlusTitle"/>
        <w:jc w:val="center"/>
      </w:pPr>
      <w:r>
        <w:t>ЦЕЛИ ГОСУДАРСТВЕННОЙ ПРОГРАММЫ ЛЕНИНГРАДСКОЙ ОБЛАСТИ</w:t>
      </w:r>
    </w:p>
    <w:p w:rsidR="002C6FA1" w:rsidRDefault="002C6FA1">
      <w:pPr>
        <w:pStyle w:val="ConsPlusTitle"/>
        <w:jc w:val="center"/>
      </w:pPr>
      <w:r>
        <w:t>"СТИМУЛИРОВАНИЕ ЭКОНОМИЧЕСКОЙ АКТИВНОСТИ</w:t>
      </w:r>
    </w:p>
    <w:p w:rsidR="002C6FA1" w:rsidRDefault="002C6FA1">
      <w:pPr>
        <w:pStyle w:val="ConsPlusTitle"/>
        <w:jc w:val="center"/>
      </w:pPr>
      <w:r>
        <w:t>ЛЕНИНГРАДСКОЙ ОБЛАСТИ"</w:t>
      </w:r>
    </w:p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2551"/>
        <w:gridCol w:w="2778"/>
        <w:gridCol w:w="2154"/>
        <w:gridCol w:w="907"/>
        <w:gridCol w:w="1587"/>
        <w:gridCol w:w="669"/>
        <w:gridCol w:w="1587"/>
        <w:gridCol w:w="1264"/>
      </w:tblGrid>
      <w:tr w:rsidR="002C6FA1">
        <w:tc>
          <w:tcPr>
            <w:tcW w:w="567" w:type="dxa"/>
          </w:tcPr>
          <w:p w:rsidR="002C6FA1" w:rsidRDefault="002C6F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Наименование налога, по которому предусматривается налоговая льгота</w:t>
            </w:r>
          </w:p>
        </w:tc>
        <w:tc>
          <w:tcPr>
            <w:tcW w:w="2551" w:type="dxa"/>
          </w:tcPr>
          <w:p w:rsidR="002C6FA1" w:rsidRDefault="002C6FA1">
            <w:pPr>
              <w:pStyle w:val="ConsPlusNormal"/>
              <w:jc w:val="center"/>
            </w:pPr>
            <w:r>
              <w:t>Реквизиты нормативного правового акта, устанавливающего налоговую льготу</w:t>
            </w:r>
          </w:p>
        </w:tc>
        <w:tc>
          <w:tcPr>
            <w:tcW w:w="2778" w:type="dxa"/>
          </w:tcPr>
          <w:p w:rsidR="002C6FA1" w:rsidRDefault="002C6FA1">
            <w:pPr>
              <w:pStyle w:val="ConsPlusNormal"/>
              <w:jc w:val="center"/>
            </w:pPr>
            <w:r>
              <w:t>Целевая категория налогоплательщиков</w:t>
            </w:r>
          </w:p>
        </w:tc>
        <w:tc>
          <w:tcPr>
            <w:tcW w:w="2154" w:type="dxa"/>
          </w:tcPr>
          <w:p w:rsidR="002C6FA1" w:rsidRDefault="002C6FA1">
            <w:pPr>
              <w:pStyle w:val="ConsPlusNormal"/>
              <w:jc w:val="center"/>
            </w:pPr>
            <w:r>
              <w:t>Показатели достижения целей государственной программы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2256" w:type="dxa"/>
            <w:gridSpan w:val="2"/>
          </w:tcPr>
          <w:p w:rsidR="002C6FA1" w:rsidRDefault="002C6FA1">
            <w:pPr>
              <w:pStyle w:val="ConsPlusNormal"/>
              <w:jc w:val="center"/>
            </w:pPr>
            <w:r>
              <w:t>Численность плательщиков налога, воспользовавшихся льготой (ед.)</w:t>
            </w:r>
          </w:p>
        </w:tc>
        <w:tc>
          <w:tcPr>
            <w:tcW w:w="2851" w:type="dxa"/>
            <w:gridSpan w:val="2"/>
          </w:tcPr>
          <w:p w:rsidR="002C6FA1" w:rsidRDefault="002C6FA1">
            <w:pPr>
              <w:pStyle w:val="ConsPlusNormal"/>
              <w:jc w:val="center"/>
            </w:pPr>
            <w:r>
              <w:t>Размер налогового расхода (тыс. рублей)</w:t>
            </w:r>
          </w:p>
        </w:tc>
      </w:tr>
      <w:tr w:rsidR="002C6FA1">
        <w:tc>
          <w:tcPr>
            <w:tcW w:w="567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56" w:type="dxa"/>
            <w:gridSpan w:val="2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1" w:type="dxa"/>
            <w:gridSpan w:val="2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</w:tr>
      <w:tr w:rsidR="002C6FA1">
        <w:tc>
          <w:tcPr>
            <w:tcW w:w="15651" w:type="dxa"/>
            <w:gridSpan w:val="10"/>
          </w:tcPr>
          <w:p w:rsidR="002C6FA1" w:rsidRDefault="002C6FA1">
            <w:pPr>
              <w:pStyle w:val="ConsPlusNormal"/>
              <w:jc w:val="center"/>
              <w:outlineLvl w:val="2"/>
            </w:pPr>
            <w:r>
              <w:lastRenderedPageBreak/>
              <w:t>Подпрограмма 1 "Обеспечение благоприятного инвестиционного климата в Ленинградской области"</w:t>
            </w: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86" w:history="1">
              <w:r>
                <w:rPr>
                  <w:color w:val="0000FF"/>
                </w:rPr>
                <w:t>(пункт "ю"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Организации, заключившие концессионные соглашения с Ленинградской областью в отношении недвижимого имущества, являющегося объектом этих концессионных соглашений, на период действия концессионных соглашений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212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212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212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87" w:history="1">
              <w:r>
                <w:rPr>
                  <w:color w:val="0000FF"/>
                </w:rPr>
                <w:t>(часть 5 статьи 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Налогоплательщики - резиденты территории опережающего социально-экономического развития, созданной на территории монопрофильного муниципального образования Ленинградской области </w:t>
            </w:r>
            <w:r>
              <w:lastRenderedPageBreak/>
              <w:t xml:space="preserve">(моногорода) в соответствии с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29.12.2014 N 473-ФЗ "О территориях опережающего социально-экономического развития в Российской Федерации", в отношении имущества, учитываемого на балансе организаций, вновь созданного и(или) приобретенного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03.02.2012 N 1-оз "О ставке налога на прибыль организаций для организаций, состоящих на учете в налоговых органах на территории Лодейнопольского и Подпорожского муниципальных районов" </w:t>
            </w:r>
            <w:hyperlink r:id="rId89" w:history="1">
              <w:r>
                <w:rPr>
                  <w:color w:val="0000FF"/>
                </w:rPr>
                <w:t>(статья 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Организации, состоящие на налоговом учете в налоговых органах Лодейнопольского и(или) Подпорожского районов Ленинградской области, имеющие среднесписочную численность не менее 10 человек и получающие не менее 70 процентов выручки от реализации </w:t>
            </w:r>
            <w:r>
              <w:lastRenderedPageBreak/>
              <w:t>товаров (работ, услуг), произведенных (выполненных, оказанных) на территории одного из указанных муниципальных районов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49794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49794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</w:t>
            </w:r>
            <w:hyperlink r:id="rId90" w:history="1">
              <w:r>
                <w:rPr>
                  <w:color w:val="0000FF"/>
                </w:rPr>
                <w:t>(абзац второй части 1 статьи 3)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Организации, отвечающие условиям </w:t>
            </w:r>
            <w:hyperlink r:id="rId91" w:history="1">
              <w:r>
                <w:rPr>
                  <w:color w:val="0000FF"/>
                </w:rPr>
                <w:t>части 2 статьи 1</w:t>
              </w:r>
            </w:hyperlink>
            <w:r>
              <w:t xml:space="preserve"> областного закона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заключившие с Ленинградской областью договоры о предоставлении режима государственной поддержки, за исключением организаций, осуществляющих деятельность по коду ОКВЭД 19.2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2586639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2586639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Налог на прибыль </w:t>
            </w:r>
            <w:r>
              <w:lastRenderedPageBreak/>
              <w:t>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Областной закон от 29.12.2012 N 113-оз "О </w:t>
            </w:r>
            <w:r>
              <w:lastRenderedPageBreak/>
              <w:t xml:space="preserve">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</w:t>
            </w:r>
            <w:hyperlink r:id="rId92" w:history="1">
              <w:r>
                <w:rPr>
                  <w:color w:val="0000FF"/>
                </w:rPr>
                <w:t>(абзац второй части 1 статьи 3)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Организации, осуществляющие </w:t>
            </w:r>
            <w:r>
              <w:lastRenderedPageBreak/>
              <w:t xml:space="preserve">деятельность по коду ОКВЭД 19.2, отвечающие условиям </w:t>
            </w:r>
            <w:hyperlink r:id="rId93" w:history="1">
              <w:r>
                <w:rPr>
                  <w:color w:val="0000FF"/>
                </w:rPr>
                <w:t>части 2 статьи 1</w:t>
              </w:r>
            </w:hyperlink>
            <w:r>
              <w:t xml:space="preserve"> областного закона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и заключившие с Ленинградской областью договоры о предоставлении режима государственной поддержки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Оценка Ленинградской </w:t>
            </w:r>
            <w:r>
              <w:lastRenderedPageBreak/>
              <w:t>области по рейтингу инвестиционной привлекательности регионов России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126677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28.07.2014 N 52-оз "О создании и развитии индустриальных (промышленных) парков в Ленинградской области" </w:t>
            </w:r>
            <w:hyperlink r:id="rId94" w:history="1">
              <w:r>
                <w:rPr>
                  <w:color w:val="0000FF"/>
                </w:rPr>
                <w:t>(пункт 2 части 2 статьи 5)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 - управляющие компании индустриальных (промышленных) парков, выручка которых от основного вида деятельности управляющей компании составляет 80 процентов от общего объема выручки организации (обособленного </w:t>
            </w:r>
            <w:r>
              <w:lastRenderedPageBreak/>
              <w:t>подразделения в Ленинградской области) за календарный год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123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123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25.11.2019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</w:t>
            </w:r>
            <w:hyperlink r:id="rId95" w:history="1">
              <w:r>
                <w:rPr>
                  <w:color w:val="0000FF"/>
                </w:rPr>
                <w:t>(часть 1 статьи 5)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 - участники регионального инвестиционного проекта в соответствии с областным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осуществившие капитальные вложения в размере не менее 50 млн рублей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60240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60240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60240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60240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97" w:history="1">
              <w:r>
                <w:rPr>
                  <w:color w:val="0000FF"/>
                </w:rPr>
                <w:t>(пункт "б-3"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 - участники регионального инвестиционного проекта в соответствии с областным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25.11.2019 N 89-оз "О мерах стимулирования при </w:t>
            </w:r>
            <w:r>
              <w:lastRenderedPageBreak/>
              <w:t>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- в отношении объектов основных средств, созданных, приобретенных посредством осуществления капитальных вложений, и(или)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проекта, минимальная сумма вложений - 50 млн рублей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22794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22794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22794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22794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19.03.2018 N 23-оз "Об установлении налоговой ставки по налогу на </w:t>
            </w:r>
            <w:r>
              <w:lastRenderedPageBreak/>
              <w:t>прибыль организаций для налогоплательщиков - резидентов территории опережающего социально-экономического развития, созданной на территории монопрофильного муниципального образования Ленинградской области (моногорода)"</w:t>
            </w:r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Организации, получившие статус резидента территории опережающего социально-экономического </w:t>
            </w:r>
            <w:r>
              <w:lastRenderedPageBreak/>
              <w:t xml:space="preserve">развития, созданной на территории монопрофильного муниципального образования Ленинградской области (моногорода) в соответствии с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29.12.2014 N 473-ФЗ "О территориях опережающего социально-экономического развития в Российской Федерации", в порядке, предусмотренном </w:t>
            </w:r>
            <w:hyperlink r:id="rId101" w:history="1">
              <w:r>
                <w:rPr>
                  <w:color w:val="0000FF"/>
                </w:rPr>
                <w:t>статьей 284.4</w:t>
              </w:r>
            </w:hyperlink>
            <w:r>
              <w:t xml:space="preserve"> части второй Налогового кодекса Российской Федерации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02" w:history="1">
              <w:r>
                <w:rPr>
                  <w:color w:val="0000FF"/>
                </w:rPr>
                <w:t>(пункт "ч"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создании и развитии индустриальных (промышленных) парков в </w:t>
            </w:r>
            <w:r>
              <w:lastRenderedPageBreak/>
              <w:t>Ленинградской области"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5068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5068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5068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5068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9637" w:type="dxa"/>
            <w:gridSpan w:val="5"/>
            <w:vMerge w:val="restart"/>
          </w:tcPr>
          <w:p w:rsidR="002C6FA1" w:rsidRDefault="002C6FA1">
            <w:pPr>
              <w:pStyle w:val="ConsPlusNormal"/>
            </w:pPr>
            <w:r>
              <w:t>Итого по подпрограмме "Создание условий для инвестиционной привлекательности региона"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2724727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2851616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88383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88383</w:t>
            </w:r>
          </w:p>
        </w:tc>
      </w:tr>
      <w:tr w:rsidR="002C6FA1">
        <w:tc>
          <w:tcPr>
            <w:tcW w:w="15651" w:type="dxa"/>
            <w:gridSpan w:val="10"/>
          </w:tcPr>
          <w:p w:rsidR="002C6FA1" w:rsidRDefault="002C6FA1">
            <w:pPr>
              <w:pStyle w:val="ConsPlusNormal"/>
              <w:jc w:val="center"/>
              <w:outlineLvl w:val="2"/>
            </w:pPr>
            <w:r>
              <w:t>Подпрограмма 2 "Развитие промышленности и инноваций в Ленинградской области"</w:t>
            </w: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08.04.2002 N 10-оз "О мерах государственной поддержки трейдерской деятельности на территории Ленинградской области" </w:t>
            </w:r>
            <w:hyperlink r:id="rId104" w:history="1">
              <w:r>
                <w:rPr>
                  <w:color w:val="0000FF"/>
                </w:rPr>
                <w:t>(статья 2)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Трейдеры, среднемесячная (в течение текущего года) выручка которых превышает 100 млн рублей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533936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533936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22.11.2002 N 51-оз "О транспортном налоге" </w:t>
            </w:r>
            <w:hyperlink r:id="rId105" w:history="1">
              <w:r>
                <w:rPr>
                  <w:color w:val="0000FF"/>
                </w:rPr>
                <w:t>(абзац девятый статьи 3)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Организации текстильного и швейного производства, производства кожи, изделий из кожи и производства обуви в отношении грузовых автомобилей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13.11.2003 N 88-оз "О мерах государственной поддержки экспорта товаров, работ и услуг в сфере информационных технологий в Ленинградской области" </w:t>
            </w:r>
            <w:hyperlink r:id="rId106" w:history="1">
              <w:r>
                <w:rPr>
                  <w:color w:val="0000FF"/>
                </w:rPr>
                <w:t>(статья 4)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Экспортер товаров, работ и услуг в сфере информационных технологий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07" w:history="1">
              <w:r>
                <w:rPr>
                  <w:color w:val="0000FF"/>
                </w:rPr>
                <w:t>(пункт "б-1"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Организации, применяющие режим государственной поддержки в соответствии с областным </w:t>
            </w: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ОКВЭД ОК 029-2014 (КДЕС Ред. 2) </w:t>
            </w:r>
            <w:hyperlink r:id="rId109" w:history="1">
              <w:r>
                <w:rPr>
                  <w:color w:val="0000FF"/>
                </w:rPr>
                <w:t>19.2</w:t>
              </w:r>
            </w:hyperlink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2239383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2239383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2239383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2239383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10" w:history="1">
              <w:r>
                <w:rPr>
                  <w:color w:val="0000FF"/>
                </w:rPr>
                <w:t>(пункт "б-2"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отдельных </w:t>
            </w:r>
            <w:r>
              <w:lastRenderedPageBreak/>
              <w:t>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429837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429837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429837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429837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12" w:history="1">
              <w:r>
                <w:rPr>
                  <w:color w:val="0000FF"/>
                </w:rPr>
                <w:t>(пункт "о"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Предприятия сланцедобывающей промышленности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13" w:history="1">
              <w:r>
                <w:rPr>
                  <w:color w:val="0000FF"/>
                </w:rPr>
                <w:t>(пункт "с"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393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393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393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393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</w:t>
            </w:r>
            <w:r>
              <w:lastRenderedPageBreak/>
              <w:t xml:space="preserve">организаций" </w:t>
            </w:r>
            <w:hyperlink r:id="rId114" w:history="1">
              <w:r>
                <w:rPr>
                  <w:color w:val="0000FF"/>
                </w:rPr>
                <w:t>(пункт "т"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Государственные унитарные производственно-</w:t>
            </w:r>
            <w:r>
              <w:lastRenderedPageBreak/>
              <w:t>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Доля продукции высокотехнологичных и наукоемких </w:t>
            </w:r>
            <w:r>
              <w:lastRenderedPageBreak/>
              <w:t>отраслей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15" w:history="1">
              <w:r>
                <w:rPr>
                  <w:color w:val="0000FF"/>
                </w:rPr>
                <w:t>(пункт "б" части 2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Предприятия средств массовой информации, полиграфии и книгоиздания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10313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10313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10313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10313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16" w:history="1">
              <w:r>
                <w:rPr>
                  <w:color w:val="0000FF"/>
                </w:rPr>
                <w:t>(пункт "е" части 2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деятельность по коду ОКВЭД 19.2, применяющие режим государственной поддержки в соответствии с областным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</w:t>
            </w:r>
            <w:r>
              <w:lastRenderedPageBreak/>
              <w:t>Ленинградской области", на период применения такого режима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197534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18" w:history="1">
              <w:r>
                <w:rPr>
                  <w:color w:val="0000FF"/>
                </w:rPr>
                <w:t>(пункт "ж" части 2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Организации, осуществляющие вид деятельности по коду ОКВЭД ОК 029-2014 (КДЕС Ред. 2) </w:t>
            </w:r>
            <w:hyperlink r:id="rId119" w:history="1">
              <w:r>
                <w:rPr>
                  <w:color w:val="0000FF"/>
                </w:rPr>
                <w:t>29.10.2</w:t>
              </w:r>
            </w:hyperlink>
            <w:r>
              <w:t xml:space="preserve"> "Производство легковых автомобилей", при условии, что выручка от указанного вида деятельности составляет не менее 70 проц. от общей суммы выручки от реализации продукции (товаров, работ, услуг)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9182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9182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9182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20" w:history="1">
              <w:r>
                <w:rPr>
                  <w:color w:val="0000FF"/>
                </w:rPr>
                <w:t>(пункт "б"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 - инвесторы, заключившие договор о государственной поддержке с Правительством Ленинградской области в соответствии с областным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22.07.1997 N 24-оз "О государственной поддержке инвестиционной деятельности в Ленинградской области" (с учетом </w:t>
            </w:r>
            <w:hyperlink r:id="rId122" w:history="1">
              <w:r>
                <w:rPr>
                  <w:color w:val="0000FF"/>
                </w:rPr>
                <w:t>статьи 7</w:t>
              </w:r>
            </w:hyperlink>
            <w:r>
              <w:t xml:space="preserve"> областного закона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области")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22783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22783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22783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22783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23" w:history="1">
              <w:r>
                <w:rPr>
                  <w:color w:val="0000FF"/>
                </w:rPr>
                <w:t>(часть 5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 - арендодатели, осуществляющие экономическую деятельность в соответствии с кодом Общероссийского классификатора видов экономической деятельности ОК 029-2014 (КДЕС Ред. 2) </w:t>
            </w:r>
            <w:hyperlink r:id="rId124" w:history="1">
              <w:r>
                <w:rPr>
                  <w:color w:val="0000FF"/>
                </w:rPr>
                <w:t>68.20</w:t>
              </w:r>
            </w:hyperlink>
            <w:r>
              <w:t xml:space="preserve">, являющиеся плательщиками налога на </w:t>
            </w:r>
            <w:r>
              <w:lastRenderedPageBreak/>
              <w:t xml:space="preserve">имущество организаций, на дату подачи декларации по налогу на имущество имеющие 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года, и освободившие арендатора (арендаторов) от уплаты арендной платы или понизившие ежемесячную арендную плату в размере не менее чем на 50 процентов платы, предусмотренной договором (договорами) аренды, на срок приостановления деятельности арендатора (арендаторов) в связи с введением режима повышенной готовности на территории Ленинградской области; с 1 марта и до 31 декабря 2020 года не устанавливавший арендатору </w:t>
            </w:r>
            <w:r>
              <w:lastRenderedPageBreak/>
              <w:t>дополнительные платежи и не повышавшие платежи за иные услуги, оказываемые арендатору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221069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221069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221069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221069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19.07.2012 N 64-оз 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125" w:history="1">
              <w:r>
                <w:rPr>
                  <w:color w:val="0000FF"/>
                </w:rPr>
                <w:t>(статья 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налогоплательщиков и(или) их обособленные подразделения расположены на территории Ленинградской области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3317671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3317671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29.12.2017 N 93-оз "Об отдельных мерах стимулирования в сфере промышленности Ленинградской области и о внесении изменений в отдельные законодательные акты </w:t>
            </w:r>
            <w:r>
              <w:lastRenderedPageBreak/>
              <w:t xml:space="preserve">Ленинградской области" </w:t>
            </w:r>
            <w:hyperlink r:id="rId126" w:history="1">
              <w:r>
                <w:rPr>
                  <w:color w:val="0000FF"/>
                </w:rPr>
                <w:t>(пункт 2 статьи 4)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отдельных мерах стимулирования в сфере промышленности </w:t>
            </w:r>
            <w:r>
              <w:lastRenderedPageBreak/>
              <w:t>Ленинградской области и о внесении изменений в отдельные законодательные акты Ленинградской области", осуществившие вложения в размере не менее 50 млрд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06.04.2020 N 36-оз "О применении на территории Ленинградской области инвестиционного налогового вычета по налогу на прибыль организаций" </w:t>
            </w:r>
            <w:hyperlink r:id="rId128" w:history="1">
              <w:r>
                <w:rPr>
                  <w:color w:val="0000FF"/>
                </w:rPr>
                <w:t>(часть 2 статьи 5)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Организации, осуществляющие виды экономической деятельности, указанные в </w:t>
            </w:r>
            <w:hyperlink r:id="rId129" w:history="1">
              <w:r>
                <w:rPr>
                  <w:color w:val="0000FF"/>
                </w:rPr>
                <w:t>статье 3</w:t>
              </w:r>
            </w:hyperlink>
            <w:r>
              <w:t xml:space="preserve"> областного закона от 06.04.2020 N 36-оз и осуществившие вложения в обновление основных средств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Доля промышленности в валовом региональном продукте</w:t>
            </w: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9637" w:type="dxa"/>
            <w:gridSpan w:val="5"/>
            <w:vMerge w:val="restart"/>
          </w:tcPr>
          <w:p w:rsidR="002C6FA1" w:rsidRDefault="002C6FA1">
            <w:pPr>
              <w:pStyle w:val="ConsPlusNormal"/>
            </w:pPr>
            <w:r>
              <w:t>Итого по подпрограмме "Развитие промышленности и инноваций в Ленинградской области"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6775389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6982117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2932976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2932976</w:t>
            </w: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08.04.1996 N 7-оз "О налогообложении организаций потребительской кооперации Ленинградской области" </w:t>
            </w:r>
            <w:hyperlink r:id="rId130" w:history="1">
              <w:r>
                <w:rPr>
                  <w:color w:val="0000FF"/>
                </w:rPr>
                <w:t>(статья 2)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Организации потребительской кооперации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</w:t>
            </w:r>
            <w:r>
              <w:lastRenderedPageBreak/>
              <w:t>объектов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6202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6202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22.11.2002 N 51-оз "О транспортном налоге" </w:t>
            </w:r>
            <w:hyperlink r:id="rId131" w:history="1">
              <w:r>
                <w:rPr>
                  <w:color w:val="0000FF"/>
                </w:rPr>
                <w:t>(абзац двенадцатый статьи 3)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Организации народных художественных промыслов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32" w:history="1">
              <w:r>
                <w:rPr>
                  <w:color w:val="0000FF"/>
                </w:rPr>
                <w:t>(пункт "и"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 поддержки субъектов малого предпринимательства, доля участия Ленинградской области и(или) муниципальных образований Ленинградской области в уставном капитале которых </w:t>
            </w:r>
            <w:r>
              <w:lastRenderedPageBreak/>
              <w:t>более 50 проц. и(или) представители Ленинградской области и(или) муниципальных образований входят в попечительский совет или органы управления такой организации; оказывающие консультационные, аудиторские, 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Доля организаций инфраструктуры поддержки субъектов малого и среднего предпринимательства, соответствующих стандартам на территории региона, </w:t>
            </w:r>
            <w:r>
              <w:lastRenderedPageBreak/>
              <w:t>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33" w:history="1">
              <w:r>
                <w:rPr>
                  <w:color w:val="0000FF"/>
                </w:rPr>
                <w:t>(пункт "л"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Организации народных художественных промыслов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</w:t>
            </w:r>
            <w:r>
              <w:lastRenderedPageBreak/>
              <w:t>мобильных торговых объектов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625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625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625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25.11.2003 N 98-оз "О налоге на имущество организаций" </w:t>
            </w:r>
            <w:hyperlink r:id="rId134" w:history="1">
              <w:r>
                <w:rPr>
                  <w:color w:val="0000FF"/>
                </w:rPr>
                <w:t>(пункт "п"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>Предприятия потребительской кооперации, производственные кооперативы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16616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16616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16616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16616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Упрощенная система налогообложе</w:t>
            </w:r>
            <w:r>
              <w:lastRenderedPageBreak/>
              <w:t>ния (УСН)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Областной закон от 12.10.2009 N 78-оз "Об установлении ставки </w:t>
            </w:r>
            <w:r>
              <w:lastRenderedPageBreak/>
              <w:t xml:space="preserve">налога, взимаемого в связи с применением упрощенной системы налогообложения, на территории Ленинградской области" </w:t>
            </w:r>
            <w:hyperlink r:id="rId135" w:history="1">
              <w:r>
                <w:rPr>
                  <w:color w:val="0000FF"/>
                </w:rPr>
                <w:t>(статья 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Налогоплательщики, применяющие УСН, выбравшие в качестве </w:t>
            </w:r>
            <w:r>
              <w:lastRenderedPageBreak/>
              <w:t>объекта налогообложения доходы, уменьшенные на величину расходов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Количество субъектов малого и среднего </w:t>
            </w:r>
            <w:r>
              <w:lastRenderedPageBreak/>
              <w:t>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6448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2506529,00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6448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2506529,00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6448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2506529,00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6448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2506529,00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Упрощенная система налогообложения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36" w:history="1">
              <w:r>
                <w:rPr>
                  <w:color w:val="0000FF"/>
                </w:rPr>
                <w:t>(статья 1-1)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Индивидуальные предприниматели, впервые зарегистрированные и осуществляющие установленные областным </w:t>
            </w:r>
            <w:hyperlink r:id="rId1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предпринимательской </w:t>
            </w:r>
            <w:r>
              <w:lastRenderedPageBreak/>
              <w:t>деятельности в производственной, социальной и(или) научной сферах, а также в сфере бытовых услуг населению и услуг по предоставлению мест для временного проживания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19172,00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19172,00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19172,00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19172,00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Упрощенная система налогообложения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38" w:history="1">
              <w:r>
                <w:rPr>
                  <w:color w:val="0000FF"/>
                </w:rPr>
                <w:t>(часть 1 статьи 1-2)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Организации и индивидуальные предприниматели, осуществляющие установленные областным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деятельности и выбравшие объектом налогообложения доходы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225056,00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225056,00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225056,00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225056,00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Упрощенная система </w:t>
            </w:r>
            <w:r>
              <w:lastRenderedPageBreak/>
              <w:t>налогообложения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Областной закон от 12.10.2009 N 78-оз "Об </w:t>
            </w:r>
            <w:r>
              <w:lastRenderedPageBreak/>
              <w:t xml:space="preserve">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40" w:history="1">
              <w:r>
                <w:rPr>
                  <w:color w:val="0000FF"/>
                </w:rPr>
                <w:t>(часть 2 статьи 1-2)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Организации и индивидуальные </w:t>
            </w:r>
            <w:r>
              <w:lastRenderedPageBreak/>
              <w:t xml:space="preserve">предприниматели, осуществляющие установленные областным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деятельности и выбравшие объектом налогообложения доходы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 xml:space="preserve">Оборот субъектов малого и среднего </w:t>
            </w:r>
            <w:r>
              <w:lastRenderedPageBreak/>
              <w:t>предпринимательства в постоянных ценах по отношению к показателю 2014 года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2787,00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2787,00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2787,00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2787,00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vMerge w:val="restart"/>
          </w:tcPr>
          <w:p w:rsidR="002C6FA1" w:rsidRDefault="002C6FA1">
            <w:pPr>
              <w:pStyle w:val="ConsPlusNormal"/>
            </w:pPr>
            <w:r>
              <w:t>Патентная система налогообложения</w:t>
            </w:r>
          </w:p>
        </w:tc>
        <w:tc>
          <w:tcPr>
            <w:tcW w:w="2551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Областной закон от 07.11.2012 N 80-оз "О патентной системе налогообложения на территории Ленинградской области" </w:t>
            </w:r>
            <w:hyperlink r:id="rId142" w:history="1">
              <w:r>
                <w:rPr>
                  <w:color w:val="0000FF"/>
                </w:rPr>
                <w:t>(статья 1-1)</w:t>
              </w:r>
            </w:hyperlink>
          </w:p>
        </w:tc>
        <w:tc>
          <w:tcPr>
            <w:tcW w:w="2778" w:type="dxa"/>
            <w:vMerge w:val="restart"/>
          </w:tcPr>
          <w:p w:rsidR="002C6FA1" w:rsidRDefault="002C6FA1">
            <w:pPr>
              <w:pStyle w:val="ConsPlusNormal"/>
            </w:pPr>
            <w:r>
              <w:t xml:space="preserve">Индивидуальные предприниматели, в отношении которых применяется патентная система налогообложения, осуществляющие установленные областным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12.10.2009 N 78-оз "Об установлении ставки налога, взимаемого в связи с применением упрощенной системы налогообложения, на </w:t>
            </w:r>
            <w:r>
              <w:lastRenderedPageBreak/>
              <w:t>территории Ленинградской области" виды предпринимательской деятельности на территориях определенных муниципальных районов и городских округов</w:t>
            </w:r>
          </w:p>
        </w:tc>
        <w:tc>
          <w:tcPr>
            <w:tcW w:w="2154" w:type="dxa"/>
            <w:vMerge w:val="restart"/>
          </w:tcPr>
          <w:p w:rsidR="002C6FA1" w:rsidRDefault="002C6FA1">
            <w:pPr>
              <w:pStyle w:val="ConsPlusNormal"/>
            </w:pPr>
            <w:r>
              <w:lastRenderedPageBreak/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н/д</w:t>
            </w: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56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9637" w:type="dxa"/>
            <w:gridSpan w:val="5"/>
            <w:vMerge w:val="restart"/>
          </w:tcPr>
          <w:p w:rsidR="002C6FA1" w:rsidRDefault="002C6FA1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рынка"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2776364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2777005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2770803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2770803</w:t>
            </w:r>
          </w:p>
        </w:tc>
      </w:tr>
      <w:tr w:rsidR="002C6FA1">
        <w:tc>
          <w:tcPr>
            <w:tcW w:w="9637" w:type="dxa"/>
            <w:gridSpan w:val="5"/>
            <w:vMerge w:val="restart"/>
          </w:tcPr>
          <w:p w:rsidR="002C6FA1" w:rsidRDefault="002C6FA1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12276480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12610738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5792162</w:t>
            </w:r>
          </w:p>
        </w:tc>
      </w:tr>
      <w:tr w:rsidR="002C6FA1">
        <w:tc>
          <w:tcPr>
            <w:tcW w:w="9637" w:type="dxa"/>
            <w:gridSpan w:val="5"/>
            <w:vMerge/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907" w:type="dxa"/>
          </w:tcPr>
          <w:p w:rsidR="002C6FA1" w:rsidRDefault="002C6FA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69" w:type="dxa"/>
          </w:tcPr>
          <w:p w:rsidR="002C6FA1" w:rsidRDefault="002C6FA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C6FA1" w:rsidRDefault="002C6FA1">
            <w:pPr>
              <w:pStyle w:val="ConsPlusNormal"/>
            </w:pPr>
          </w:p>
        </w:tc>
        <w:tc>
          <w:tcPr>
            <w:tcW w:w="1264" w:type="dxa"/>
          </w:tcPr>
          <w:p w:rsidR="002C6FA1" w:rsidRDefault="002C6FA1">
            <w:pPr>
              <w:pStyle w:val="ConsPlusNormal"/>
              <w:jc w:val="center"/>
            </w:pPr>
            <w:r>
              <w:t>5792162</w:t>
            </w:r>
          </w:p>
        </w:tc>
      </w:tr>
    </w:tbl>
    <w:p w:rsidR="002C6FA1" w:rsidRDefault="002C6FA1">
      <w:pPr>
        <w:sectPr w:rsidR="002C6F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5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5" w:name="P4096"/>
      <w:bookmarkEnd w:id="5"/>
      <w:r>
        <w:t>ПОРЯДОК</w:t>
      </w:r>
    </w:p>
    <w:p w:rsidR="002C6FA1" w:rsidRDefault="002C6FA1">
      <w:pPr>
        <w:pStyle w:val="ConsPlusTitle"/>
        <w:jc w:val="center"/>
      </w:pPr>
      <w:r>
        <w:t>ПРЕДОСТАВЛЕНИЯ И РАСПРЕДЕЛЕНИЯ СУБСИДИИ БЮДЖЕТАМ</w:t>
      </w:r>
    </w:p>
    <w:p w:rsidR="002C6FA1" w:rsidRDefault="002C6FA1">
      <w:pPr>
        <w:pStyle w:val="ConsPlusTitle"/>
        <w:jc w:val="center"/>
      </w:pPr>
      <w:r>
        <w:t>МУНИЦИПАЛЬНЫХ ОБРАЗОВАНИЙ ЛЕНИНГРАДСКОЙ ОБЛАСТИ</w:t>
      </w:r>
    </w:p>
    <w:p w:rsidR="002C6FA1" w:rsidRDefault="002C6FA1">
      <w:pPr>
        <w:pStyle w:val="ConsPlusTitle"/>
        <w:jc w:val="center"/>
      </w:pPr>
      <w:r>
        <w:t>ИЗ ОБЛАСТНОГО БЮДЖЕТА ЛЕНИНГРАДСКОЙ ОБЛАСТИ НА ПОДГОТОВКУ</w:t>
      </w:r>
    </w:p>
    <w:p w:rsidR="002C6FA1" w:rsidRDefault="002C6FA1">
      <w:pPr>
        <w:pStyle w:val="ConsPlusTitle"/>
        <w:jc w:val="center"/>
      </w:pPr>
      <w:r>
        <w:t>ПРОЕКТОВ ИЗМЕНЕНИЙ В ГЕНЕРАЛЬНЫЕ ПЛАНЫ ПОСЕЛЕНИЙ,</w:t>
      </w:r>
    </w:p>
    <w:p w:rsidR="002C6FA1" w:rsidRDefault="002C6FA1">
      <w:pPr>
        <w:pStyle w:val="ConsPlusTitle"/>
        <w:jc w:val="center"/>
      </w:pPr>
      <w:r>
        <w:t>НЕОБХОДИМЫХ ДЛЯ ВНЕСЕНИЯ СВЕДЕНИЙ О МЕСТОПОЛОЖЕНИИ ГРАНИЦ</w:t>
      </w:r>
    </w:p>
    <w:p w:rsidR="002C6FA1" w:rsidRDefault="002C6FA1">
      <w:pPr>
        <w:pStyle w:val="ConsPlusTitle"/>
        <w:jc w:val="center"/>
      </w:pPr>
      <w:r>
        <w:t>НАСЕЛЕННЫХ ПУНКТОВ В ЕДИНЫЙ ГОСУДАРСТВЕННЫЙ</w:t>
      </w:r>
    </w:p>
    <w:p w:rsidR="002C6FA1" w:rsidRDefault="002C6FA1">
      <w:pPr>
        <w:pStyle w:val="ConsPlusTitle"/>
        <w:jc w:val="center"/>
      </w:pPr>
      <w:r>
        <w:t>РЕЕСТР НЕДВИЖИМОСТИ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1. Общие положения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(далее - муниципальные образования) из областного бюджета Ленинградской области (далее - областной бюджет) на подготовку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44" w:history="1">
        <w:r>
          <w:rPr>
            <w:color w:val="0000FF"/>
          </w:rPr>
          <w:t>части 5.1 статьи 23</w:t>
        </w:r>
      </w:hyperlink>
      <w:r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Единый государственный реестр недвижимости (далее - ЕГРН), в рамках подпрограммы "Создание условий для инвестиционной привлекательности региона" (далее - субсидия).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1.3. Субсидия предоставляется на софинансирование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значения, в соответствии с </w:t>
      </w:r>
      <w:hyperlink r:id="rId145" w:history="1">
        <w:r>
          <w:rPr>
            <w:color w:val="0000FF"/>
          </w:rPr>
          <w:t>пунктом 20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2. Цели и условия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6" w:name="P4113"/>
      <w:bookmarkEnd w:id="6"/>
      <w:r>
        <w:t xml:space="preserve">2.1. 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46" w:history="1">
        <w:r>
          <w:rPr>
            <w:color w:val="0000FF"/>
          </w:rPr>
          <w:t>части 5.1 статьи 23</w:t>
        </w:r>
      </w:hyperlink>
      <w:r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 (далее - проведение работ).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доля населенных пунктов, сведения о границах которых внесены в ЕГРН в соответствии с требованиями законодательства Российской Федерации, в общем количестве населенных пунктов, входящих в состав муниципального района.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7" w:name="P4116"/>
      <w:bookmarkEnd w:id="7"/>
      <w:r>
        <w:t xml:space="preserve">2.3. Условия предоставления субсидии устанавливаются в соответствии с </w:t>
      </w:r>
      <w:hyperlink r:id="rId147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8" w:name="P4117"/>
      <w:bookmarkEnd w:id="8"/>
      <w:r>
        <w:t>2.4. Критерии, которым должны соответствовать муниципальные образования для допуска к оценке заявок муниципальных образований о предоставлении субсидии (далее - заявка):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наличие муниципальной программы, предусматривающей проведение работ, указанных в </w:t>
      </w:r>
      <w:hyperlink w:anchor="P4113" w:history="1">
        <w:r>
          <w:rPr>
            <w:color w:val="0000FF"/>
          </w:rPr>
          <w:t>пункте 2.1</w:t>
        </w:r>
      </w:hyperlink>
      <w:r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главного бухгалтера.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bookmarkStart w:id="9" w:name="P4122"/>
      <w:bookmarkEnd w:id="9"/>
      <w:r>
        <w:t>3. Критерии и порядок отбора муниципальных образований</w:t>
      </w:r>
    </w:p>
    <w:p w:rsidR="002C6FA1" w:rsidRDefault="002C6FA1">
      <w:pPr>
        <w:pStyle w:val="ConsPlusTitle"/>
        <w:jc w:val="center"/>
      </w:pPr>
      <w:r>
        <w:t>для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10" w:name="P4125"/>
      <w:bookmarkEnd w:id="10"/>
      <w:r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Извещение о проведении отбора и сроках приема заявок размещается на официальном сайте Комитета в информационно-телекоммуникационной сети "Интернет" (www.kugi.lenobl.ru) не менее чем за три рабочих дня до даты начала приема заявок.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11" w:name="P4127"/>
      <w:bookmarkEnd w:id="11"/>
      <w:r>
        <w:t>3.2. Критерии оценки заявок муниципальных образований: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12" w:name="P4128"/>
      <w:bookmarkEnd w:id="12"/>
      <w:r>
        <w:t>а) доля населенных пунктов, сведения о границах которых внесены в ЕГРН, в общем количестве населенных пунктов, входящих в состав муниципального района;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13" w:name="P4129"/>
      <w:bookmarkEnd w:id="13"/>
      <w:r>
        <w:t>б) отсутствие в ЕГРН сведений о местоположении границ населенных пунктов, входящих в состав поселения;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14" w:name="P4130"/>
      <w:bookmarkEnd w:id="14"/>
      <w:r>
        <w:t>в) наличие населенных пунктов на территории поселения, в отношении которых не утверждены границы населенных пунктов.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Заявки оцениваются по балльной системе отдельно по каждому критерию.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3.2.1. Оценка заявки по критерию, указанному в </w:t>
      </w:r>
      <w:hyperlink w:anchor="P4128" w:history="1">
        <w:r>
          <w:rPr>
            <w:color w:val="0000FF"/>
          </w:rPr>
          <w:t>подпункте "а" пункта 3.2</w:t>
        </w:r>
      </w:hyperlink>
      <w:r>
        <w:t xml:space="preserve"> настоящего Порядка (К1</w:t>
      </w:r>
      <w:r>
        <w:rPr>
          <w:vertAlign w:val="subscript"/>
        </w:rPr>
        <w:t>i</w:t>
      </w:r>
      <w:r>
        <w:t>), осуществляется в следующем порядке: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 ЕГРН внесены сведения о границах населенных пунктов 65 проц. и менее от общего </w:t>
      </w:r>
      <w:r>
        <w:lastRenderedPageBreak/>
        <w:t>количества - 20 баллов;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ЕГРН внесены сведения о границах населенных пунктов более 65 проц. от общего количества - 10 баллов.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3.2.2. Оценка заявки по критерию, указанному в </w:t>
      </w:r>
      <w:hyperlink w:anchor="P4129" w:history="1">
        <w:r>
          <w:rPr>
            <w:color w:val="0000FF"/>
          </w:rPr>
          <w:t>подпункте "б" пункта 3.2</w:t>
        </w:r>
      </w:hyperlink>
      <w:r>
        <w:t xml:space="preserve"> настоящего Порядка (К2</w:t>
      </w:r>
      <w:r>
        <w:rPr>
          <w:vertAlign w:val="subscript"/>
        </w:rPr>
        <w:t>i</w:t>
      </w:r>
      <w:r>
        <w:t>), осуществляется в следующем порядке: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отсутствие в ЕГРН сведений о местоположении более чем 50 проц. границ населенных пунктов, входящих в состав поселения, - 20 баллов;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отсутствие в ЕГРН сведений о местоположении менее 50 проц. границ населенных пунктов, входящих в состав поселения, - 10 баллов.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3.2.3. Оценка заявки по критерию, указанному в </w:t>
      </w:r>
      <w:hyperlink w:anchor="P4130" w:history="1">
        <w:r>
          <w:rPr>
            <w:color w:val="0000FF"/>
          </w:rPr>
          <w:t>подпункте "в" пункта 3.2</w:t>
        </w:r>
      </w:hyperlink>
      <w:r>
        <w:t xml:space="preserve"> настоящего Порядка (К3</w:t>
      </w:r>
      <w:r>
        <w:rPr>
          <w:vertAlign w:val="subscript"/>
        </w:rPr>
        <w:t>i</w:t>
      </w:r>
      <w:r>
        <w:t>), осуществляется в следующем порядке: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наличие населенных пунктов на территории поселения, в отношении которых не утверждены границы населенных пунктов, 10 проц. и более - 20 баллов;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наличие населенных пунктов на территории поселения, в отношении которых не утверждены границы населенных пунктов, менее 10 проц. - 10 баллов.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3.3. Баллы суммируются по всем критериям по каждому муниципальному образованию. Муниципальные образования ранжируются по количеству набранных баллов в порядке убывания.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ассигнований, предусмотренных Комитету в установленном порядке (далее - перечень), в порядке убывания набранных баллов.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Муниципальные образования, набравшие одинаковое количество баллов, ранжируются по дате подачи заявки - от более ранней к более поздней.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Победителями отбора признаются муниципальные образования, заявки которых в сформированном перечне набрали наибольшее количество баллов.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15" w:name="P4145"/>
      <w:bookmarkEnd w:id="15"/>
      <w:r>
        <w:t>3.4. Для проведения отбора муниципальные образования представляют в Комитет заявку по форме, установленной нормативным правовым актом Комитета, с приложением следующих документов: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расчета (обоснования) размера субсидии исходя из значения результата использования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выписки из муниципальной программы, предусматривающей проведение работ, необходимых для внесения в ЕГРН сведений о границах населенного пункта,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главного бухгалтера;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информации от муниципального образования о доле населенных пунктов, сведения о </w:t>
      </w:r>
      <w:r>
        <w:lastRenderedPageBreak/>
        <w:t>границах которых внесены в ЕГРН, в общем количестве населенных пунктов, входящих в состав поселения, оформленной за подписью главы администрации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информации муниципального образования о населенных пунктах, сведения о границах которых не внесены в ЕГРН;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копии действующего муниципального контракта на выполнение работ по описанию местоположения границ населенных пунктов (при наличии).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3.5. Комитет в течение трех рабочих дней со дня окончания приема от муниципальных образований документов, указанных в </w:t>
      </w:r>
      <w:hyperlink w:anchor="P4145" w:history="1">
        <w:r>
          <w:rPr>
            <w:color w:val="0000FF"/>
          </w:rPr>
          <w:t>пункте 3.4</w:t>
        </w:r>
      </w:hyperlink>
      <w:r>
        <w:t xml:space="preserve"> настоящего Порядка: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осуществляет проверку соответствия муниципальных образований критериям, указанным в </w:t>
      </w:r>
      <w:hyperlink w:anchor="P4117" w:history="1">
        <w:r>
          <w:rPr>
            <w:color w:val="0000FF"/>
          </w:rPr>
          <w:t>пункте 2.4</w:t>
        </w:r>
      </w:hyperlink>
      <w:r>
        <w:t xml:space="preserve"> настоящего Порядка, а также проверку представления в полном объеме документов, указанных в </w:t>
      </w:r>
      <w:hyperlink w:anchor="P4145" w:history="1">
        <w:r>
          <w:rPr>
            <w:color w:val="0000FF"/>
          </w:rPr>
          <w:t>пункте 3.4</w:t>
        </w:r>
      </w:hyperlink>
      <w:r>
        <w:t xml:space="preserve"> настоящего Порядка, и достоверности содержащихся в них сведений;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принимает решение о предоставлении субсидии муниципальному образованию, соответствующему условиям и критериям, указанным в </w:t>
      </w:r>
      <w:hyperlink w:anchor="P4116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4127" w:history="1">
        <w:r>
          <w:rPr>
            <w:color w:val="0000FF"/>
          </w:rPr>
          <w:t>3.2</w:t>
        </w:r>
      </w:hyperlink>
      <w:r>
        <w:t xml:space="preserve"> настоящего Порядка, и представившему документы в соответствии с </w:t>
      </w:r>
      <w:hyperlink w:anchor="P4145" w:history="1">
        <w:r>
          <w:rPr>
            <w:color w:val="0000FF"/>
          </w:rPr>
          <w:t>пунктом 3.4</w:t>
        </w:r>
      </w:hyperlink>
      <w:r>
        <w:t xml:space="preserve"> настоящего Порядка, либо отказывает в предоставлении субсидии по следующим основаниям: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указанным в </w:t>
      </w:r>
      <w:hyperlink w:anchor="P4117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4145" w:history="1">
        <w:r>
          <w:rPr>
            <w:color w:val="0000FF"/>
          </w:rPr>
          <w:t>пункте 3.4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представление заявки с нарушением срока, установленного в соответствии с </w:t>
      </w:r>
      <w:hyperlink w:anchor="P4125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3.6. Оценка заявок осуществляется Комитетом в порядке и в соответствии с критериями, установленными </w:t>
      </w:r>
      <w:hyperlink w:anchor="P4122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3.7. Заявки, представленные муниципальными образованиями для участия в отборе, не возвращаются.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сведений и документов несут администрации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3.8. Комитет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3.9. Комитет направляет в администрации муниципальных образований письменные уведомления о результатах отбора (с указанием причин отказа) в течение пяти рабочих дней со дня принятия решения.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4. Распределение субсидии между муниципальными образованиями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4.1. Субсидия распределяется между муниципальными образованиями исходя из заявок муниципальных образований по следующей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lastRenderedPageBreak/>
        <w:t>С</w:t>
      </w:r>
      <w:r>
        <w:rPr>
          <w:vertAlign w:val="subscript"/>
        </w:rPr>
        <w:t>i</w:t>
      </w:r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 (рассчитывается в тысячах рублей с округлением до целых тысяч рублей);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Предельный уровень софинансирования на очередной год и на плановый период устанавливается распоряжением Правительства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случае образования нераспределенного объема бюджетных ассигнований, предусмотренных Комитету, Комитет: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16" w:name="P4179"/>
      <w:bookmarkEnd w:id="16"/>
      <w:r>
        <w:t>1) принимает решение об их распределении 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2) принимает решение о проведении дополнительного конкурсного отбора заявок муниципальных образований в соответствии с </w:t>
      </w:r>
      <w:hyperlink w:anchor="P4195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Основанием для принятия решения в соответствии с </w:t>
      </w:r>
      <w:hyperlink w:anchor="P4179" w:history="1">
        <w:r>
          <w:rPr>
            <w:color w:val="0000FF"/>
          </w:rPr>
          <w:t>подпунктом 1</w:t>
        </w:r>
      </w:hyperlink>
      <w:r>
        <w:t xml:space="preserve"> настоящего пункта является наличие обращений муниципальных образований, прошедших конкурсный отбор в отчетном году, с указанием причины невозможности завершения работ по муниципальным контрактам, заключенным в рамках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4.3. Основаниями для внесения изменений в утвержденное распределение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2) расторжение соглашения;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3) распределение нераспределенного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5. Порядок предоставления и перечисления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соглашения, заключаемого в соответствии с </w:t>
      </w:r>
      <w:hyperlink r:id="rId148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149" w:history="1">
        <w:r>
          <w:rPr>
            <w:color w:val="0000FF"/>
          </w:rPr>
          <w:t>4.3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Соглашение заключается на основании утвержденного распределения субсидии между </w:t>
      </w:r>
      <w:r>
        <w:lastRenderedPageBreak/>
        <w:t>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Муниципальное образование при заключении соглашения представляет документы в соответствии с </w:t>
      </w:r>
      <w:hyperlink r:id="rId150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17" w:name="P4195"/>
      <w:bookmarkEnd w:id="17"/>
      <w:r>
        <w:t xml:space="preserve">5.2. 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контрактов, заключенных в отчетном году, источником финансового обеспечения которых являлись соответствующие субсидии из областного бюджета, на подготовку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51" w:history="1">
        <w:r>
          <w:rPr>
            <w:color w:val="0000FF"/>
          </w:rPr>
          <w:t>части 5.1 статьи 23</w:t>
        </w:r>
      </w:hyperlink>
      <w:r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5.5.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5.6.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5.7.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</w:t>
      </w:r>
      <w:r>
        <w:lastRenderedPageBreak/>
        <w:t>субсидии)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5.9.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52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6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18" w:name="P4216"/>
      <w:bookmarkEnd w:id="18"/>
      <w:r>
        <w:t>ПОРЯДОК</w:t>
      </w:r>
    </w:p>
    <w:p w:rsidR="002C6FA1" w:rsidRDefault="002C6FA1">
      <w:pPr>
        <w:pStyle w:val="ConsPlusTitle"/>
        <w:jc w:val="center"/>
      </w:pPr>
      <w:r>
        <w:t>ПРЕДОСТАВЛЕНИЯ И РАСПРЕДЕЛЕНИЯ СУБСИДИИ ИЗ ОБЛАСТНОГО</w:t>
      </w:r>
    </w:p>
    <w:p w:rsidR="002C6FA1" w:rsidRDefault="002C6FA1">
      <w:pPr>
        <w:pStyle w:val="ConsPlusTitle"/>
        <w:jc w:val="center"/>
      </w:pPr>
      <w:r>
        <w:t>БЮДЖЕТА ЛЕНИНГРАДСКОЙ ОБЛАСТИ БЮДЖЕТАМ МУНИЦИПАЛЬНЫХ РАЙОНОВ</w:t>
      </w:r>
    </w:p>
    <w:p w:rsidR="002C6FA1" w:rsidRDefault="002C6FA1">
      <w:pPr>
        <w:pStyle w:val="ConsPlusTitle"/>
        <w:jc w:val="center"/>
      </w:pPr>
      <w:r>
        <w:t>И ГОРОДСКОГО ОКРУГА ЛЕНИНГРАДСКОЙ ОБЛАСТИ НА ПРОВЕДЕНИЕ</w:t>
      </w:r>
    </w:p>
    <w:p w:rsidR="002C6FA1" w:rsidRDefault="002C6FA1">
      <w:pPr>
        <w:pStyle w:val="ConsPlusTitle"/>
        <w:jc w:val="center"/>
      </w:pPr>
      <w:r>
        <w:t>КОМПЛЕКСНЫХ КАДАСТРОВЫХ РАБОТ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1. Общие положения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1.1. Настоящий Порядок устанавливает требования к формированию, а также цели, условия и порядок предоставления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на проведение комплексных кадастровых работ в соответствии с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 (далее - Федеральный закон N 221-ФЗ) в рамках подпрограммы "Создание условий для инвестиционной привлекательности региона" (далее - субсидия).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1.2. 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значения, в части участия в соответствии с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N 221-ФЗ в выполнении комплексных кадастровых работ в границах соответствующего муниципального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2. Цели предоставления и результаты использования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2.1. Субсидия предоставляется в целях выполнения комплексных кадастровых работ в границах соответствующего муниципального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2.2. Результатом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Детализированные требования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 определяются в соответствии с заявкой муниципального образования и устанавливаются соглашением.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3. Условия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3.1. Субсидия предоставляется при соблюдении следующих условий: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наличие муниципальной программы, утверждающей мероприятие, в целях софинансирования которого предоставляется субсидия;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в соответствии с </w:t>
      </w:r>
      <w:hyperlink r:id="rId155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156" w:history="1">
        <w:r>
          <w:rPr>
            <w:color w:val="0000FF"/>
          </w:rPr>
          <w:t>4.4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3.2.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157" w:history="1">
        <w:r>
          <w:rPr>
            <w:color w:val="0000FF"/>
          </w:rPr>
          <w:t>пунктов 4.1</w:t>
        </w:r>
      </w:hyperlink>
      <w:r>
        <w:t xml:space="preserve"> - </w:t>
      </w:r>
      <w:hyperlink r:id="rId158" w:history="1">
        <w:r>
          <w:rPr>
            <w:color w:val="0000FF"/>
          </w:rPr>
          <w:t>4.2</w:t>
        </w:r>
      </w:hyperlink>
      <w:r>
        <w:t xml:space="preserve"> Правил, в срок, установленный </w:t>
      </w:r>
      <w:hyperlink w:anchor="P4313" w:history="1">
        <w:r>
          <w:rPr>
            <w:color w:val="0000FF"/>
          </w:rPr>
          <w:t>пунктом 7.1</w:t>
        </w:r>
      </w:hyperlink>
      <w:r>
        <w:t xml:space="preserve"> настоящего Порядка.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4. Критерии для допуска к оценке заявок и критерии оценки</w:t>
      </w:r>
    </w:p>
    <w:p w:rsidR="002C6FA1" w:rsidRDefault="002C6FA1">
      <w:pPr>
        <w:pStyle w:val="ConsPlusTitle"/>
        <w:jc w:val="center"/>
      </w:pPr>
      <w:r>
        <w:t>заявок муниципальных образований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19" w:name="P4246"/>
      <w:bookmarkEnd w:id="19"/>
      <w:r>
        <w:t>4.1. Критериями, которым должны соответствовать муниципальные образования для допуска к оценке заявок (участию в отборе),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не менее 40 процентов объектов недвижимости, расположенных на территориях кадастровых кварталов, включенных в перечень кадастровых кварталов, утвержденный правовым актом Правительства Ленинградской области (далее - перечень кадастровых кварталов),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заявка должна соответствовать требованиям, установленным </w:t>
      </w:r>
      <w:hyperlink w:anchor="P4263" w:history="1">
        <w:r>
          <w:rPr>
            <w:color w:val="0000FF"/>
          </w:rPr>
          <w:t>пунктом 5.1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заявка должна быть подана в срок, установленный Комитетом в соответствии с </w:t>
      </w:r>
      <w:hyperlink w:anchor="P4272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20" w:name="P4250"/>
      <w:bookmarkEnd w:id="20"/>
      <w:r>
        <w:t>4.2. Заявки оцениваются по балльной системе по следующим критериям: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1) количество кадастровых кварталов на территории муниципального образования, включенных или планируемых к включению в перечень кадастровых кварталов, в границах которых необходимо проведение комплексных кадастровых работ (К1</w:t>
      </w:r>
      <w:r>
        <w:rPr>
          <w:vertAlign w:val="subscript"/>
        </w:rPr>
        <w:t>i</w:t>
      </w:r>
      <w:r>
        <w:t>):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работ, - 10 баллов;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общее количество кадастровых кварталов, включенных в перечень кадастровых кварталов на территории муниципального образования, менее пяти кварталов - 20 баллов;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общее количество кадастровых кварталов, включенных в перечень кадастровых кварталов на территории муниципального образования, более пяти кварталов - 30 баллов;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2) не менее 40 процентов объектов недвижимости, расположенных на территориях 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 (К2</w:t>
      </w:r>
      <w:r>
        <w:rPr>
          <w:vertAlign w:val="subscript"/>
        </w:rPr>
        <w:t>i</w:t>
      </w:r>
      <w:r>
        <w:t>):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кадастровых кварталов, - 40 баллов;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расположенных на территориях кадастровых кварталов, включенных в перечень кадастровых кварталов, - 20 баллов.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21" w:name="P4258"/>
      <w:bookmarkEnd w:id="21"/>
      <w:r>
        <w:t>4.3. Баллы суммируются по всем критериям по каждому муниципальному образованию.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5. Порядок отбора муниципальных образований</w:t>
      </w:r>
    </w:p>
    <w:p w:rsidR="002C6FA1" w:rsidRDefault="002C6FA1">
      <w:pPr>
        <w:pStyle w:val="ConsPlusTitle"/>
        <w:jc w:val="center"/>
      </w:pPr>
      <w:r>
        <w:t>для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22" w:name="P4263"/>
      <w:bookmarkEnd w:id="22"/>
      <w:r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Комитета, с приложением следующих документов: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расчета (обоснования) размера субсидии исходя из значения результата использования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гарантийного письма муниципального образования об актуальности материалов (документов), предусмотренных </w:t>
      </w:r>
      <w:hyperlink r:id="rId159" w:history="1">
        <w:r>
          <w:rPr>
            <w:color w:val="0000FF"/>
          </w:rPr>
          <w:t>частью 3 статьи 42.6</w:t>
        </w:r>
      </w:hyperlink>
      <w:r>
        <w:t xml:space="preserve"> Федерального закона N 221-ФЗ для проведения комплексных кадастровых работ, для территорий кадастровых кварталов, в границах которых предлагается проведение комплексных кадастровых работ;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информации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для территорий кадастровых кварталов, в границах которых предлагается проведение комплексных кадастровых работ;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плана реализации мероприятий по проведению комплексных кадастровых работ на </w:t>
      </w:r>
      <w:r>
        <w:lastRenderedPageBreak/>
        <w:t>территории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информационной 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23" w:name="P4272"/>
      <w:bookmarkEnd w:id="23"/>
      <w:r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извещение) не менее чем за три рабочих дня до даты начала приема заявок.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5.3.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4246" w:history="1">
        <w:r>
          <w:rPr>
            <w:color w:val="0000FF"/>
          </w:rPr>
          <w:t>пункте 4.1</w:t>
        </w:r>
      </w:hyperlink>
      <w:r>
        <w:t xml:space="preserve">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5.4. В случае соответствия требованиям, указанным в </w:t>
      </w:r>
      <w:hyperlink w:anchor="P4246" w:history="1">
        <w:r>
          <w:rPr>
            <w:color w:val="0000FF"/>
          </w:rPr>
          <w:t>пункте 4.1</w:t>
        </w:r>
      </w:hyperlink>
      <w:r>
        <w:t xml:space="preserve"> настоящего Порядка, Комитет в течение пяти рабочих дней: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проводит конкурсный отбор путем оценки заявок в соответствии с </w:t>
      </w:r>
      <w:hyperlink w:anchor="P4250" w:history="1">
        <w:r>
          <w:rPr>
            <w:color w:val="0000FF"/>
          </w:rPr>
          <w:t>пунктами 4.2</w:t>
        </w:r>
      </w:hyperlink>
      <w:r>
        <w:t xml:space="preserve"> и </w:t>
      </w:r>
      <w:hyperlink w:anchor="P4258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принимает решение о результатах оценки заявок и оформляет его правовым актом Комитета (далее - решение).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Муниципальные образования, набравшие одинаковое количество баллов, ранжируются по дате подачи заявки - от более ранней к более поздней.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софинансирование соответствующих расходных обязательств.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5.5. Комитет на основании решения осуществляет подготовку предложений по </w:t>
      </w:r>
      <w:r>
        <w:lastRenderedPageBreak/>
        <w:t>распределению субсидии бюджетам муниципальных образований (далее - предложения по распределению субсидии) не позднее трех рабочих дней со дня принятия решения.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5.6. 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трех рабочих дней со дня принятия решения.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6. Распределение субсидии между муниципальными образованиями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6.1. Субсидия распределяется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РОС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 (рассчитывается в тысячах рублей с округлением до целых тысяч рублей);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определяется по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R</w:t>
      </w:r>
      <w:r>
        <w:rPr>
          <w:vertAlign w:val="subscript"/>
        </w:rPr>
        <w:t>i</w:t>
      </w:r>
      <w:r>
        <w:t>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площадь земельных участков, входящих в кадастровые кварталы, включенные в перечень на территории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стоимость комплексных кадастровых работ за 1 га (определяется в соответствии с заявкой муниципального образования, но не более максимальной стоимости комплексных кадастровых работ).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Предельный уровень софинансирования на очередной финансовый год и на плановый период устанавливается распоряжением Правительства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6.3. Основаниями для внесения изменений в утвержденное распределение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2) расторжение соглашения;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3) распределение нераспределенного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160" w:history="1">
        <w:r>
          <w:rPr>
            <w:color w:val="0000FF"/>
          </w:rPr>
          <w:t>пункту 3.6</w:t>
        </w:r>
      </w:hyperlink>
      <w:r>
        <w:t xml:space="preserve"> Правил).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6.4. 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 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7. Порядок предоставления и перечисления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24" w:name="P4313"/>
      <w:bookmarkEnd w:id="24"/>
      <w:r>
        <w:t xml:space="preserve">7.1. Соглашение заключается в соответствии с </w:t>
      </w:r>
      <w:hyperlink r:id="rId161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162" w:history="1">
        <w:r>
          <w:rPr>
            <w:color w:val="0000FF"/>
          </w:rPr>
          <w:t>4.3</w:t>
        </w:r>
      </w:hyperlink>
      <w:r>
        <w:t xml:space="preserve"> Правил при наличии представленных муниципальным образованием следующих документов: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выписки из муниципальной программы, утверждающей перечень мероприятий, в целях софинансирования которых предоставляется субсидия.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7.3.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7.4.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7.5.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Контроль за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7.6.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7.8.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3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7.9. Принятие Комитетом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7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25" w:name="P4335"/>
      <w:bookmarkEnd w:id="25"/>
      <w:r>
        <w:t>ПОРЯДОК</w:t>
      </w:r>
    </w:p>
    <w:p w:rsidR="002C6FA1" w:rsidRDefault="002C6FA1">
      <w:pPr>
        <w:pStyle w:val="ConsPlusTitle"/>
        <w:jc w:val="center"/>
      </w:pPr>
      <w:r>
        <w:t>ПРЕДОСТАВЛЕНИЯ И РАСПРЕДЕЛЕНИЯ СУБСИДИИ ИЗ ОБЛАСТНОГО</w:t>
      </w:r>
    </w:p>
    <w:p w:rsidR="002C6FA1" w:rsidRDefault="002C6FA1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2C6FA1" w:rsidRDefault="002C6FA1">
      <w:pPr>
        <w:pStyle w:val="ConsPlusTitle"/>
        <w:jc w:val="center"/>
      </w:pPr>
      <w:r>
        <w:t>ОБРАЗОВАНИЙ ЛЕНИНГРАДСКОЙ ОБЛАСТИ ДЛЯ СОФИНАНСИРОВАНИЯ</w:t>
      </w:r>
    </w:p>
    <w:p w:rsidR="002C6FA1" w:rsidRDefault="002C6FA1">
      <w:pPr>
        <w:pStyle w:val="ConsPlusTitle"/>
        <w:jc w:val="center"/>
      </w:pPr>
      <w:r>
        <w:t>МЕРОПРИЯТИЙ ПО ОРГАНИЗАЦИИ МОНИТОРИНГА ДЕЯТЕЛЬНОСТИ</w:t>
      </w:r>
    </w:p>
    <w:p w:rsidR="002C6FA1" w:rsidRDefault="002C6FA1">
      <w:pPr>
        <w:pStyle w:val="ConsPlusTitle"/>
        <w:jc w:val="center"/>
      </w:pPr>
      <w:r>
        <w:t>СУБЪЕКТОВ МАЛОГО И СРЕДНЕГО ПРЕДПРИНИМАТЕЛЬСТВА</w:t>
      </w:r>
    </w:p>
    <w:p w:rsidR="002C6FA1" w:rsidRDefault="002C6FA1">
      <w:pPr>
        <w:pStyle w:val="ConsPlusTitle"/>
        <w:jc w:val="center"/>
      </w:pPr>
      <w:r>
        <w:t>И ПОТРЕБИТЕЛЬСКОГО РЫНКА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1. Общие положения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1.1. 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софинансирования мероприятий по организации мониторинга деятельности субъектов малого и среднего предпринимательства и потребительского рынка (далее - мониторинг) в рамках подпрограммы "Создание условий для инвестиционной привлекательности региона" государственной программы Ленинградской области "Стимулирование экономической активности Ленинградской области" (далее - субсидия), порядок проведения и критерии отбора муниципальных образований для предоставления субсидии, порядок распределения, предоставления и расходования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1.2. Субсидия предоставляется: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реализацию мероприятий по организации мониторинга, в том числе мероприятий по подготовке к проведению сбора данных (формирование и уточнение каталогов отчитывающихся хозяйствующих субъектов, рассылка бланков, инструктивных писем и др.), по осуществлению сбора данных и их обработке в информационно-аналитической системе "Мониторинг социально-</w:t>
      </w:r>
      <w:r>
        <w:lastRenderedPageBreak/>
        <w:t>экономического развития муниципальных образований Ленинградской области" (далее - информационная система) (включая все налоги и обязательные платежи на расходы муниципального образования, связанные с организацией и проведением мониторинга, а также заключением муниципальных контрактов и договоров на осуществление мероприятий по организации мониторинга);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приобретение расходных материалов, необходимых для организации и проведения мониторинга.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1.3. 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2. Цели предоставления и значения результатов</w:t>
      </w:r>
    </w:p>
    <w:p w:rsidR="002C6FA1" w:rsidRDefault="002C6FA1">
      <w:pPr>
        <w:pStyle w:val="ConsPlusTitle"/>
        <w:jc w:val="center"/>
      </w:pPr>
      <w:r>
        <w:t>использования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2.1. Целью предоставления субсидии является стимулирование муниципальных образований к организации сбора статистических и финансово-экономических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собранных и внесенных в информационную систему отчетов, предусмотренных планом мероприятий по организации мониторинга на территории муниципального образования, утвержденным главой администрации муниципального образования (далее - План).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 определяются в соответствии с заявками муниципальных образований для участия в отборе муниципальных образований в целях предоставления субсидии (далее - заявка).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3. Условия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3.1. Субсидия предоставляется при соблюдении следующих условий: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наличие муниципальной программы, предусматривающей мероприятие по организации мониторинга на территории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заключение соглашения о предоставлении субсидии (далее - соглашение)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4. Порядок проведения и критерии отбора муниципальных</w:t>
      </w:r>
    </w:p>
    <w:p w:rsidR="002C6FA1" w:rsidRDefault="002C6FA1">
      <w:pPr>
        <w:pStyle w:val="ConsPlusTitle"/>
        <w:jc w:val="center"/>
      </w:pPr>
      <w:r>
        <w:t>образований для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26" w:name="P4368"/>
      <w:bookmarkEnd w:id="26"/>
      <w:r>
        <w:t xml:space="preserve">4.1. Отбор муниципальных образований в целях предоставления субсидии осуществляется в соответствии со следующим критерием -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рынка, утвержденного правовым </w:t>
      </w:r>
      <w:r>
        <w:lastRenderedPageBreak/>
        <w:t>актом комитета по развитию малого, среднего бизнеса и потребительского рынка Ленинградской области (далее - Комитет).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27" w:name="P4369"/>
      <w:bookmarkEnd w:id="27"/>
      <w:r>
        <w:t>4.2. Комитет в письменной форме информирует муниципальные образования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объявления о проведении отбора муниципальных образований для предоставления субсидии, содержащего в том числе сроки приема заявок (далее - объявление).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28" w:name="P4370"/>
      <w:bookmarkEnd w:id="28"/>
      <w:r>
        <w:t>4.3. Для участия в отборе в целях предоставления субсидии муниципальные образования в сроки, установленные в объявлении, представляют в Комитет заявку, включающую следующие документы:</w:t>
      </w:r>
    </w:p>
    <w:p w:rsidR="002C6FA1" w:rsidRDefault="002C6FA1">
      <w:pPr>
        <w:pStyle w:val="ConsPlusNormal"/>
        <w:spacing w:before="220"/>
        <w:ind w:firstLine="540"/>
        <w:jc w:val="both"/>
      </w:pPr>
      <w:hyperlink w:anchor="P4444" w:history="1">
        <w:r>
          <w:rPr>
            <w:color w:val="0000FF"/>
          </w:rPr>
          <w:t>заявление</w:t>
        </w:r>
      </w:hyperlink>
      <w:r>
        <w:t xml:space="preserve">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софинансирования которых предоставляется субсидия, по форме согласно приложению к настоящему Порядку;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План;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расчет размера затрат на выполнение Плана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выписку из муниципальной программы, предусматривающей мероприятие по организации мониторинга, либо проект муниципального правового акта, предусматривающего такое мероприятие (в случае отсутствия указанной программы), а также обязательство муниципального образования по его принятию за подписью главы администрации муниципального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4.4. Основаниями для отказа в предоставлении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непредставление и(или) представление не в полном объеме документов, указанных в </w:t>
      </w:r>
      <w:hyperlink w:anchor="P4370" w:history="1">
        <w:r>
          <w:rPr>
            <w:color w:val="0000FF"/>
          </w:rPr>
          <w:t>пункте 4.3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критерию, указанному в </w:t>
      </w:r>
      <w:hyperlink w:anchor="P4368" w:history="1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4.5. В течение пяти рабочих дней со дня окончания срока приема заявок, установленного в соответствии с </w:t>
      </w:r>
      <w:hyperlink w:anchor="P4369" w:history="1">
        <w:r>
          <w:rPr>
            <w:color w:val="0000FF"/>
          </w:rPr>
          <w:t>пунктом 4.2</w:t>
        </w:r>
      </w:hyperlink>
      <w:r>
        <w:t xml:space="preserve"> настоящего Порядка, Комитет рассматривает представленные заявки на соответствие требованиям </w:t>
      </w:r>
      <w:hyperlink w:anchor="P4368" w:history="1">
        <w:r>
          <w:rPr>
            <w:color w:val="0000FF"/>
          </w:rPr>
          <w:t>пунктов 4.1</w:t>
        </w:r>
      </w:hyperlink>
      <w:r>
        <w:t xml:space="preserve"> и </w:t>
      </w:r>
      <w:hyperlink w:anchor="P4370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4.6.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образованиям. Решение о предоставлении субсидии оформляется правовым актом Комитета.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29" w:name="P4381"/>
      <w:bookmarkEnd w:id="29"/>
      <w:r>
        <w:t>4.7. Комитет направляет предложение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4.8. Утвержденный для муниципальных образований объем субсидии пересматривается: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уточнении данных, используемых для определения минимального числа отчетов, подлежащих внесению в информационную систему, в соответствии с методикой расчета размера субсидии, утвержденной правовым актом Комитета;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r:id="rId164" w:history="1">
        <w:r>
          <w:rPr>
            <w:color w:val="0000FF"/>
          </w:rPr>
          <w:t>частью 5 статьи 9</w:t>
        </w:r>
      </w:hyperlink>
      <w:r>
        <w:t xml:space="preserve"> областного закона от 14 октября 2019 года N 75-оз "О межбюджетных отношениях в Ленинградской области".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5. Порядок распределения, предоставления</w:t>
      </w:r>
    </w:p>
    <w:p w:rsidR="002C6FA1" w:rsidRDefault="002C6FA1">
      <w:pPr>
        <w:pStyle w:val="ConsPlusTitle"/>
        <w:jc w:val="center"/>
      </w:pPr>
      <w:r>
        <w:t>и расходования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5.1.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Сi = РОСi x УСi,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Сi - объем субсидии бюджету i-го муниципального образования (рассчитывается в рублях с округлением до целых рублей);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РОСi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РОСi = КОi x РОО,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КОi - количество запланированных к внесению в информационную систему отчетов, предусмотренных Планом;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РОО - установленный правовым актом Комитета размер оплаты за сбор и обработку в информационной системе одного отчета;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УСi - предельный уровень софинансирования для i-го муниципального образования.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5.2.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30" w:name="P4411"/>
      <w:bookmarkEnd w:id="30"/>
      <w:r>
        <w:t>5.4.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 (далее - платежный документ).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5.5. Комитет в течение трех рабочих дней со дня представления документов, указанных в </w:t>
      </w:r>
      <w:hyperlink w:anchor="P4411" w:history="1">
        <w:r>
          <w:rPr>
            <w:color w:val="0000FF"/>
          </w:rPr>
          <w:t>пункте 5.4</w:t>
        </w:r>
      </w:hyperlink>
      <w: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5.6. Муниципальное образование при заключении соглашения представляет в Комитет следующие документы: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выписку из муниципальной программы, предусматривающей мероприятие по организации мониторинга, за подписью главы администрации муниципального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5.7. Соглашение о предоставлении субсидии за счет средств областного бюджета заключается в соответствии с </w:t>
      </w:r>
      <w:hyperlink r:id="rId165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166" w:history="1">
        <w:r>
          <w:rPr>
            <w:color w:val="0000FF"/>
          </w:rPr>
          <w:t>4.3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5.8. В случае отсутствия по истечении установленного срока заключенного соглашения и(или)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</w:t>
      </w:r>
      <w:hyperlink w:anchor="P4368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4381" w:history="1">
        <w:r>
          <w:rPr>
            <w:color w:val="0000FF"/>
          </w:rPr>
          <w:t>4.7</w:t>
        </w:r>
      </w:hyperlink>
      <w:r>
        <w:t xml:space="preserve"> настоящего Порядка. По итогам отбора предложения по распределению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Комитет вправе запрашивать у администраций муниципальных образований информацию и документы, связанные с расходованием субсидии. Администрации муниципальных образований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5.10. Контроль за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5.11.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5.12. Распределение субсидии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5.13.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5.14. В случае использования субсидии не по целевому назначению соответствующие средства подлежат возврату в областной бюджет.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5.15.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в соответствии с Правилами.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2"/>
      </w:pPr>
      <w:r>
        <w:t>Приложение</w:t>
      </w:r>
    </w:p>
    <w:p w:rsidR="002C6FA1" w:rsidRDefault="002C6FA1">
      <w:pPr>
        <w:pStyle w:val="ConsPlusNormal"/>
        <w:jc w:val="right"/>
      </w:pPr>
      <w:r>
        <w:t>к Порядку...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  <w:r>
        <w:t>(Форма)</w:t>
      </w:r>
    </w:p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2C6FA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Председателю комитета</w:t>
            </w:r>
          </w:p>
          <w:p w:rsidR="002C6FA1" w:rsidRDefault="002C6FA1">
            <w:pPr>
              <w:pStyle w:val="ConsPlusNormal"/>
              <w:jc w:val="center"/>
            </w:pPr>
            <w:r>
              <w:t>по развитию малого, среднего</w:t>
            </w:r>
          </w:p>
          <w:p w:rsidR="002C6FA1" w:rsidRDefault="002C6FA1">
            <w:pPr>
              <w:pStyle w:val="ConsPlusNormal"/>
              <w:jc w:val="center"/>
            </w:pPr>
            <w:r>
              <w:t>бизнеса и потребительского рынка</w:t>
            </w:r>
          </w:p>
          <w:p w:rsidR="002C6FA1" w:rsidRDefault="002C6FA1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2C6F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bookmarkStart w:id="31" w:name="P4444"/>
            <w:bookmarkEnd w:id="31"/>
            <w:r>
              <w:t>ЗАЯВЛЕНИЕ</w:t>
            </w:r>
          </w:p>
          <w:p w:rsidR="002C6FA1" w:rsidRDefault="002C6FA1">
            <w:pPr>
              <w:pStyle w:val="ConsPlusNormal"/>
              <w:jc w:val="center"/>
            </w:pPr>
            <w:r>
              <w:t>на предоставление субсидии для софинансирования мероприятий</w:t>
            </w:r>
          </w:p>
          <w:p w:rsidR="002C6FA1" w:rsidRDefault="002C6FA1">
            <w:pPr>
              <w:pStyle w:val="ConsPlusNormal"/>
              <w:jc w:val="center"/>
            </w:pPr>
            <w:r>
              <w:t>по организации мониторинга деятельности субъектов малого</w:t>
            </w:r>
          </w:p>
          <w:p w:rsidR="002C6FA1" w:rsidRDefault="002C6FA1">
            <w:pPr>
              <w:pStyle w:val="ConsPlusNormal"/>
              <w:jc w:val="center"/>
            </w:pPr>
            <w:r>
              <w:t>и среднего предпринимательства и потребительского рынка</w:t>
            </w: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Наименование участника отбора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Место нахождения участника отбора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Запрашиваемая сумма субсидии, рублей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Средства бюджета муниципального образования, предусмотренные на софинансирование мероприятия муниципальной программы, рублей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2C6FA1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С условиями и требованиями отбора ознакомлен и согласен.</w:t>
            </w:r>
          </w:p>
          <w:p w:rsidR="002C6FA1" w:rsidRDefault="002C6FA1">
            <w:pPr>
              <w:pStyle w:val="ConsPlusNormal"/>
            </w:pPr>
            <w:r>
              <w:t>Достоверность предоставленной в составе заявки информации гарантирую.</w:t>
            </w: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2C6F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FA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Место печати</w:t>
            </w:r>
          </w:p>
        </w:tc>
      </w:tr>
      <w:tr w:rsidR="002C6FA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"__" ______ 20__ года</w:t>
            </w: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8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32" w:name="P4489"/>
      <w:bookmarkEnd w:id="32"/>
      <w:r>
        <w:t>ПОРЯДОК</w:t>
      </w:r>
    </w:p>
    <w:p w:rsidR="002C6FA1" w:rsidRDefault="002C6FA1">
      <w:pPr>
        <w:pStyle w:val="ConsPlusTitle"/>
        <w:jc w:val="center"/>
      </w:pPr>
      <w:r>
        <w:t>ПРЕДОСТАВЛЕНИЯ И РАСПРЕДЕЛЕНИЯ СУБСИДИИ ИЗ ОБЛАСТНОГО</w:t>
      </w:r>
    </w:p>
    <w:p w:rsidR="002C6FA1" w:rsidRDefault="002C6FA1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2C6FA1" w:rsidRDefault="002C6FA1">
      <w:pPr>
        <w:pStyle w:val="ConsPlusTitle"/>
        <w:jc w:val="center"/>
      </w:pPr>
      <w:r>
        <w:t>ОБРАЗОВАНИЙ ЛЕНИНГРАДСКОЙ ОБЛАСТИ НА РЕКОНСТРУКЦИЮ</w:t>
      </w:r>
    </w:p>
    <w:p w:rsidR="002C6FA1" w:rsidRDefault="002C6FA1">
      <w:pPr>
        <w:pStyle w:val="ConsPlusTitle"/>
        <w:jc w:val="center"/>
      </w:pPr>
      <w:r>
        <w:t>И(ИЛИ) СОЗДАНИЕ ОБЪЕКТОВ НЕДВИЖИМОГО ИМУЩЕСТВА</w:t>
      </w:r>
    </w:p>
    <w:p w:rsidR="002C6FA1" w:rsidRDefault="002C6FA1">
      <w:pPr>
        <w:pStyle w:val="ConsPlusTitle"/>
        <w:jc w:val="center"/>
      </w:pPr>
      <w:r>
        <w:t>(БИЗНЕС-ИНКУБАТОРОВ), ВКЛЮЧАЯ РАЗРАБОТКУ</w:t>
      </w:r>
    </w:p>
    <w:p w:rsidR="002C6FA1" w:rsidRDefault="002C6FA1">
      <w:pPr>
        <w:pStyle w:val="ConsPlusTitle"/>
        <w:jc w:val="center"/>
      </w:pPr>
      <w:r>
        <w:t>ПРОЕКТНО-СМЕТНОЙ ДОКУМЕНТАЦИИ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1. Общие положения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1.1. 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мероприятий по реконструкции и(или) созданию объектов недвижимого имущества (бизнес-инкубаторов), включая разработку проектно-сметной документации, в рамках подпрограммы "Развитие малого, среднего предпринимательства и потребительского рынка"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1.2. Главным распорядителем средств областного бюджета является комитет по строительству Ленинградской области (далее - главный распорядитель бюджетных средств, Комитет).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1.3. Предоставление субсидии осуществляется в соответствии со сводной бюджетной </w:t>
      </w:r>
      <w:r>
        <w:lastRenderedPageBreak/>
        <w:t>росписью областного бюджета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2C6FA1" w:rsidRDefault="002C6F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C6F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FA1" w:rsidRDefault="002C6F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6FA1" w:rsidRDefault="002C6FA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допущены опечатки: Федеральный закон N 131-ФЗ принят 06.10.2003, а не 06.10.2013; имеются в виду пп. 28 ч. 1 ст. 14 и пп. 25 ч. 1 ст. 15 указанного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FA1" w:rsidRDefault="002C6FA1">
            <w:pPr>
              <w:spacing w:after="1" w:line="0" w:lineRule="atLeast"/>
            </w:pPr>
          </w:p>
        </w:tc>
      </w:tr>
    </w:tbl>
    <w:p w:rsidR="002C6FA1" w:rsidRDefault="002C6FA1">
      <w:pPr>
        <w:pStyle w:val="ConsPlusNormal"/>
        <w:spacing w:before="280"/>
        <w:ind w:firstLine="540"/>
        <w:jc w:val="both"/>
      </w:pPr>
      <w:r>
        <w:t>1.4. Субсидия предоставляется на софинансирование расходных обязательств муниципальных образований, возникающих при исполнении полномочий органов местного самоуправления по вопросам местного значения - создание условий для развития малого и среднего предпринимательства, в виде бюджетных инвестиций в объекты капитального строительства объектов недвижимого имущества (бизнес-инкубаторов) (далее - объекты), находящихся в собственности муниципальных образований, включая разработку проектно-сметной документации (</w:t>
      </w:r>
      <w:hyperlink r:id="rId167" w:history="1">
        <w:r>
          <w:rPr>
            <w:color w:val="0000FF"/>
          </w:rPr>
          <w:t>подпункт 28 статьи 14</w:t>
        </w:r>
      </w:hyperlink>
      <w:r>
        <w:t xml:space="preserve"> и </w:t>
      </w:r>
      <w:hyperlink r:id="rId168" w:history="1">
        <w:r>
          <w:rPr>
            <w:color w:val="0000FF"/>
          </w:rPr>
          <w:t>подпункт 25 статьи 15</w:t>
        </w:r>
      </w:hyperlink>
      <w:r>
        <w:t xml:space="preserve"> Федерального закона от 6 октября 2013 года N 131-ФЗ "Об общих принципах организации местного самоуправления в Российской Федерации").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Субсидия предоставляется бюджетам муниципальных образований на возмещение фактически понесенных затрат: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строительство (реконструкцию)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разработку проектно-сметной документации реконструкции и(или) создания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проведение государственной экспертизы проектной документации реконструкции и(или) создания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проведение государственной экспертизы достоверности сметной стоимости реконструкции и(или) создания объектов.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1.5. В целях реализации настоящего Порядка под бизнес-инкубатором понимается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трех лет,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Бизнес-инкубатор должен соответствовать требованиям, установленным </w:t>
      </w:r>
      <w:hyperlink r:id="rId169" w:history="1">
        <w:r>
          <w:rPr>
            <w:color w:val="0000FF"/>
          </w:rPr>
          <w:t>пунктами 7.1.2.1</w:t>
        </w:r>
      </w:hyperlink>
      <w:r>
        <w:t xml:space="preserve"> - </w:t>
      </w:r>
      <w:hyperlink r:id="rId170" w:history="1">
        <w:r>
          <w:rPr>
            <w:color w:val="0000FF"/>
          </w:rPr>
          <w:t>7.1.3</w:t>
        </w:r>
      </w:hyperlink>
      <w:r>
        <w:t xml:space="preserve"> приказа Минэкономразвития России от 14 марта 2019 года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приказ Минэкономразвития России N 125).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2. Цели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lastRenderedPageBreak/>
        <w:t>2.1. Субсидия предоставляется в целях обеспечения субъектов малого предпринимательства производственными площадями и помещениями путем реконструкции и(или) создания бизнес-инкубаторов посредством возмещения фактически понесенных затрат: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строительство (реконструкцию), расширение и техническое перевооружение здания (части здания)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разработку проектно-сметной документации реконструкции и(или) создания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проведение государственной экспертизы проектной документации реконструкции и(или) создания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проведение государственной экспертизы достоверности определения сметной стоимости реконструкции и(или) создания объектов.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3. Условия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3.1. Субсидия предоставляется при соблюдении следующих условий: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наличия муниципальной программы, включающей мероприятие, предусматривающее финансирование реконструкции и(или) создания объекта, включая разработку проектно-сметной документации на проведение указанных работ (далее - муниципальная программа);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заключения соглашения о предоставлении субсидии в информационной системе "Управление бюджетным процессом Ленинградской области" в соответствии с типовой формой, утвержденной Комитетом финансов Ленинградской области (далее - соглашение), предусматривающего в том числе наличие следующих обязательств муниципального образования: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 определению уполномоченного органа муниципального образования, ответственного за создание и деятельность бизнес-инкубатора и урегулирование споров, связанных с размещением в нем субъектов малого предпринимательства;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по обеспечению текущего финансирования деятельности бизнес-инкубатора;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по определению организации, управляющей деятельностью бизнес-инкубатора, а также утверждению порядка управления деятельностью бизнес-инкубатора, содержащего условия заключения льготных договоров аренды (субаренды) с субъектами малого предпринимательства и условия доступа арендаторов (субарендаторов) к услугам, предусмотренным </w:t>
      </w:r>
      <w:hyperlink r:id="rId171" w:history="1">
        <w:r>
          <w:rPr>
            <w:color w:val="0000FF"/>
          </w:rPr>
          <w:t>приказом</w:t>
        </w:r>
      </w:hyperlink>
      <w:r>
        <w:t xml:space="preserve"> Минэкономразвития России N 125;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 недопущении наличия просроченной задолженности по выплате заработной платы работникам муниципальных учреждений Ленинградской области.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4. Результаты использования субсидии</w:t>
      </w:r>
    </w:p>
    <w:p w:rsidR="002C6FA1" w:rsidRDefault="002C6FA1">
      <w:pPr>
        <w:pStyle w:val="ConsPlusTitle"/>
        <w:jc w:val="center"/>
      </w:pPr>
      <w:r>
        <w:t>(значения результатов использования субсидии)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4.1. Результатами использования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наличие проектно-сметной документации на реконструкцию и(или) создание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б) наличие положительного заключения государственной экспертизы о соответствии </w:t>
      </w:r>
      <w:r>
        <w:lastRenderedPageBreak/>
        <w:t>проектной документации и результатов инженерных изысканий на реконструкцию и(или) создание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наличие положительного заключения государственной экспертизы о проверке достоверности определения сметной стоимости реконструкции и(или) создания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г) ввод в эксплуатацию объектов;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д) промежуточный результат использования субсидии: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уровень строительной готовности объектов, выраженный в доле стоимости выполненных в течение года работ и оказанных услуг в общей стоимости работ по реконструкции и(или) созданию объектов.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4.2. Значения результатов использования субсидии, а также (при необходимости)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5. Порядок отбора муниципальных образований для включения</w:t>
      </w:r>
    </w:p>
    <w:p w:rsidR="002C6FA1" w:rsidRDefault="002C6FA1">
      <w:pPr>
        <w:pStyle w:val="ConsPlusTitle"/>
        <w:jc w:val="center"/>
      </w:pPr>
      <w:r>
        <w:t>объектов в перечень адресной инвестиционной программы</w:t>
      </w:r>
    </w:p>
    <w:p w:rsidR="002C6FA1" w:rsidRDefault="002C6FA1">
      <w:pPr>
        <w:pStyle w:val="ConsPlusTitle"/>
        <w:jc w:val="center"/>
      </w:pPr>
      <w:r>
        <w:t>Ленинградской области для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33" w:name="P4548"/>
      <w:bookmarkEnd w:id="33"/>
      <w:r>
        <w:t>5.1. Критерием, которому должны соответствовать муниципальные образования для получения субсидии, является наличие объектов в перечне объектов адресной инвестиционной программы Ленинградской области (далее - АИП), утвержденном Правительством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5.2. Отбор муниципальных образований осуществляется в году, предшествующем году предоставления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34" w:name="P4550"/>
      <w:bookmarkEnd w:id="34"/>
      <w:r>
        <w:t>5.3. Извещение о проведении отбора муниципальных образований для предоставления субсидии размещается на официальном сайте комитета по развитию малого, среднего бизнеса и потребительского рынка Ленинградской области (далее - Комитет) в информационно-телекоммуникационной сети "Интернет" не позднее чем за пять рабочих дней до даты начала приема заявок на предоставление субсидии (далее - заявка).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Извещение о проведении отбора муниципальных образований должно содержать в том числе сведения о сроках приема заявок.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Срок приема заявок не может превышать 10 рабочих дней с даты начала приема заявок.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 целях получения субсидии муниципальные образования представляют в Комитет </w:t>
      </w:r>
      <w:hyperlink w:anchor="P4635" w:history="1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 в срок, указанный в извещении о проведении отбора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35" w:name="P4554"/>
      <w:bookmarkEnd w:id="35"/>
      <w:r>
        <w:t>5.4. Заявки формируются на каждый объект.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технико-экономическое обоснование необходимости строительства (реконструкции) объекта;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расчет средств, необходимых для осуществления инвестиций по объекту на весь срок осуществления инвестиций, с обосновывающими документами;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в) письменное обязательство муниципального образования (гарантийное письмо) об объемах бюджетных ассигнований,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инвестиций, достаточных для соблюдения условия о минимальной доле расходов (с разбивкой по годам), подписанное главой администрации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г) документы, подтверждающие право собственности муниципального образования на объект реконструкции и(или) создания;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д) выписка из реестра муниципальной собственности, подтверждающая, что объект находится в муниципальной собственности, заверенная в установленном порядке;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е) копии правоустанавливающих документов на земельный участок, предоставленный для реконструкции и(или) создания объекта;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ж) копия муниципального правового акта об утверждении муниципальной программы, предусматривающей мероприятия, направленные на достижение целей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 государственной программы);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з)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и) копии положительного заключения ГАУ "Леноблгосэкспертиза" по результатам проверки достоверности определения сметной стоимости объекта капитального строительства;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к) утвержденная в установленном порядке проектно-сметная документация объекта капитального строительства;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л) информация о предполагаемых источниках и объемах капитальных вложений в объекты по годам до ввода объекта в эксплуатацию.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5.5.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5.6. Заявка и документы, указанные в </w:t>
      </w:r>
      <w:hyperlink w:anchor="P4554" w:history="1">
        <w:r>
          <w:rPr>
            <w:color w:val="0000FF"/>
          </w:rPr>
          <w:t>пункте 5.4</w:t>
        </w:r>
      </w:hyperlink>
      <w:r>
        <w:t xml:space="preserve"> настоящего Порядка, не возвращаются.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5.7. Ответственность за достоверность представляемых сведений и документов несут администрации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5.8. Для оценки представленных заявок Комитетом создается комиссия, положение и состав которой утверждаются правовым актом Комитета.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5.9. Комиссия осуществляет оценку представленных заявок в соответствии с Методикой формирования рейтинга перспективных объектов инвестиций, предлагаемых для включения в подпрограмму государственной программы, утвержденной правовым актом Комитета.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5.10.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к меньшему.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Комиссия принимает решение о признании муниципальных образований, набравших наибольшее количество баллов, получателями субсидии, оформляет решение протоколом заседания комиссии (далее - протокол) в течение пяти рабочих дней с даты окончания рассмотрения заявок.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Решение комиссии о признании муниципальных образований получателями субсидии имеет рекомендательный характер.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5.11.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5.12. Протокол заседания комиссии при Правительстве Ленинградской области по бюджетным проектировкам, содержащий информацию о результатах отбора объектов инвестиций в целях формирования АИП, доводится до Комитета в течение 10 рабочих дней с даты подписания такого протокола.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5.13. На основании протокола, протокола заседания комиссии при Правительстве Ленинградской области по бюджетным проектировкам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Решение Комитета о предоставлении муниципальным образованиям субсидии оформляется правовым актом Комитета.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5.14. Основаниями для отказа в предоставлении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представление муниципальным образованием документов, указанных в </w:t>
      </w:r>
      <w:hyperlink w:anchor="P4554" w:history="1">
        <w:r>
          <w:rPr>
            <w:color w:val="0000FF"/>
          </w:rPr>
          <w:t>пункте 5.4</w:t>
        </w:r>
      </w:hyperlink>
      <w:r>
        <w:t xml:space="preserve"> настоящего Порядка, не соответствующих требованиям, установленным настоящим Порядком;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4554" w:history="1">
        <w:r>
          <w:rPr>
            <w:color w:val="0000FF"/>
          </w:rPr>
          <w:t>пункте 5.4</w:t>
        </w:r>
      </w:hyperlink>
      <w:r>
        <w:t xml:space="preserve"> настоящего Порядка, не в полном объеме;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срока, установленного в соответствии с </w:t>
      </w:r>
      <w:hyperlink w:anchor="P4550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критерию, установленному </w:t>
      </w:r>
      <w:hyperlink w:anchor="P4548" w:history="1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5.15.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5.16. По итогам отбора муниципальных образований для предоставления субсидии Комитет формирует рейтинги перспективных объектов инвестиций, не включенных в утвержденные перечни объектов адресной инвестиционной программы, утверждает правовым актом и размещает на официальном сайте Комитета в информационно-телекоммуникационной сети "Интернет".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6. Порядок распределения и расходования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6.1. Общие требования к распределению субсидии между муниципальными образованиями определены </w:t>
      </w:r>
      <w:hyperlink r:id="rId172" w:history="1">
        <w:r>
          <w:rPr>
            <w:color w:val="0000FF"/>
          </w:rPr>
          <w:t>разделом 3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6.2. Распределение субсидии утверждается нормативным правовым актом Правительства Ленинградской области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Порядок внесения изменений в АИП определен </w:t>
      </w:r>
      <w:hyperlink r:id="rId173" w:history="1">
        <w:r>
          <w:rPr>
            <w:color w:val="0000FF"/>
          </w:rPr>
          <w:t>разделом 4</w:t>
        </w:r>
      </w:hyperlink>
      <w:r>
        <w:t xml:space="preserve">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N 10.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для муниципального образования на очередной финансовый год и на плановый период определяется в соответствии с </w:t>
      </w:r>
      <w:hyperlink r:id="rId174" w:history="1">
        <w:r>
          <w:rPr>
            <w:color w:val="0000FF"/>
          </w:rPr>
          <w:t>подпунктом "а" пункта 6.1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6.3. Соглашение между главным распорядителем бюджетных средств и администрацией муниципального образования заключается в соответствии с </w:t>
      </w:r>
      <w:hyperlink r:id="rId175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176" w:history="1">
        <w:r>
          <w:rPr>
            <w:color w:val="0000FF"/>
          </w:rPr>
          <w:t>4.3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6.4. При изменении перечня объектов АИП, увеличении объема бюджетных ассигнований областного бюджета на предоставление субсидии, изменении утвержденного для муниципального образования объема субсидии соглашение (дополнительное соглашение) заключается не позднее 10 рабочих дней с даты утверждения изменений в распределение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6.5. Муниципальное образование при заключении соглашения представляет главному распорядителю бюджетных средств: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муниципальную программу (подпрограмму), предусматривающую мероприятия, на софинансирование которых предоставляются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6.6.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36" w:name="P4600"/>
      <w:bookmarkEnd w:id="36"/>
      <w:r>
        <w:t>6.7.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6.8. Комитет в течение трех рабочих дней со дня представления документов, указанных в </w:t>
      </w:r>
      <w:hyperlink w:anchor="P4600" w:history="1">
        <w:r>
          <w:rPr>
            <w:color w:val="0000FF"/>
          </w:rPr>
          <w:t>пункте 6.7</w:t>
        </w:r>
      </w:hyperlink>
      <w: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6.10.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средств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субсидии, а также за соблюдением условий соглашений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6.11.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6.12.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</w:t>
      </w:r>
      <w:hyperlink r:id="rId177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7. Меры ответственности за недостижение значений результатов</w:t>
      </w:r>
    </w:p>
    <w:p w:rsidR="002C6FA1" w:rsidRDefault="002C6FA1">
      <w:pPr>
        <w:pStyle w:val="ConsPlusTitle"/>
        <w:jc w:val="center"/>
      </w:pPr>
      <w:r>
        <w:t>использования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7.1. В случае недостижения муниципальным образованием значений результатов использования субсидии муниципальное образование перечисляет в областной бюджет объем средств, определяемый в соответствии с </w:t>
      </w:r>
      <w:hyperlink r:id="rId178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2"/>
      </w:pPr>
      <w:r>
        <w:t>Приложение</w:t>
      </w:r>
    </w:p>
    <w:p w:rsidR="002C6FA1" w:rsidRDefault="002C6FA1">
      <w:pPr>
        <w:pStyle w:val="ConsPlusNormal"/>
        <w:jc w:val="right"/>
      </w:pPr>
      <w:r>
        <w:t>к Порядку...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  <w:r>
        <w:t>(Форма)</w:t>
      </w:r>
    </w:p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3"/>
        <w:gridCol w:w="1215"/>
        <w:gridCol w:w="1214"/>
        <w:gridCol w:w="480"/>
        <w:gridCol w:w="734"/>
        <w:gridCol w:w="240"/>
        <w:gridCol w:w="1455"/>
        <w:gridCol w:w="1289"/>
        <w:gridCol w:w="421"/>
      </w:tblGrid>
      <w:tr w:rsidR="002C6FA1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Председателю комитета</w:t>
            </w:r>
          </w:p>
          <w:p w:rsidR="002C6FA1" w:rsidRDefault="002C6FA1">
            <w:pPr>
              <w:pStyle w:val="ConsPlusNormal"/>
              <w:jc w:val="center"/>
            </w:pPr>
            <w:r>
              <w:t>по развитию малого,</w:t>
            </w:r>
          </w:p>
          <w:p w:rsidR="002C6FA1" w:rsidRDefault="002C6FA1">
            <w:pPr>
              <w:pStyle w:val="ConsPlusNormal"/>
              <w:jc w:val="center"/>
            </w:pPr>
            <w:r>
              <w:t>среднего бизнеса</w:t>
            </w:r>
          </w:p>
          <w:p w:rsidR="002C6FA1" w:rsidRDefault="002C6FA1">
            <w:pPr>
              <w:pStyle w:val="ConsPlusNormal"/>
              <w:jc w:val="center"/>
            </w:pPr>
            <w:r>
              <w:t>и потребительского рынка</w:t>
            </w:r>
          </w:p>
          <w:p w:rsidR="002C6FA1" w:rsidRDefault="002C6FA1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2C6FA1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2C6FA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bookmarkStart w:id="37" w:name="P4635"/>
            <w:bookmarkEnd w:id="37"/>
            <w:r>
              <w:t>ЗАЯВКА</w:t>
            </w:r>
          </w:p>
          <w:p w:rsidR="002C6FA1" w:rsidRDefault="002C6FA1">
            <w:pPr>
              <w:pStyle w:val="ConsPlusNormal"/>
              <w:jc w:val="center"/>
            </w:pPr>
            <w:r>
              <w:t>на предоставление субсидии на возмещение фактически понесенных</w:t>
            </w:r>
          </w:p>
          <w:p w:rsidR="002C6FA1" w:rsidRDefault="002C6FA1">
            <w:pPr>
              <w:pStyle w:val="ConsPlusNormal"/>
              <w:jc w:val="center"/>
            </w:pPr>
            <w:r>
              <w:t>затрат на реконструкцию и(или) создание объектов недвижимого имущества</w:t>
            </w:r>
          </w:p>
          <w:p w:rsidR="002C6FA1" w:rsidRDefault="002C6FA1">
            <w:pPr>
              <w:pStyle w:val="ConsPlusNormal"/>
              <w:jc w:val="center"/>
            </w:pPr>
            <w:r>
              <w:t>(бизнес-инкубаторов), включая разработку проектно-сметной документации</w:t>
            </w:r>
          </w:p>
        </w:tc>
      </w:tr>
      <w:tr w:rsidR="002C6FA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1. Наименование муниципального образования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blPrEx>
          <w:tblBorders>
            <w:insideH w:val="single" w:sz="4" w:space="0" w:color="auto"/>
          </w:tblBorders>
        </w:tblPrEx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2. Наименование объекта</w:t>
            </w: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(указываются вид объекта, местонахождение объекта)</w:t>
            </w:r>
          </w:p>
        </w:tc>
      </w:tr>
      <w:tr w:rsidR="002C6FA1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blPrEx>
          <w:tblBorders>
            <w:insideH w:val="single" w:sz="4" w:space="0" w:color="auto"/>
          </w:tblBorders>
        </w:tblPrEx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3. Вид работ: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(указывается вид работ: новое строительство, реконструкция, разработка проектно-сметной документации)</w:t>
            </w:r>
          </w:p>
        </w:tc>
      </w:tr>
      <w:tr w:rsidR="002C6FA1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blPrEx>
          <w:tblBorders>
            <w:insideH w:val="single" w:sz="4" w:space="0" w:color="auto"/>
          </w:tblBorders>
        </w:tblPrEx>
        <w:tc>
          <w:tcPr>
            <w:tcW w:w="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4. Общая стоимость строительства (реконструкции)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7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(тыс. руб.).</w:t>
            </w:r>
          </w:p>
        </w:tc>
      </w:tr>
      <w:tr w:rsidR="002C6FA1"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5. Планируемый год ввода в эксплуатацию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.</w:t>
            </w:r>
          </w:p>
        </w:tc>
      </w:tr>
      <w:tr w:rsidR="002C6FA1"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6. Наличие проектной документации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.</w:t>
            </w:r>
          </w:p>
        </w:tc>
      </w:tr>
      <w:tr w:rsidR="002C6FA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 xml:space="preserve">Приложения (в соответствии с </w:t>
            </w:r>
            <w:hyperlink w:anchor="P4554" w:history="1">
              <w:r>
                <w:rPr>
                  <w:color w:val="0000FF"/>
                </w:rPr>
                <w:t>пунктом 5.4</w:t>
              </w:r>
            </w:hyperlink>
            <w:r>
              <w:t xml:space="preserve"> Порядка):</w:t>
            </w:r>
          </w:p>
          <w:p w:rsidR="002C6FA1" w:rsidRDefault="002C6FA1">
            <w:pPr>
              <w:pStyle w:val="ConsPlusNormal"/>
              <w:jc w:val="both"/>
            </w:pPr>
            <w:r>
              <w:t>1. ________________________ на ___ л. в ___ экз.;</w:t>
            </w:r>
          </w:p>
          <w:p w:rsidR="002C6FA1" w:rsidRDefault="002C6FA1">
            <w:pPr>
              <w:pStyle w:val="ConsPlusNormal"/>
              <w:jc w:val="both"/>
            </w:pPr>
            <w:r>
              <w:t>2. ________________________ на ___ л. в ___ экз.</w:t>
            </w:r>
          </w:p>
        </w:tc>
      </w:tr>
      <w:tr w:rsidR="002C6FA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Ответственное лицо:</w:t>
            </w: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4"/>
      </w:tblGrid>
      <w:tr w:rsidR="002C6FA1">
        <w:tc>
          <w:tcPr>
            <w:tcW w:w="2261" w:type="dxa"/>
          </w:tcPr>
          <w:p w:rsidR="002C6FA1" w:rsidRDefault="002C6FA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61" w:type="dxa"/>
          </w:tcPr>
          <w:p w:rsidR="002C6FA1" w:rsidRDefault="002C6FA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1" w:type="dxa"/>
          </w:tcPr>
          <w:p w:rsidR="002C6FA1" w:rsidRDefault="002C6FA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264" w:type="dxa"/>
          </w:tcPr>
          <w:p w:rsidR="002C6FA1" w:rsidRDefault="002C6FA1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2C6FA1">
        <w:tc>
          <w:tcPr>
            <w:tcW w:w="22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22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2261" w:type="dxa"/>
          </w:tcPr>
          <w:p w:rsidR="002C6FA1" w:rsidRDefault="002C6FA1">
            <w:pPr>
              <w:pStyle w:val="ConsPlusNormal"/>
            </w:pPr>
          </w:p>
        </w:tc>
        <w:tc>
          <w:tcPr>
            <w:tcW w:w="2264" w:type="dxa"/>
          </w:tcPr>
          <w:p w:rsidR="002C6FA1" w:rsidRDefault="002C6FA1">
            <w:pPr>
              <w:pStyle w:val="ConsPlusNormal"/>
            </w:pP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6F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Достоверность представленной в настоящей заявке информации и документов гарантирую.</w:t>
            </w: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0"/>
        <w:gridCol w:w="3118"/>
      </w:tblGrid>
      <w:tr w:rsidR="002C6FA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Глава администрации муниципального образования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2C6FA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"__" ______ 20__ года</w:t>
            </w: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9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38" w:name="P4696"/>
      <w:bookmarkEnd w:id="38"/>
      <w:r>
        <w:t>ПОРЯДОК</w:t>
      </w:r>
    </w:p>
    <w:p w:rsidR="002C6FA1" w:rsidRDefault="002C6FA1">
      <w:pPr>
        <w:pStyle w:val="ConsPlusTitle"/>
        <w:jc w:val="center"/>
      </w:pPr>
      <w:r>
        <w:t>ПРЕДОСТАВЛЕНИЯ И РАСПРЕДЕЛЕНИЯ СУБСИДИИ БЮДЖЕТАМ</w:t>
      </w:r>
    </w:p>
    <w:p w:rsidR="002C6FA1" w:rsidRDefault="002C6FA1">
      <w:pPr>
        <w:pStyle w:val="ConsPlusTitle"/>
        <w:jc w:val="center"/>
      </w:pPr>
      <w:r>
        <w:t>МУНИЦИПАЛЬНЫХ РАЙОНОВ И ГОРОДСКОГО ОКРУГА ЛЕНИНГРАДСКОЙ</w:t>
      </w:r>
    </w:p>
    <w:p w:rsidR="002C6FA1" w:rsidRDefault="002C6FA1">
      <w:pPr>
        <w:pStyle w:val="ConsPlusTitle"/>
        <w:jc w:val="center"/>
      </w:pPr>
      <w:r>
        <w:t>ОБЛАСТИ ДЛЯ СОФИНАНСИРОВАНИЯ В РАМКАХ МУНИЦИПАЛЬНЫХ ПРОГРАММ</w:t>
      </w:r>
    </w:p>
    <w:p w:rsidR="002C6FA1" w:rsidRDefault="002C6FA1">
      <w:pPr>
        <w:pStyle w:val="ConsPlusTitle"/>
        <w:jc w:val="center"/>
      </w:pPr>
      <w:r>
        <w:t>ПОДДЕРЖКИ И РАЗВИТИЯ СУБЪЕКТОВ МАЛОГО И СРЕДНЕГО</w:t>
      </w:r>
    </w:p>
    <w:p w:rsidR="002C6FA1" w:rsidRDefault="002C6FA1">
      <w:pPr>
        <w:pStyle w:val="ConsPlusTitle"/>
        <w:jc w:val="center"/>
      </w:pPr>
      <w:r>
        <w:t>ПРЕДПРИНИМАТЕЛЬСТВА МЕРОПРИЯТИЯ ПО ПОДДЕРЖКЕ СУБЪЕКТОВ</w:t>
      </w:r>
    </w:p>
    <w:p w:rsidR="002C6FA1" w:rsidRDefault="002C6FA1">
      <w:pPr>
        <w:pStyle w:val="ConsPlusTitle"/>
        <w:jc w:val="center"/>
      </w:pPr>
      <w:r>
        <w:t>МАЛОГО ПРЕДПРИНИМАТЕЛЬСТВА НА ОРГАНИЗАЦИЮ</w:t>
      </w:r>
    </w:p>
    <w:p w:rsidR="002C6FA1" w:rsidRDefault="002C6FA1">
      <w:pPr>
        <w:pStyle w:val="ConsPlusTitle"/>
        <w:jc w:val="center"/>
      </w:pPr>
      <w:r>
        <w:t>ПРЕДПРИНИМАТЕЛЬСКОЙ ДЕЯТЕЛЬНОСТИ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1. Общие положения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1.2. Субсидия предоставляется для софинансирования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79" w:history="1">
        <w:r>
          <w:rPr>
            <w:color w:val="0000FF"/>
          </w:rPr>
          <w:t>пунктом 25 части 1 статьи 15</w:t>
        </w:r>
      </w:hyperlink>
      <w:r>
        <w:t xml:space="preserve"> и </w:t>
      </w:r>
      <w:hyperlink r:id="rId180" w:history="1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6 октября 2013 года N 131-ФЗ "Об общих принципах организации местного самоуправления в Российской Федерации".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39" w:name="P4710"/>
      <w:bookmarkEnd w:id="39"/>
      <w:r>
        <w:t>1.4. В настоящем Порядке применяются следующие основные понятия: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8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сведения о которых внесены в единый реестр субъектов малого и среднего предпринимательства;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участники отбора - муниципальные районы и городской округ Ленинградской области, заявившиеся на получение субсидии на поддержку субъектов малого предпринимательства для организации предпринимательской деятельности;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соискатели - субъекты малого предпринимательства, организовавшие предпринимательскую </w:t>
      </w:r>
      <w:r>
        <w:lastRenderedPageBreak/>
        <w:t>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организованных муниципальными районами (городским округом);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и(или)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w:anchor="P357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приоритетные виды деятельности - производственная сфера, 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2. Цели и условия предоставления субсидии муниципальным</w:t>
      </w:r>
    </w:p>
    <w:p w:rsidR="002C6FA1" w:rsidRDefault="002C6FA1">
      <w:pPr>
        <w:pStyle w:val="ConsPlusTitle"/>
        <w:jc w:val="center"/>
      </w:pPr>
      <w:r>
        <w:t>образованиям, критерии отбора муниципальных образований</w:t>
      </w:r>
    </w:p>
    <w:p w:rsidR="002C6FA1" w:rsidRDefault="002C6FA1">
      <w:pPr>
        <w:pStyle w:val="ConsPlusTitle"/>
        <w:jc w:val="center"/>
      </w:pPr>
      <w:r>
        <w:t>для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2.1. Субсидия предоставляется в целях стимулирования муниципальных образований к поддержке субъектов малого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2.2. Результатами использования субсидии муниципальными образованиями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количество субъектов малого предпринимательства - получателей поддержки;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P_imo = [(C_(imo) + SF)]_(imo) / 700,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Pimo - значения результатов использования субсидии i-го муниципального района (городского округа);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Cimo - сумма субсидии, предоставленная i-му муниципальному району (городскому округу), тыс. рублей;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SFimo - объем средств бюджета i-го муниципального района (городского округа), предусмотренных на софинансирование мероприятия муниципальной программы, тыс. рублей.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По результатам расчета значение результата использования субсидии должно представлять целое число, округленное в большую сторону.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3. Условия предоставления субсидии и критерии отбора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3.1. Условия предоставления субсидии устанавливаются в соответствии с </w:t>
      </w:r>
      <w:hyperlink r:id="rId182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40" w:name="P4740"/>
      <w:bookmarkEnd w:id="40"/>
      <w:r>
        <w:t>3.2. Критерием отбора муниципальных образований является наличие правового акта муниципального образования, утверждающего порядок предоставления субсидии субъектам малого предпринимательства для организации предпринимательской деятельности, содержащего нижеуказанные положения или обязательство о том, что в муниципальный правовой акт будут внесены необходимые изменения: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а) начисление дополнительных баллов соискателям, относящимся к приоритетным группам и(или) осуществляющим приоритетные виды деятельности, указанные в </w:t>
      </w:r>
      <w:hyperlink w:anchor="P4710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к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г) субсидия не предоставляется субъектам малого предпринимательства, осуществляющим финансово-хозяйственную деятельность, указанную в </w:t>
      </w:r>
      <w:hyperlink r:id="rId183" w:history="1">
        <w:r>
          <w:rPr>
            <w:color w:val="0000FF"/>
          </w:rPr>
          <w:t>частях 3</w:t>
        </w:r>
      </w:hyperlink>
      <w:r>
        <w:t xml:space="preserve"> и </w:t>
      </w:r>
      <w:hyperlink r:id="rId184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д) субсидия субъектам малого предпринимательства предоставляется из расчета не более 80 процентов произведенных затрат, за исключением затрат, указанных в </w:t>
      </w:r>
      <w:hyperlink w:anchor="P4748" w:history="1">
        <w:r>
          <w:rPr>
            <w:color w:val="0000FF"/>
          </w:rPr>
          <w:t>подпункте "е" пункта 3.2</w:t>
        </w:r>
      </w:hyperlink>
      <w:r>
        <w:t xml:space="preserve"> </w:t>
      </w:r>
      <w:r>
        <w:lastRenderedPageBreak/>
        <w:t>настоящего Порядка, но не более 700 тысяч рублей на одного соискателя;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41" w:name="P4748"/>
      <w:bookmarkEnd w:id="41"/>
      <w:r>
        <w:t>е) 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ж) субсидии субъектам малого предпринимательства для организации предпринимательской деятельности предоставляются по итогам конкурса;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з) в состав конкурсной комиссии, формируемой муниципальным районом (городским округом), входят: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муниципального района (городского округа);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и) не допускается повторное предоставление субсидии соискателям по ранее принятым в муниципальном районе (городском округе), и(или)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к)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л) основанием для перечисления средств субсидии субъектам малого предпринимательства является договор, заключенный между субъектом малого предпринимательства и администрацией муниципального района (городского округа);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м) обязательство субъекта малого предпринимательства - получателя субсидии осуществлять деятельность в качестве субъекта малого или среднего бизнеса в течение трех лет с момента предоставления субсидии.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4. Порядок отбора, распределения и предоставления субсидии</w:t>
      </w:r>
    </w:p>
    <w:p w:rsidR="002C6FA1" w:rsidRDefault="002C6FA1">
      <w:pPr>
        <w:pStyle w:val="ConsPlusTitle"/>
        <w:jc w:val="center"/>
      </w:pPr>
      <w:r>
        <w:t>муниципальным образованиям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42" w:name="P4759"/>
      <w:bookmarkEnd w:id="42"/>
      <w:r>
        <w:t>4.1. Комитет не менее чем за три рабочих дня до начала приема заявок на предоставление субсидии (далее - заявка) размещает на официальном интернет-портале Комитета в информационно-телекоммуникационной сети "Интернет" (www.small.lenobl.ru) объявление о проведении отбора муниципальных образований (далее - объявление).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43" w:name="P4760"/>
      <w:bookmarkEnd w:id="43"/>
      <w:r>
        <w:t>4.2. Сроки начала и окончания приема заявок устанавливаются Комитетом в объявлении.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44" w:name="P4761"/>
      <w:bookmarkEnd w:id="44"/>
      <w:r>
        <w:t xml:space="preserve">4.3. Муниципальные образования в установленные сроки представляют в Комитет </w:t>
      </w:r>
      <w:hyperlink w:anchor="P4832" w:history="1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 с приложением следующих документов, заверенных печатью администрации муниципального образования: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пояснительной записки за подписью главы администрации муниципального района (городского округа), в которой указывается объем средств бюджета муниципального района (городского округа), запланированный на реализацию мероприятия, обоснование потребности в финансовых средствах с указанием предполагаемого количества получателей субсидии, плана-графика финансирования мероприятий муниципальной программы, показателей результативности использования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 xml:space="preserve">б) копии муниципального правового акта, регулирующего предоставление субсидии субъектам малого предпринимательства в рамках реализации мероприятия в соответствии со </w:t>
      </w:r>
      <w:hyperlink r:id="rId18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или обязательство о том, что в муниципальную программу будут внесены необходимые изменения, заверенной подписью главы администрации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выписки о размерах средств, предусмотренных в бюджете муниципального района (городского округа), за подписью главы администрации муниципального образования и руководителя финансового органа муниципального образования и(или) обязательства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софинансирования, заверенного подписью главы администрации муниципального образования и руководителя финансового органа;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г) выписки из муниципальной программы, предусматривающей наличие мероприятия и его финансирование из бюджета муниципального района (городского округа), либо в случае, если муниципальная программа не утверждена, участник отбора представляет в Комитет проект правового акта, которым будет утверждена муниципальная программа на финансовый год, а также 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муниципального района (городского округа).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4.4. Комитет в течение трех рабочих дней со дня поступления заявки осуществляет ее проверку на соответствие требованиям, установленным </w:t>
      </w:r>
      <w:hyperlink w:anchor="P4761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4760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45" w:name="P4768"/>
      <w:bookmarkEnd w:id="45"/>
      <w:r>
        <w:t xml:space="preserve">4.5. Комитет не позднее 10 рабочих дней со дня окончания приема заявок, установленного в соответствии с </w:t>
      </w:r>
      <w:hyperlink w:anchor="P4760" w:history="1">
        <w:r>
          <w:rPr>
            <w:color w:val="0000FF"/>
          </w:rPr>
          <w:t>пунктом 4.2</w:t>
        </w:r>
      </w:hyperlink>
      <w:r>
        <w:t xml:space="preserve"> настоящего Порядка, рассматривает заявки и принимает решение об отборе муниципальных образований, соответствующих критерию отбора, установленному </w:t>
      </w:r>
      <w:hyperlink w:anchor="P4740" w:history="1">
        <w:r>
          <w:rPr>
            <w:color w:val="0000FF"/>
          </w:rPr>
          <w:t>пунктом 3.2</w:t>
        </w:r>
      </w:hyperlink>
      <w:r>
        <w:t xml:space="preserve"> настоящего Порядка, которое оформляется распоряжением Комитета.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4.6. Комитет на основании решения, принимаемого в соответствии с </w:t>
      </w:r>
      <w:hyperlink w:anchor="P4768" w:history="1">
        <w:r>
          <w:rPr>
            <w:color w:val="0000FF"/>
          </w:rPr>
          <w:t>пунктом 4.5</w:t>
        </w:r>
      </w:hyperlink>
      <w:r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46" w:name="P4770"/>
      <w:bookmarkEnd w:id="46"/>
      <w:r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Размеры предоставляемой субсидии определяются по следующей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РОС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 (рассчитывается в тысячах рублей с округлением до целых тысяч рублей);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- расчетный объем расходов, необходимый для достижения значений результатов использования субсидий i-м муниципальным образованием;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 </w:t>
      </w:r>
      <w:r>
        <w:lastRenderedPageBreak/>
        <w:t xml:space="preserve">Предельный уровень софинансирования для муниципального образования на очередной финансовый год и на плановый период определяется в соответствии с </w:t>
      </w:r>
      <w:hyperlink r:id="rId186" w:history="1">
        <w:r>
          <w:rPr>
            <w:color w:val="0000FF"/>
          </w:rPr>
          <w:t>пунктом 6.4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определяется по следующей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NS</w:t>
      </w:r>
      <w:r>
        <w:rPr>
          <w:vertAlign w:val="subscript"/>
        </w:rPr>
        <w:t>i</w:t>
      </w:r>
      <w:r>
        <w:t xml:space="preserve"> x 700,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NS</w:t>
      </w:r>
      <w:r>
        <w:rPr>
          <w:vertAlign w:val="subscript"/>
        </w:rPr>
        <w:t>i</w:t>
      </w:r>
      <w:r>
        <w:t xml:space="preserve"> - предполагаемое количество соискателей по заявкам муниципальных образований, претендующих на получение субсидии для организации предпринимательской деятельности в i-м муниципальном районе (городском округе), ед.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4.8. Комитет в соответствии с </w:t>
      </w:r>
      <w:hyperlink w:anchor="P4770" w:history="1">
        <w:r>
          <w:rPr>
            <w:color w:val="0000FF"/>
          </w:rPr>
          <w:t>пунктом 4.7</w:t>
        </w:r>
      </w:hyperlink>
      <w:r>
        <w:t xml:space="preserve"> настоящего Порядка рассчитывает размер субсидии муниципальным образованиям.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47" w:name="P4790"/>
      <w:bookmarkEnd w:id="47"/>
      <w:r>
        <w:t>4.12. Основаниями для внесения изменений в утвержденное распределение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изменение утвержденного для муниципального образования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г) отказ муниципального образования от заключения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4.13. В случаях, указанных в </w:t>
      </w:r>
      <w:hyperlink w:anchor="P4790" w:history="1">
        <w:r>
          <w:rPr>
            <w:color w:val="0000FF"/>
          </w:rPr>
          <w:t>пункте 4.12</w:t>
        </w:r>
      </w:hyperlink>
      <w: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4759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4768" w:history="1">
        <w:r>
          <w:rPr>
            <w:color w:val="0000FF"/>
          </w:rPr>
          <w:t>4.5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Комитет не позднее 10 рабочих дней со дня принятия решения, указанного в </w:t>
      </w:r>
      <w:hyperlink w:anchor="P4768" w:history="1">
        <w:r>
          <w:rPr>
            <w:color w:val="0000FF"/>
          </w:rPr>
          <w:t>пункте 4.5</w:t>
        </w:r>
      </w:hyperlink>
      <w: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5. Порядок предоставления и расходования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87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188" w:history="1">
        <w:r>
          <w:rPr>
            <w:color w:val="0000FF"/>
          </w:rPr>
          <w:t>4.3</w:t>
        </w:r>
      </w:hyperlink>
      <w:r>
        <w:t xml:space="preserve"> Правил (далее - соглашение).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Соглашение заключается на основании утвержденного распределения субсидии между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5.3. Муниципальное образование при заключении соглашения представляет документы в соответствии с </w:t>
      </w:r>
      <w:hyperlink r:id="rId189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48" w:name="P4805"/>
      <w:bookmarkEnd w:id="48"/>
      <w:r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5.6. Комитет в течение трех рабочих дней со дня представления документов, указанных в </w:t>
      </w:r>
      <w:hyperlink w:anchor="P4805" w:history="1">
        <w:r>
          <w:rPr>
            <w:color w:val="0000FF"/>
          </w:rPr>
          <w:t>пункте 5.5</w:t>
        </w:r>
      </w:hyperlink>
      <w: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5.12.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90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2"/>
      </w:pPr>
      <w:r>
        <w:t>Приложение</w:t>
      </w:r>
    </w:p>
    <w:p w:rsidR="002C6FA1" w:rsidRDefault="002C6FA1">
      <w:pPr>
        <w:pStyle w:val="ConsPlusNormal"/>
        <w:jc w:val="right"/>
      </w:pPr>
      <w:r>
        <w:t>к Порядку...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  <w:r>
        <w:t>(Форма)</w:t>
      </w:r>
    </w:p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2C6FA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Председателю комитета</w:t>
            </w:r>
          </w:p>
          <w:p w:rsidR="002C6FA1" w:rsidRDefault="002C6FA1">
            <w:pPr>
              <w:pStyle w:val="ConsPlusNormal"/>
              <w:jc w:val="center"/>
            </w:pPr>
            <w:r>
              <w:t>по развитию малого, среднего</w:t>
            </w:r>
          </w:p>
          <w:p w:rsidR="002C6FA1" w:rsidRDefault="002C6FA1">
            <w:pPr>
              <w:pStyle w:val="ConsPlusNormal"/>
              <w:jc w:val="center"/>
            </w:pPr>
            <w:r>
              <w:t>бизнеса и потребительского рынка</w:t>
            </w:r>
          </w:p>
          <w:p w:rsidR="002C6FA1" w:rsidRDefault="002C6FA1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2C6F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bookmarkStart w:id="49" w:name="P4832"/>
            <w:bookmarkEnd w:id="49"/>
            <w:r>
              <w:t>ЗАЯВКА</w:t>
            </w:r>
          </w:p>
          <w:p w:rsidR="002C6FA1" w:rsidRDefault="002C6FA1">
            <w:pPr>
              <w:pStyle w:val="ConsPlusNormal"/>
              <w:jc w:val="center"/>
            </w:pPr>
            <w:r>
              <w:t>на предоставление субсидии</w:t>
            </w: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Наименование участника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Место нахождения участника отбора и банковские реквизиты участника отбора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Запрашиваемая сумма субсидии (исходя из обоснования потребности в финансовых средствах, с учетом информации о предполагаемом количестве получателей субсидии), тыс. рублей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Средства бюджета муниципального района (городского округа), предусмотренные на софинансирование мероприятия муниципальной программы на очередной финансовый год, тыс. рублей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2C6FA1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lastRenderedPageBreak/>
              <w:t>С условиями и требованиями отбора ознакомлен и согласен.</w:t>
            </w:r>
          </w:p>
          <w:p w:rsidR="002C6FA1" w:rsidRDefault="002C6FA1">
            <w:pPr>
              <w:pStyle w:val="ConsPlusNormal"/>
            </w:pPr>
            <w:r>
              <w:t>Достоверность предоставленной в составе заявки информации гарантирую.</w:t>
            </w: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2C6F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FA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Место печати</w:t>
            </w:r>
          </w:p>
        </w:tc>
      </w:tr>
      <w:tr w:rsidR="002C6FA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"__" ______ 20__ года</w:t>
            </w: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10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50" w:name="P4881"/>
      <w:bookmarkEnd w:id="50"/>
      <w:r>
        <w:t>ПОРЯДОК</w:t>
      </w:r>
    </w:p>
    <w:p w:rsidR="002C6FA1" w:rsidRDefault="002C6FA1">
      <w:pPr>
        <w:pStyle w:val="ConsPlusTitle"/>
        <w:jc w:val="center"/>
      </w:pPr>
      <w:r>
        <w:t>ПРЕДОСТАВЛЕНИЯ И РАСПРЕДЕЛЕНИЯ СУБСИДИИ ИЗ ОБЛАСТНОГО</w:t>
      </w:r>
    </w:p>
    <w:p w:rsidR="002C6FA1" w:rsidRDefault="002C6FA1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2C6FA1" w:rsidRDefault="002C6FA1">
      <w:pPr>
        <w:pStyle w:val="ConsPlusTitle"/>
        <w:jc w:val="center"/>
      </w:pPr>
      <w:r>
        <w:t>ОБРАЗОВАНИЙ МОНОГОРОДОВ ЛЕНИНГРАДСКОЙ ОБЛАСТИ</w:t>
      </w:r>
    </w:p>
    <w:p w:rsidR="002C6FA1" w:rsidRDefault="002C6FA1">
      <w:pPr>
        <w:pStyle w:val="ConsPlusTitle"/>
        <w:jc w:val="center"/>
      </w:pPr>
      <w:r>
        <w:t>ДЛЯ СОФИНАНСИРОВАНИЯ ТЕКУЩЕЙ ДЕЯТЕЛЬНОСТИ</w:t>
      </w:r>
    </w:p>
    <w:p w:rsidR="002C6FA1" w:rsidRDefault="002C6FA1">
      <w:pPr>
        <w:pStyle w:val="ConsPlusTitle"/>
        <w:jc w:val="center"/>
      </w:pPr>
      <w:r>
        <w:t>БИЗНЕС-ИНКУБАТОРОВ, НА СОЗДАНИЕ КОТОРЫХ ПРЕДОСТАВЛЕНЫ</w:t>
      </w:r>
    </w:p>
    <w:p w:rsidR="002C6FA1" w:rsidRDefault="002C6FA1">
      <w:pPr>
        <w:pStyle w:val="ConsPlusTitle"/>
        <w:jc w:val="center"/>
      </w:pPr>
      <w:r>
        <w:t>СРЕДСТВА ЗА СЧЕТ СУБСИДИЙ ФЕДЕРАЛЬНОГО БЮДЖЕТА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1. Общие положения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1.1. Настоящий Порядок устанавливает цели и условия предоставления субсидии из областного бюджета Ленинградской области бюджетам монопрофильных муниципальных образований (моногородов) Ленинградской области (далее - муниципальные образования) для софинансирования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бизнес-инкубатор - объект инфраструктуры для поддержки субъектов малого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управляющая организация - организация, осуществляющая управление деятельностью бизнес-инкубатора, сведения о которой занесены в Единый реестр организаций, образующих инфраструктуру поддержки субъектов малого и среднего предпринимательства, формируемый АО "Корпорация "МСП".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1.3. 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</w:t>
      </w:r>
      <w:hyperlink r:id="rId191" w:history="1">
        <w:r>
          <w:rPr>
            <w:color w:val="0000FF"/>
          </w:rPr>
          <w:t>пунктом 28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</w:t>
      </w:r>
      <w:r>
        <w:lastRenderedPageBreak/>
        <w:t>Российской Федерации".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51" w:name="P4896"/>
      <w:bookmarkEnd w:id="51"/>
      <w:r>
        <w:t>1.4. Субсидия предоставляется на софинансирование расходов по обеспечению текущей деятельности бизнес-инкубаторов, на создание которых предоставлены средства за счет субсидий федерального бюджета, в том числе: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оплату труда сотрудников управляющей организации, обеспечивающих деятельность бизнес-инкубатора, с учетом начислений;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ремонт, содержание и охрану здания бизнес-инкубатора (включая коммунальные платежи, обслуживание пожарной и охранной сигнализации);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рекламные мероприятия;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приобретение программного обеспечения, комплектующих и расходных материалов для оргтехники;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приобретение оборудования и предметов длительного пользования;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обеспечение коммуникаций (почтовые расходы, телефонная связь, информационно-телекоммуникационная сеть "Интернет" (далее - сеть "Интернет");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обновление и сопровождение правовых и информационных баз;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командировочные расходы сотрудников управляющей организации, связанные с обеспечением деятельности бизнес-инкубатора;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услуги банка, связанные с деятельностью бизнес-инкубатора;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 ежегодное прохождение оценки эффективности деятельности бизнес-инкубатора.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1.5. 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2. Цели и результаты использования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2.1. Целью предоставления субсидии является создание условий для развития малого предпринимательства посредством предоставления услуг бизнес-инкубатора.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субъектов малого предпринимательства, расположенных в бизнес-инкубаторе, в текущем году.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3. Условия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Условия предоставления субсидии устанавливаются в соответствии с </w:t>
      </w:r>
      <w:hyperlink r:id="rId192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</w:t>
      </w:r>
      <w:r>
        <w:lastRenderedPageBreak/>
        <w:t>(далее - Правила).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4. Порядок отбора муниципальных образований</w:t>
      </w:r>
    </w:p>
    <w:p w:rsidR="002C6FA1" w:rsidRDefault="002C6FA1">
      <w:pPr>
        <w:pStyle w:val="ConsPlusTitle"/>
        <w:jc w:val="center"/>
      </w:pPr>
      <w:r>
        <w:t>для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52" w:name="P4922"/>
      <w:bookmarkEnd w:id="52"/>
      <w:r>
        <w:t>4.1. Отбор муниципальных образований происходит на основе следующих критериев: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а) муниципальные образования относятся к монопрофильным муниципальным образованиям, </w:t>
      </w:r>
      <w:hyperlink r:id="rId193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29 июля 2014 года N 1398-р;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муниципальные образования получили на конкурсной основе в период 2010-2011 годов средства федерального бюджета на создание бизнес-инкубатора.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4.2. Комитет не менее чем за пять рабочих дней до начала приема заявлений на предоставление субсидии (далее - заявление) размещает на официальном интернет-портале Комитета в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53" w:name="P4926"/>
      <w:bookmarkEnd w:id="53"/>
      <w:r>
        <w:t>4.3. Сроки начала и окончания приема заявлений устанавливаются Комитетом в объявлении.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54" w:name="P4927"/>
      <w:bookmarkEnd w:id="54"/>
      <w:r>
        <w:t xml:space="preserve">4.4. Муниципальные образования в установленные сроки представляют в Комитет </w:t>
      </w:r>
      <w:hyperlink w:anchor="P499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с приложением следующих документов: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муниципальный правовой акт, которым утверждено положение о бизнес-инкубаторе;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смета расходов и доходов;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выписка из бюджета муниципального образования (выписка из сводной бюджетной росписи бюджета муниципального образования), подтверждающая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 главного бухгалтера;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выписка из муниципальной программы, предусматривающей мероприятия, на софинансирование которых предоставляется субсидия.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4.5. Комитет в течение трех рабочих дней со дня поступления заявления осуществляет его проверку на соответствие требованиям, указанным в </w:t>
      </w:r>
      <w:hyperlink w:anchor="P4927" w:history="1">
        <w:r>
          <w:rPr>
            <w:color w:val="0000FF"/>
          </w:rPr>
          <w:t>пункте 4.4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Заявления,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4926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55" w:name="P4934"/>
      <w:bookmarkEnd w:id="55"/>
      <w:r>
        <w:t xml:space="preserve">4.6. Комитет в течение пяти рабочих дней со дня окончания срока приема заявлений, установленного в соответствии с </w:t>
      </w:r>
      <w:hyperlink w:anchor="P4926" w:history="1">
        <w:r>
          <w:rPr>
            <w:color w:val="0000FF"/>
          </w:rPr>
          <w:t>пунктом 4.3</w:t>
        </w:r>
      </w:hyperlink>
      <w:r>
        <w:t xml:space="preserve"> настоящего Порядка, принимает решение об отборе муниципальных образований, соответствующих критериям отбора, установленным в </w:t>
      </w:r>
      <w:hyperlink w:anchor="P4922" w:history="1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4.7. Распределение субсидии муниципальным образованиям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РОС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 (рассчитывается в тысячах рублей с округлением до целых тысяч рублей);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 в соответствии со сметой расходов и доходов текущей деятельности бизнес-инкубатора на финансовый год, утвержденной главой администрации муниципального образования (далее - смета расходов и доходов), по расходам, установленным </w:t>
      </w:r>
      <w:hyperlink w:anchor="P4896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4.8.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4.9. Распределение субсидии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4.10. Комитет направляет информацию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56" w:name="P4948"/>
      <w:bookmarkEnd w:id="56"/>
      <w:r>
        <w:t>4.11. Основаниями для внесения изменений в утвержденное распределение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изменение утвержденного для муниципального образования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г) отказ муниципального образования от заключения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4.12. В случаях, указанных в </w:t>
      </w:r>
      <w:hyperlink w:anchor="P4948" w:history="1">
        <w:r>
          <w:rPr>
            <w:color w:val="0000FF"/>
          </w:rPr>
          <w:t>пункте 4.11</w:t>
        </w:r>
      </w:hyperlink>
      <w: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4922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4934" w:history="1">
        <w:r>
          <w:rPr>
            <w:color w:val="0000FF"/>
          </w:rPr>
          <w:t>4.6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Комитет не позднее 10 рабочих дней со дня принятия решения, указанного в </w:t>
      </w:r>
      <w:hyperlink w:anchor="P4934" w:history="1">
        <w:r>
          <w:rPr>
            <w:color w:val="0000FF"/>
          </w:rPr>
          <w:t>пункте 4.6</w:t>
        </w:r>
      </w:hyperlink>
      <w: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5. Порядок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</w:t>
      </w:r>
      <w:r>
        <w:lastRenderedPageBreak/>
        <w:t xml:space="preserve">типовой форме, утвержденной Комитетом финансов Ленинградской области, в соответствии с требованиями </w:t>
      </w:r>
      <w:hyperlink r:id="rId194" w:history="1">
        <w:r>
          <w:rPr>
            <w:color w:val="0000FF"/>
          </w:rPr>
          <w:t>пунктов 4.1</w:t>
        </w:r>
      </w:hyperlink>
      <w:r>
        <w:t xml:space="preserve"> - </w:t>
      </w:r>
      <w:hyperlink r:id="rId195" w:history="1">
        <w:r>
          <w:rPr>
            <w:color w:val="0000FF"/>
          </w:rPr>
          <w:t>4.3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5.2. Муниципальное образование при заключении соглашения представляет документы в соответствии с </w:t>
      </w:r>
      <w:hyperlink r:id="rId196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5.3. Муниципальное образование представляет в Комитет документы, подтверждающие потребность в осуществлении расходов.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57" w:name="P4963"/>
      <w:bookmarkEnd w:id="57"/>
      <w:r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5.6. Комитет в течение трех рабочих дней со дня представления документов, указанных в </w:t>
      </w:r>
      <w:hyperlink w:anchor="P4963" w:history="1">
        <w:r>
          <w:rPr>
            <w:color w:val="0000FF"/>
          </w:rPr>
          <w:t>пункте 5.5</w:t>
        </w:r>
      </w:hyperlink>
      <w: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5.12.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97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2"/>
      </w:pPr>
      <w:r>
        <w:t>Приложение</w:t>
      </w:r>
    </w:p>
    <w:p w:rsidR="002C6FA1" w:rsidRDefault="002C6FA1">
      <w:pPr>
        <w:pStyle w:val="ConsPlusNormal"/>
        <w:jc w:val="right"/>
      </w:pPr>
      <w:r>
        <w:t>к Порядку...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  <w:r>
        <w:t>(Форма)</w:t>
      </w:r>
    </w:p>
    <w:p w:rsidR="002C6FA1" w:rsidRDefault="002C6FA1">
      <w:pPr>
        <w:pStyle w:val="ConsPlusNormal"/>
      </w:pPr>
    </w:p>
    <w:p w:rsidR="002C6FA1" w:rsidRDefault="002C6FA1">
      <w:pPr>
        <w:pStyle w:val="ConsPlusNonformat"/>
        <w:jc w:val="both"/>
      </w:pPr>
      <w:r>
        <w:t xml:space="preserve">                                              Председателю комитета</w:t>
      </w:r>
    </w:p>
    <w:p w:rsidR="002C6FA1" w:rsidRDefault="002C6FA1">
      <w:pPr>
        <w:pStyle w:val="ConsPlusNonformat"/>
        <w:jc w:val="both"/>
      </w:pPr>
      <w:r>
        <w:t xml:space="preserve">                                       по развитию малого, среднего бизнеса</w:t>
      </w:r>
    </w:p>
    <w:p w:rsidR="002C6FA1" w:rsidRDefault="002C6FA1">
      <w:pPr>
        <w:pStyle w:val="ConsPlusNonformat"/>
        <w:jc w:val="both"/>
      </w:pPr>
      <w:r>
        <w:t xml:space="preserve">                                             и потребительского рынка</w:t>
      </w:r>
    </w:p>
    <w:p w:rsidR="002C6FA1" w:rsidRDefault="002C6FA1">
      <w:pPr>
        <w:pStyle w:val="ConsPlusNonformat"/>
        <w:jc w:val="both"/>
      </w:pPr>
      <w:r>
        <w:t xml:space="preserve">                                              Ленинградской области</w:t>
      </w:r>
    </w:p>
    <w:p w:rsidR="002C6FA1" w:rsidRDefault="002C6FA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C6FA1" w:rsidRDefault="002C6FA1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2C6FA1" w:rsidRDefault="002C6FA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C6FA1" w:rsidRDefault="002C6FA1">
      <w:pPr>
        <w:pStyle w:val="ConsPlusNonformat"/>
        <w:jc w:val="both"/>
      </w:pPr>
      <w:r>
        <w:t xml:space="preserve">                                           (фамилия, имя, отчество главы</w:t>
      </w:r>
    </w:p>
    <w:p w:rsidR="002C6FA1" w:rsidRDefault="002C6FA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C6FA1" w:rsidRDefault="002C6FA1">
      <w:pPr>
        <w:pStyle w:val="ConsPlusNonformat"/>
        <w:jc w:val="both"/>
      </w:pPr>
      <w:r>
        <w:t xml:space="preserve">                                            администрации муниципального</w:t>
      </w:r>
    </w:p>
    <w:p w:rsidR="002C6FA1" w:rsidRDefault="002C6FA1">
      <w:pPr>
        <w:pStyle w:val="ConsPlusNonformat"/>
        <w:jc w:val="both"/>
      </w:pPr>
      <w:r>
        <w:t xml:space="preserve">                                                    образования)</w:t>
      </w:r>
    </w:p>
    <w:p w:rsidR="002C6FA1" w:rsidRDefault="002C6FA1">
      <w:pPr>
        <w:pStyle w:val="ConsPlusNonformat"/>
        <w:jc w:val="both"/>
      </w:pPr>
    </w:p>
    <w:p w:rsidR="002C6FA1" w:rsidRDefault="002C6FA1">
      <w:pPr>
        <w:pStyle w:val="ConsPlusNonformat"/>
        <w:jc w:val="both"/>
      </w:pPr>
      <w:bookmarkStart w:id="58" w:name="P4996"/>
      <w:bookmarkEnd w:id="58"/>
      <w:r>
        <w:t xml:space="preserve">                                 ЗАЯВЛЕНИЕ</w:t>
      </w:r>
    </w:p>
    <w:p w:rsidR="002C6FA1" w:rsidRDefault="002C6FA1">
      <w:pPr>
        <w:pStyle w:val="ConsPlusNonformat"/>
        <w:jc w:val="both"/>
      </w:pPr>
    </w:p>
    <w:p w:rsidR="002C6FA1" w:rsidRDefault="002C6FA1">
      <w:pPr>
        <w:pStyle w:val="ConsPlusNonformat"/>
        <w:jc w:val="both"/>
      </w:pPr>
      <w:r>
        <w:t xml:space="preserve">    Прошу предоставить субсидию в размере _________ (________________) руб.</w:t>
      </w:r>
    </w:p>
    <w:p w:rsidR="002C6FA1" w:rsidRDefault="002C6FA1">
      <w:pPr>
        <w:pStyle w:val="ConsPlusNonformat"/>
        <w:jc w:val="both"/>
      </w:pPr>
      <w:r>
        <w:t xml:space="preserve">                                          (цифрами)    (прописью)</w:t>
      </w:r>
    </w:p>
    <w:p w:rsidR="002C6FA1" w:rsidRDefault="002C6FA1">
      <w:pPr>
        <w:pStyle w:val="ConsPlusNonformat"/>
        <w:jc w:val="both"/>
      </w:pPr>
      <w:r>
        <w:t>для  софинансирования  текущей  деятельности бизнес-инкубатора, на создание</w:t>
      </w:r>
    </w:p>
    <w:p w:rsidR="002C6FA1" w:rsidRDefault="002C6FA1">
      <w:pPr>
        <w:pStyle w:val="ConsPlusNonformat"/>
        <w:jc w:val="both"/>
      </w:pPr>
      <w:r>
        <w:t>которого  в  период 2010-2011 годов предоставлены средства за счет субсидий</w:t>
      </w:r>
    </w:p>
    <w:p w:rsidR="002C6FA1" w:rsidRDefault="002C6FA1">
      <w:pPr>
        <w:pStyle w:val="ConsPlusNonformat"/>
        <w:jc w:val="both"/>
      </w:pPr>
      <w:r>
        <w:t>федерального бюджета в размере ____________________________________________</w:t>
      </w:r>
    </w:p>
    <w:p w:rsidR="002C6FA1" w:rsidRDefault="002C6FA1">
      <w:pPr>
        <w:pStyle w:val="ConsPlusNonformat"/>
        <w:jc w:val="both"/>
      </w:pPr>
      <w:r>
        <w:t xml:space="preserve">                                              (цифрами)</w:t>
      </w:r>
    </w:p>
    <w:p w:rsidR="002C6FA1" w:rsidRDefault="002C6FA1">
      <w:pPr>
        <w:pStyle w:val="ConsPlusNonformat"/>
        <w:jc w:val="both"/>
      </w:pPr>
      <w:r>
        <w:t>(____________________________________________________________________) руб.</w:t>
      </w:r>
    </w:p>
    <w:p w:rsidR="002C6FA1" w:rsidRDefault="002C6FA1">
      <w:pPr>
        <w:pStyle w:val="ConsPlusNonformat"/>
        <w:jc w:val="both"/>
      </w:pPr>
      <w:r>
        <w:t xml:space="preserve">                           (прописью)</w:t>
      </w:r>
    </w:p>
    <w:p w:rsidR="002C6FA1" w:rsidRDefault="002C6FA1">
      <w:pPr>
        <w:pStyle w:val="ConsPlusNonformat"/>
        <w:jc w:val="both"/>
      </w:pPr>
      <w:r>
        <w:t>Муниципальное образование _________________________ является монопрофильным</w:t>
      </w:r>
    </w:p>
    <w:p w:rsidR="002C6FA1" w:rsidRDefault="002C6FA1">
      <w:pPr>
        <w:pStyle w:val="ConsPlusNonformat"/>
        <w:jc w:val="both"/>
      </w:pPr>
      <w:r>
        <w:t xml:space="preserve">муниципальным   образованием,   </w:t>
      </w:r>
      <w:hyperlink r:id="rId198" w:history="1">
        <w:r>
          <w:rPr>
            <w:color w:val="0000FF"/>
          </w:rPr>
          <w:t>перечень</w:t>
        </w:r>
      </w:hyperlink>
      <w:r>
        <w:t xml:space="preserve">  которых  утвержден  распоряжением</w:t>
      </w:r>
    </w:p>
    <w:p w:rsidR="002C6FA1" w:rsidRDefault="002C6FA1">
      <w:pPr>
        <w:pStyle w:val="ConsPlusNonformat"/>
        <w:jc w:val="both"/>
      </w:pPr>
      <w:r>
        <w:t>Правительства Российской Федерации от 29 июля 2014 года N 1398-р.</w:t>
      </w:r>
    </w:p>
    <w:p w:rsidR="002C6FA1" w:rsidRDefault="002C6FA1">
      <w:pPr>
        <w:pStyle w:val="ConsPlusNonformat"/>
        <w:jc w:val="both"/>
      </w:pPr>
      <w:r>
        <w:t xml:space="preserve">    Сведения об управляющей организации _________________ занесены в Единый</w:t>
      </w:r>
    </w:p>
    <w:p w:rsidR="002C6FA1" w:rsidRDefault="002C6FA1">
      <w:pPr>
        <w:pStyle w:val="ConsPlusNonformat"/>
        <w:jc w:val="both"/>
      </w:pPr>
      <w:r>
        <w:t>реестр  организаций, образующих инфраструктуру поддержки субъектов малого и</w:t>
      </w:r>
    </w:p>
    <w:p w:rsidR="002C6FA1" w:rsidRDefault="002C6FA1">
      <w:pPr>
        <w:pStyle w:val="ConsPlusNonformat"/>
        <w:jc w:val="both"/>
      </w:pPr>
      <w:r>
        <w:t>среднего  предпринимательства, формируемый АО "Корпорация "МСП", реестровый</w:t>
      </w:r>
    </w:p>
    <w:p w:rsidR="002C6FA1" w:rsidRDefault="002C6FA1">
      <w:pPr>
        <w:pStyle w:val="ConsPlusNonformat"/>
        <w:jc w:val="both"/>
      </w:pPr>
      <w:r>
        <w:t>номер ___________.</w:t>
      </w:r>
    </w:p>
    <w:p w:rsidR="002C6FA1" w:rsidRDefault="002C6FA1">
      <w:pPr>
        <w:pStyle w:val="ConsPlusNonformat"/>
        <w:jc w:val="both"/>
      </w:pPr>
      <w:r>
        <w:t xml:space="preserve">    Бизнес-инкубатор общей площадью _______ кв. метров находится по адресу:</w:t>
      </w:r>
    </w:p>
    <w:p w:rsidR="002C6FA1" w:rsidRDefault="002C6FA1">
      <w:pPr>
        <w:pStyle w:val="ConsPlusNonformat"/>
        <w:jc w:val="both"/>
      </w:pPr>
      <w:r>
        <w:t>__________________________________________________________________________.</w:t>
      </w:r>
    </w:p>
    <w:p w:rsidR="002C6FA1" w:rsidRDefault="002C6FA1">
      <w:pPr>
        <w:pStyle w:val="ConsPlusNonformat"/>
        <w:jc w:val="both"/>
      </w:pPr>
      <w:r>
        <w:t xml:space="preserve">             (фактический адрес нахождения бизнес-инкубатора)</w:t>
      </w:r>
    </w:p>
    <w:p w:rsidR="002C6FA1" w:rsidRDefault="002C6FA1">
      <w:pPr>
        <w:pStyle w:val="ConsPlusNonformat"/>
        <w:jc w:val="both"/>
      </w:pPr>
    </w:p>
    <w:p w:rsidR="002C6FA1" w:rsidRDefault="002C6FA1">
      <w:pPr>
        <w:pStyle w:val="ConsPlusNonformat"/>
        <w:jc w:val="both"/>
      </w:pPr>
      <w:r>
        <w:t xml:space="preserve">    Приложения:</w:t>
      </w:r>
    </w:p>
    <w:p w:rsidR="002C6FA1" w:rsidRDefault="002C6FA1">
      <w:pPr>
        <w:pStyle w:val="ConsPlusNonformat"/>
        <w:jc w:val="both"/>
      </w:pPr>
      <w:r>
        <w:t xml:space="preserve">    1.   Муниципальный   правовой   акт,  которым  утверждено  положение  о</w:t>
      </w:r>
    </w:p>
    <w:p w:rsidR="002C6FA1" w:rsidRDefault="002C6FA1">
      <w:pPr>
        <w:pStyle w:val="ConsPlusNonformat"/>
        <w:jc w:val="both"/>
      </w:pPr>
      <w:r>
        <w:t>бизнес-инкубаторе.</w:t>
      </w:r>
    </w:p>
    <w:p w:rsidR="002C6FA1" w:rsidRDefault="002C6FA1">
      <w:pPr>
        <w:pStyle w:val="ConsPlusNonformat"/>
        <w:jc w:val="both"/>
      </w:pPr>
      <w:r>
        <w:t xml:space="preserve">    2. Смета расходов и доходов.</w:t>
      </w:r>
    </w:p>
    <w:p w:rsidR="002C6FA1" w:rsidRDefault="002C6FA1">
      <w:pPr>
        <w:pStyle w:val="ConsPlusNonformat"/>
        <w:jc w:val="both"/>
      </w:pPr>
      <w:r>
        <w:t xml:space="preserve">    3.  Выписка  из  бюджета муниципального образования (выписка из сводной</w:t>
      </w:r>
    </w:p>
    <w:p w:rsidR="002C6FA1" w:rsidRDefault="002C6FA1">
      <w:pPr>
        <w:pStyle w:val="ConsPlusNonformat"/>
        <w:jc w:val="both"/>
      </w:pPr>
      <w:r>
        <w:t>бюджетной   росписи  бюджета  муниципального  образования),  подтверждающая</w:t>
      </w:r>
    </w:p>
    <w:p w:rsidR="002C6FA1" w:rsidRDefault="002C6FA1">
      <w:pPr>
        <w:pStyle w:val="ConsPlusNonformat"/>
        <w:jc w:val="both"/>
      </w:pPr>
      <w:r>
        <w:t>наличие  в  бюджете  муниципального  образования (сводной бюджетной росписи</w:t>
      </w:r>
    </w:p>
    <w:p w:rsidR="002C6FA1" w:rsidRDefault="002C6FA1">
      <w:pPr>
        <w:pStyle w:val="ConsPlusNonformat"/>
        <w:jc w:val="both"/>
      </w:pPr>
      <w:r>
        <w:t>муниципального  образования) бюджетных ассигнований на исполнение расходных</w:t>
      </w:r>
    </w:p>
    <w:p w:rsidR="002C6FA1" w:rsidRDefault="002C6FA1">
      <w:pPr>
        <w:pStyle w:val="ConsPlusNonformat"/>
        <w:jc w:val="both"/>
      </w:pPr>
      <w:r>
        <w:t>обязательств  муниципального  образования, в целях софинансирования которых</w:t>
      </w:r>
    </w:p>
    <w:p w:rsidR="002C6FA1" w:rsidRDefault="002C6FA1">
      <w:pPr>
        <w:pStyle w:val="ConsPlusNonformat"/>
        <w:jc w:val="both"/>
      </w:pPr>
      <w:r>
        <w:lastRenderedPageBreak/>
        <w:t>предоставляется  субсидия, в объеме, необходимом для их исполнения, включая</w:t>
      </w:r>
    </w:p>
    <w:p w:rsidR="002C6FA1" w:rsidRDefault="002C6FA1">
      <w:pPr>
        <w:pStyle w:val="ConsPlusNonformat"/>
        <w:jc w:val="both"/>
      </w:pPr>
      <w:r>
        <w:t>размер планируемой к представлению из областного бюджета субсидии.</w:t>
      </w:r>
    </w:p>
    <w:p w:rsidR="002C6FA1" w:rsidRDefault="002C6FA1">
      <w:pPr>
        <w:pStyle w:val="ConsPlusNonformat"/>
        <w:jc w:val="both"/>
      </w:pPr>
      <w:r>
        <w:t xml:space="preserve">    4.  Выписка  из муниципальной программы, предусматривающей мероприятия,</w:t>
      </w:r>
    </w:p>
    <w:p w:rsidR="002C6FA1" w:rsidRDefault="002C6FA1">
      <w:pPr>
        <w:pStyle w:val="ConsPlusNonformat"/>
        <w:jc w:val="both"/>
      </w:pPr>
      <w:r>
        <w:t>на софинансирование которых предоставляется субсидия.</w:t>
      </w:r>
    </w:p>
    <w:p w:rsidR="002C6FA1" w:rsidRDefault="002C6FA1">
      <w:pPr>
        <w:pStyle w:val="ConsPlusNonformat"/>
        <w:jc w:val="both"/>
      </w:pPr>
      <w:r>
        <w:t xml:space="preserve">    С   условиями   предоставления   и   расходования  субсидии  ознакомлен</w:t>
      </w:r>
    </w:p>
    <w:p w:rsidR="002C6FA1" w:rsidRDefault="002C6FA1">
      <w:pPr>
        <w:pStyle w:val="ConsPlusNonformat"/>
        <w:jc w:val="both"/>
      </w:pPr>
      <w:r>
        <w:t>(ознакомлена)  и  согласен  (согласна). Осведомлен (осведомлена) о том, что</w:t>
      </w:r>
    </w:p>
    <w:p w:rsidR="002C6FA1" w:rsidRDefault="002C6FA1">
      <w:pPr>
        <w:pStyle w:val="ConsPlusNonformat"/>
        <w:jc w:val="both"/>
      </w:pPr>
      <w:r>
        <w:t>несу   ответственность   за   подлинность   представленных   документов   в</w:t>
      </w:r>
    </w:p>
    <w:p w:rsidR="002C6FA1" w:rsidRDefault="002C6FA1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2C6FA1" w:rsidRDefault="002C6FA1">
      <w:pPr>
        <w:pStyle w:val="ConsPlusNonformat"/>
        <w:jc w:val="both"/>
      </w:pPr>
    </w:p>
    <w:p w:rsidR="002C6FA1" w:rsidRDefault="002C6FA1">
      <w:pPr>
        <w:pStyle w:val="ConsPlusNonformat"/>
        <w:jc w:val="both"/>
      </w:pPr>
      <w:r>
        <w:t>Глава администрации</w:t>
      </w:r>
    </w:p>
    <w:p w:rsidR="002C6FA1" w:rsidRDefault="002C6FA1">
      <w:pPr>
        <w:pStyle w:val="ConsPlusNonformat"/>
        <w:jc w:val="both"/>
      </w:pPr>
      <w:r>
        <w:t>муниципального образования   __________________   _________________________</w:t>
      </w:r>
    </w:p>
    <w:p w:rsidR="002C6FA1" w:rsidRDefault="002C6FA1">
      <w:pPr>
        <w:pStyle w:val="ConsPlusNonformat"/>
        <w:jc w:val="both"/>
      </w:pPr>
      <w:r>
        <w:t xml:space="preserve">                                 (подпись)           (фамилия, инициалы)</w:t>
      </w:r>
    </w:p>
    <w:p w:rsidR="002C6FA1" w:rsidRDefault="002C6FA1">
      <w:pPr>
        <w:pStyle w:val="ConsPlusNonformat"/>
        <w:jc w:val="both"/>
      </w:pPr>
      <w:r>
        <w:t>"__" ______ 20__ года</w:t>
      </w:r>
    </w:p>
    <w:p w:rsidR="002C6FA1" w:rsidRDefault="002C6FA1">
      <w:pPr>
        <w:pStyle w:val="ConsPlusNonformat"/>
        <w:jc w:val="both"/>
      </w:pPr>
    </w:p>
    <w:p w:rsidR="002C6FA1" w:rsidRDefault="002C6FA1">
      <w:pPr>
        <w:pStyle w:val="ConsPlusNonformat"/>
        <w:jc w:val="both"/>
      </w:pPr>
      <w:r>
        <w:t>Место печати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11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59" w:name="P5049"/>
      <w:bookmarkEnd w:id="59"/>
      <w:r>
        <w:t>ПОРЯДОК</w:t>
      </w:r>
    </w:p>
    <w:p w:rsidR="002C6FA1" w:rsidRDefault="002C6FA1">
      <w:pPr>
        <w:pStyle w:val="ConsPlusTitle"/>
        <w:jc w:val="center"/>
      </w:pPr>
      <w:r>
        <w:t>ПРЕДОСТАВЛЕНИЯ И РАСПРЕДЕЛЕНИЯ СУБСИДИИ БЮДЖЕТАМ</w:t>
      </w:r>
    </w:p>
    <w:p w:rsidR="002C6FA1" w:rsidRDefault="002C6FA1">
      <w:pPr>
        <w:pStyle w:val="ConsPlusTitle"/>
        <w:jc w:val="center"/>
      </w:pPr>
      <w:r>
        <w:t>МУНИЦИПАЛЬНЫХ ОБРАЗОВАНИЙ МОНОГОРОДОВ ЛЕНИНГРАДСКОЙ ОБЛАСТИ</w:t>
      </w:r>
    </w:p>
    <w:p w:rsidR="002C6FA1" w:rsidRDefault="002C6FA1">
      <w:pPr>
        <w:pStyle w:val="ConsPlusTitle"/>
        <w:jc w:val="center"/>
      </w:pPr>
      <w:r>
        <w:t>ДЛЯ СОФИНАНСИРОВАНИЯ МУНИЦИПАЛЬНЫХ ПРОГРАММ ПОДДЕРЖКИ</w:t>
      </w:r>
    </w:p>
    <w:p w:rsidR="002C6FA1" w:rsidRDefault="002C6FA1">
      <w:pPr>
        <w:pStyle w:val="ConsPlusTitle"/>
        <w:jc w:val="center"/>
      </w:pPr>
      <w:r>
        <w:t>И РАЗВИТИЯ СУБЪЕКТОВ МАЛОГО И СРЕДНЕГО ПРЕДПРИНИМАТЕЛЬСТВА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1. Общие положения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199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года N 1398-р, для софинансирования муниципальных программ поддержки и развития субъектов малого и среднего предпринимательства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1.2. Субсидия предоставляется для софинансирования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200" w:history="1">
        <w:r>
          <w:rPr>
            <w:color w:val="0000FF"/>
          </w:rPr>
          <w:t>пунктом 28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1.4. В настоящем Порядке применяются следующие основные понятия: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 xml:space="preserve">муниципальные образования - муниципальные образования моногородов Ленинградской области, включенные в </w:t>
      </w:r>
      <w:hyperlink r:id="rId201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участники отбора - муниципальные образования моногородов Ленинградской области, претендующие на получение субсидии для софинансирования муниципальных программ поддержки и развития субъектов малого и среднего предпринимательства;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2. Цели предоставления и результаты использования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2.1.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2.2. Результатами использования субсидии муниципальными образованиями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количество субъектов малого предпринимательства - получателей поддержки;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количество новых рабочих мест, созданных субъектами малого предпринимательства, которым оказана поддержка.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P_imo = [(S_(imo) + C)]_(imo) / SR_(imo),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Pimo - значения результатов использования субсидии i-го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Simo - объем средств бюджета i-го муниципального образования, предусмотренных на софинансирование мероприятия муниципальной программы в очередном финансовом году, тыс. рублей;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Cimo - сумма субсидии, предоставленная i-му муниципальному образованию в очередном финансовом году, тыс. рублей;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SRimo - средний размер субсидии на одного получателя i-го муниципального образования в соответствии с обязательствами, принятыми в предыдущем финансовом году.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3. Условия предоставления субсидии и критерии отбора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3.1. Условия предоставления субсидии устанавливаются в соответствии с </w:t>
      </w:r>
      <w:hyperlink r:id="rId202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0" w:name="P5084"/>
      <w:bookmarkEnd w:id="60"/>
      <w:r>
        <w:t>3.2. Критериями, которым должны соответствовать муниципальные образования для предоставления субсидии,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 xml:space="preserve">муниципальное образование отнесено к монопрофильным муниципальным образованиям Российской Федерации в соответствии с </w:t>
      </w:r>
      <w:hyperlink r:id="rId203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29 июля 2014 года N 1398-р (далее - перечень);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 муниципальной программе содержится не менее одного из следующих приоритетных мероприятий, направленных на достижение целей государственной программы Ленинградской области, в рамках которой предоставляется субсидия: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субсидирование затрат по договорам лизинга, заключенным субъектами малого и среднего предпринимательства;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субсидирование затрат, связанных с приобретением оборудования в целях создания, и(или) развития, и(или) модернизации производства товаров;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оказание поддержки начинающим субъектам малого предпринимательства, организующим собственное дело;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субсидирование затрат, связанных с осуществлением деятельности социальной направленности.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4. Порядок отбора, распределения и предоставления субсидии</w:t>
      </w:r>
    </w:p>
    <w:p w:rsidR="002C6FA1" w:rsidRDefault="002C6FA1">
      <w:pPr>
        <w:pStyle w:val="ConsPlusTitle"/>
        <w:jc w:val="center"/>
      </w:pPr>
      <w:r>
        <w:t>муниципальным образованиям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61" w:name="P5095"/>
      <w:bookmarkEnd w:id="61"/>
      <w:r>
        <w:t>4.1. Комитет не менее чем за три рабочих дня до начала приема заявок на предоставление субсидии (далее - заявка) размещает на официальном интернет-портале комитета в информационно-телекоммуникационной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2" w:name="P5096"/>
      <w:bookmarkEnd w:id="62"/>
      <w:r>
        <w:t>4.2. Сроки начала и окончания приема заявок устанавливаются комитетом в объявлении.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3" w:name="P5097"/>
      <w:bookmarkEnd w:id="63"/>
      <w:r>
        <w:t xml:space="preserve">4.3. Муниципальные образования в установленные сроки представляют в комитет </w:t>
      </w:r>
      <w:hyperlink w:anchor="P5177" w:history="1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 с приложением следующих документов: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4" w:name="P5098"/>
      <w:bookmarkEnd w:id="64"/>
      <w:r>
        <w:t>а) расчет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копия правового акта, которым утверждена муниципальная программа, содержащая мероприятия по поддержке субъектов малого предпринимательства, подлежащие софинансированию из средств областного бюджета, заверенная в установленном порядке, или обязательство о том, что в муниципальную программу будут внесены необходимые изменения;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5" w:name="P5100"/>
      <w:bookmarkEnd w:id="65"/>
      <w:r>
        <w:t xml:space="preserve">в) копия муниципального правового акта, регулирующего предоставление субсидии субъектам малого предпринимательства в соответствии со </w:t>
      </w:r>
      <w:hyperlink r:id="rId20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заверенная в установленном порядке, или обязательство о том, что в муниципальный правовой акт будут внесены необходимые изменения;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г) выписка о размерах средств, предусмотренных в бюджете муниципального образования, и(или) обязательство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софинансирования, заверенные подписью главы администрации муниципального образования и руководителя финансового органа.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Документы, установленные </w:t>
      </w:r>
      <w:hyperlink w:anchor="P509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100" w:history="1">
        <w:r>
          <w:rPr>
            <w:color w:val="0000FF"/>
          </w:rPr>
          <w:t>"в"</w:t>
        </w:r>
      </w:hyperlink>
      <w:r>
        <w:t xml:space="preserve"> настоящего пункта, оформляются за подписью главы администрации муниципального образования - участника отбора.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 xml:space="preserve">4.4. Комитет в течение трех рабочих дней со дня поступления заявки осуществляет ее проверку на соответствие требованиям, указанным в </w:t>
      </w:r>
      <w:hyperlink w:anchor="P5097" w:history="1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096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6" w:name="P5105"/>
      <w:bookmarkEnd w:id="66"/>
      <w:r>
        <w:t xml:space="preserve">4.5. Комитет не позднее 10 рабочих дней со дня окончания приема заявок, установленного в соответствии с </w:t>
      </w:r>
      <w:hyperlink w:anchor="P5096" w:history="1">
        <w:r>
          <w:rPr>
            <w:color w:val="0000FF"/>
          </w:rPr>
          <w:t>пунктом 4.2</w:t>
        </w:r>
      </w:hyperlink>
      <w:r>
        <w:t xml:space="preserve"> настоящего Порядка, рассматривает заявки и принимает решение об отборе муниципальных образований, соответствующих критериям отбора, установленным </w:t>
      </w:r>
      <w:hyperlink w:anchor="P5084" w:history="1">
        <w:r>
          <w:rPr>
            <w:color w:val="0000FF"/>
          </w:rPr>
          <w:t>пунктом 3.2</w:t>
        </w:r>
      </w:hyperlink>
      <w:r>
        <w:t xml:space="preserve"> настоящего Порядка, которое оформляется распоряжением комитета.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4.6. Комитет на основании решения, принимаемого в соответствии с </w:t>
      </w:r>
      <w:hyperlink w:anchor="P5105" w:history="1">
        <w:r>
          <w:rPr>
            <w:color w:val="0000FF"/>
          </w:rPr>
          <w:t>пунктом 4.5</w:t>
        </w:r>
      </w:hyperlink>
      <w:r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7" w:name="P5107"/>
      <w:bookmarkEnd w:id="67"/>
      <w:r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Размеры предоставляемой субсидии определяются по следующей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РОС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 (рассчитывается в тысячах рублей с округлением до целых тысяч рублей);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 Предельный уровень софинансирования для муниципального образования на очередной финансовый год и на плановый период определяется в соответствии с </w:t>
      </w:r>
      <w:hyperlink r:id="rId205" w:history="1">
        <w:r>
          <w:rPr>
            <w:color w:val="0000FF"/>
          </w:rPr>
          <w:t>пунктом 6.4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определяется по следующей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NS</w:t>
      </w:r>
      <w:r>
        <w:rPr>
          <w:vertAlign w:val="subscript"/>
        </w:rPr>
        <w:t>i</w:t>
      </w:r>
      <w:r>
        <w:t xml:space="preserve"> x SR</w:t>
      </w:r>
      <w:r>
        <w:rPr>
          <w:vertAlign w:val="subscript"/>
        </w:rPr>
        <w:t>imo</w:t>
      </w:r>
      <w:r>
        <w:t>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NS</w:t>
      </w:r>
      <w:r>
        <w:rPr>
          <w:vertAlign w:val="subscript"/>
        </w:rPr>
        <w:t>i</w:t>
      </w:r>
      <w:r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SR</w:t>
      </w:r>
      <w:r>
        <w:rPr>
          <w:vertAlign w:val="subscript"/>
        </w:rPr>
        <w:t>imo</w:t>
      </w:r>
      <w:r>
        <w:t xml:space="preserve"> - средний размер субсидии на одного получателя i-го муниципального образования в соответствии с обязательствами, принятыми в предыдущем финансовом году: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 w:rsidRPr="00A4598C">
        <w:rPr>
          <w:position w:val="-26"/>
        </w:rPr>
        <w:pict>
          <v:shape id="_x0000_i1025" style="width:123.05pt;height:37.05pt" coordsize="" o:spt="100" adj="0,,0" path="" filled="f" stroked="f">
            <v:stroke joinstyle="miter"/>
            <v:imagedata r:id="rId206" o:title="base_25_254706_32768"/>
            <v:formulas/>
            <v:path o:connecttype="segments"/>
          </v:shape>
        </w:pic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SP</w:t>
      </w:r>
      <w:r>
        <w:rPr>
          <w:vertAlign w:val="subscript"/>
        </w:rPr>
        <w:t>imo</w:t>
      </w:r>
      <w:r>
        <w:t xml:space="preserve"> - сумма субсидии, предусмотренная i-му муниципальному образованию в предыдущем финансовом году, тыс. рублей;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SFP</w:t>
      </w:r>
      <w:r>
        <w:rPr>
          <w:vertAlign w:val="subscript"/>
        </w:rPr>
        <w:t>imo</w:t>
      </w:r>
      <w:r>
        <w:t xml:space="preserve"> - объем средств бюджета i-го муниципального образования, предусмотренный на софинансирование мероприятия муниципальной программы в предыдущем финансовом году, тыс. рублей;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PP</w:t>
      </w:r>
      <w:r>
        <w:rPr>
          <w:vertAlign w:val="subscript"/>
        </w:rPr>
        <w:t>imo</w:t>
      </w:r>
      <w:r>
        <w:t xml:space="preserve"> - количество получателей субсидии из бюджета i-го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4.8. Комитет в соответствии с </w:t>
      </w:r>
      <w:hyperlink w:anchor="P5107" w:history="1">
        <w:r>
          <w:rPr>
            <w:color w:val="0000FF"/>
          </w:rPr>
          <w:t>пунктом 4.7</w:t>
        </w:r>
      </w:hyperlink>
      <w:r>
        <w:t xml:space="preserve"> настоящего Порядка рассчитывает размер субсидии муниципальным образованиям.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Ленинградской области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8" w:name="P5135"/>
      <w:bookmarkEnd w:id="68"/>
      <w:r>
        <w:t>4.12. Основаниями для внесения изменений в утвержденное распределение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изменение утвержденного для муниципального образования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г) отказ муниципального образования от заключения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4.13. В случаях, указанных в </w:t>
      </w:r>
      <w:hyperlink w:anchor="P5135" w:history="1">
        <w:r>
          <w:rPr>
            <w:color w:val="0000FF"/>
          </w:rPr>
          <w:t>пункте 4.12</w:t>
        </w:r>
      </w:hyperlink>
      <w: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095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5105" w:history="1">
        <w:r>
          <w:rPr>
            <w:color w:val="0000FF"/>
          </w:rPr>
          <w:t>4.5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Комитет не позднее 10 рабочих дней со дня принятия решения, указанного в </w:t>
      </w:r>
      <w:hyperlink w:anchor="P5105" w:history="1">
        <w:r>
          <w:rPr>
            <w:color w:val="0000FF"/>
          </w:rPr>
          <w:t>пункте 4.5</w:t>
        </w:r>
      </w:hyperlink>
      <w: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5. Порядок предоставления и расходования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207" w:history="1">
        <w:r>
          <w:rPr>
            <w:color w:val="0000FF"/>
          </w:rPr>
          <w:t>пунктов 4.1</w:t>
        </w:r>
      </w:hyperlink>
      <w:r>
        <w:t xml:space="preserve"> - </w:t>
      </w:r>
      <w:hyperlink r:id="rId208" w:history="1">
        <w:r>
          <w:rPr>
            <w:color w:val="0000FF"/>
          </w:rPr>
          <w:t>4.3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Соглашение заключается на основании утвержденного распределения субсидии между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5.3. Муниципальное образование при заключении соглашения представляет документы в соответствии с </w:t>
      </w:r>
      <w:hyperlink r:id="rId209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69" w:name="P5150"/>
      <w:bookmarkEnd w:id="69"/>
      <w:r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5.6. Комитет в течение трех рабочих дней со дня представления документов, указанных в </w:t>
      </w:r>
      <w:hyperlink w:anchor="P5150" w:history="1">
        <w:r>
          <w:rPr>
            <w:color w:val="0000FF"/>
          </w:rPr>
          <w:t>пункте 5.5</w:t>
        </w:r>
      </w:hyperlink>
      <w: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5.12.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10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2"/>
      </w:pPr>
      <w:r>
        <w:t>Приложение</w:t>
      </w:r>
    </w:p>
    <w:p w:rsidR="002C6FA1" w:rsidRDefault="002C6FA1">
      <w:pPr>
        <w:pStyle w:val="ConsPlusNormal"/>
        <w:jc w:val="right"/>
      </w:pPr>
      <w:r>
        <w:t>к Порядку...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  <w:r>
        <w:t>(Форма)</w:t>
      </w:r>
    </w:p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2C6FA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Председателю комитета</w:t>
            </w:r>
          </w:p>
          <w:p w:rsidR="002C6FA1" w:rsidRDefault="002C6FA1">
            <w:pPr>
              <w:pStyle w:val="ConsPlusNormal"/>
              <w:jc w:val="center"/>
            </w:pPr>
            <w:r>
              <w:t>по развитию малого, среднего</w:t>
            </w:r>
          </w:p>
          <w:p w:rsidR="002C6FA1" w:rsidRDefault="002C6FA1">
            <w:pPr>
              <w:pStyle w:val="ConsPlusNormal"/>
              <w:jc w:val="center"/>
            </w:pPr>
            <w:r>
              <w:t>бизнеса и потребительского рынка</w:t>
            </w:r>
          </w:p>
          <w:p w:rsidR="002C6FA1" w:rsidRDefault="002C6FA1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2C6F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bookmarkStart w:id="70" w:name="P5177"/>
            <w:bookmarkEnd w:id="70"/>
            <w:r>
              <w:t>ЗАЯВКА</w:t>
            </w:r>
          </w:p>
          <w:p w:rsidR="002C6FA1" w:rsidRDefault="002C6FA1">
            <w:pPr>
              <w:pStyle w:val="ConsPlusNormal"/>
              <w:jc w:val="center"/>
            </w:pPr>
            <w:r>
              <w:t>на предоставление субсидии</w:t>
            </w: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Наименование участника отбора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Место нахождения и банковские реквизиты участника отбора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Наименование мероприятия (мероприятий)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Запрашиваемая сумма субсидии по каждому мероприятию муниципальной программы, тыс. рублей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454" w:type="dxa"/>
          </w:tcPr>
          <w:p w:rsidR="002C6FA1" w:rsidRDefault="002C6F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27" w:type="dxa"/>
          </w:tcPr>
          <w:p w:rsidR="002C6FA1" w:rsidRDefault="002C6FA1">
            <w:pPr>
              <w:pStyle w:val="ConsPlusNormal"/>
            </w:pPr>
            <w:r>
              <w:t>Средства бюджета муниципального образования, предусмотренные на софинансирование мероприятия муниципальной программы, тыс. рублей</w:t>
            </w:r>
          </w:p>
        </w:tc>
        <w:tc>
          <w:tcPr>
            <w:tcW w:w="1191" w:type="dxa"/>
          </w:tcPr>
          <w:p w:rsidR="002C6FA1" w:rsidRDefault="002C6FA1">
            <w:pPr>
              <w:pStyle w:val="ConsPlusNormal"/>
            </w:pP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2C6FA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Перечень прилагаемых документов: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both"/>
            </w:pPr>
            <w:r>
              <w:t>С условиями и требованиями отбора ознакомлен и согласен.</w:t>
            </w:r>
          </w:p>
          <w:p w:rsidR="002C6FA1" w:rsidRDefault="002C6FA1">
            <w:pPr>
              <w:pStyle w:val="ConsPlusNormal"/>
              <w:jc w:val="both"/>
            </w:pPr>
            <w:r>
              <w:t>Достоверность предоставленной в составе заявки информации гарантирую.</w:t>
            </w:r>
          </w:p>
        </w:tc>
      </w:tr>
    </w:tbl>
    <w:p w:rsidR="002C6FA1" w:rsidRDefault="002C6F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2C6F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A1" w:rsidRDefault="002C6FA1">
            <w:pPr>
              <w:pStyle w:val="ConsPlusNormal"/>
            </w:pPr>
          </w:p>
        </w:tc>
      </w:tr>
      <w:tr w:rsidR="002C6F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6FA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Место печати</w:t>
            </w:r>
          </w:p>
        </w:tc>
      </w:tr>
      <w:tr w:rsidR="002C6FA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A1" w:rsidRDefault="002C6FA1">
            <w:pPr>
              <w:pStyle w:val="ConsPlusNormal"/>
            </w:pPr>
            <w:r>
              <w:t>"__" ______ 20__ года</w:t>
            </w:r>
          </w:p>
        </w:tc>
      </w:tr>
    </w:tbl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right"/>
        <w:outlineLvl w:val="1"/>
      </w:pPr>
      <w:r>
        <w:t>Приложение 12</w:t>
      </w:r>
    </w:p>
    <w:p w:rsidR="002C6FA1" w:rsidRDefault="002C6FA1">
      <w:pPr>
        <w:pStyle w:val="ConsPlusNormal"/>
        <w:jc w:val="right"/>
      </w:pPr>
      <w:r>
        <w:t>к государственной программе...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</w:pPr>
      <w:bookmarkStart w:id="71" w:name="P5226"/>
      <w:bookmarkEnd w:id="71"/>
      <w:r>
        <w:t>ПОРЯДОК</w:t>
      </w:r>
    </w:p>
    <w:p w:rsidR="002C6FA1" w:rsidRDefault="002C6FA1">
      <w:pPr>
        <w:pStyle w:val="ConsPlusTitle"/>
        <w:jc w:val="center"/>
      </w:pPr>
      <w:r>
        <w:t>ПРЕДОСТАВЛЕНИЯ И РАСПРЕДЕЛЕНИЯ СУБСИДИИ БЮДЖЕТАМ</w:t>
      </w:r>
    </w:p>
    <w:p w:rsidR="002C6FA1" w:rsidRDefault="002C6FA1">
      <w:pPr>
        <w:pStyle w:val="ConsPlusTitle"/>
        <w:jc w:val="center"/>
      </w:pPr>
      <w:r>
        <w:t>МУНИЦИПАЛЬНЫХ ОБРАЗОВАНИЙ ЛЕНИНГРАДСКОЙ ОБЛАСТИ</w:t>
      </w:r>
    </w:p>
    <w:p w:rsidR="002C6FA1" w:rsidRDefault="002C6FA1">
      <w:pPr>
        <w:pStyle w:val="ConsPlusTitle"/>
        <w:jc w:val="center"/>
      </w:pPr>
      <w:r>
        <w:t>ДЛЯ СОФИНАНСИРОВАНИЯ В РАМКАХ МУНИЦИПАЛЬНЫХ ПРОГРАММ</w:t>
      </w:r>
    </w:p>
    <w:p w:rsidR="002C6FA1" w:rsidRDefault="002C6FA1">
      <w:pPr>
        <w:pStyle w:val="ConsPlusTitle"/>
        <w:jc w:val="center"/>
      </w:pPr>
      <w:r>
        <w:t>ПОДДЕРЖКИ И РАЗВИТИЯ СУБЪЕКТОВ МАЛОГО И СРЕДНЕГО</w:t>
      </w:r>
    </w:p>
    <w:p w:rsidR="002C6FA1" w:rsidRDefault="002C6FA1">
      <w:pPr>
        <w:pStyle w:val="ConsPlusTitle"/>
        <w:jc w:val="center"/>
      </w:pPr>
      <w:r>
        <w:t>ПРЕДПРИНИМАТЕЛЬСТВА МЕРОПРИЯТИЯ ПО ПОДДЕРЖКЕ</w:t>
      </w:r>
    </w:p>
    <w:p w:rsidR="002C6FA1" w:rsidRDefault="002C6FA1">
      <w:pPr>
        <w:pStyle w:val="ConsPlusTitle"/>
        <w:jc w:val="center"/>
      </w:pPr>
      <w:r>
        <w:t>ОРГАНИЗАЦИЙ ПОТРЕБИТЕЛЬСКОЙ КООПЕРАЦИИ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1. Общие положения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1.3. Субсидия предоставляется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</w:t>
      </w:r>
      <w:hyperlink r:id="rId211" w:history="1">
        <w:r>
          <w:rPr>
            <w:color w:val="0000FF"/>
          </w:rPr>
          <w:t>пунктом 28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2. Цели и условия предоставления субсидии муниципальным</w:t>
      </w:r>
    </w:p>
    <w:p w:rsidR="002C6FA1" w:rsidRDefault="002C6FA1">
      <w:pPr>
        <w:pStyle w:val="ConsPlusTitle"/>
        <w:jc w:val="center"/>
      </w:pPr>
      <w:r>
        <w:t>образованиям, критерии отбора муниципальных образований</w:t>
      </w:r>
    </w:p>
    <w:p w:rsidR="002C6FA1" w:rsidRDefault="002C6FA1">
      <w:pPr>
        <w:pStyle w:val="ConsPlusTitle"/>
        <w:jc w:val="center"/>
      </w:pPr>
      <w:r>
        <w:t>для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2.1.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2.2. Результатами использования субсидии являются количество организаций потребительской кооперации, которым оказана государственная поддержка, и количество обслуживаемых получателями государственной поддержки сельских населенных пунктов, расположенных начиная с 11-го километра от пункта получения товаров первой необходимости.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субсидии, ожидаемые к достижению за весь срок предоставления субсидии,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72" w:name="P5248"/>
      <w:bookmarkEnd w:id="72"/>
      <w:r>
        <w:t xml:space="preserve">2.4. Условия предоставления субсидии устанавливаются в соответствии с </w:t>
      </w:r>
      <w:hyperlink r:id="rId212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73" w:name="P5249"/>
      <w:bookmarkEnd w:id="73"/>
      <w:r>
        <w:t>2.5. Критерии, которым должны соответствовать муниципальные образования для предоставления субсидии: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наличие отдаленных или труднодоступных местностей (сельских населенных пунктов);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наличие не менее 20 сельских населенных пунктов, расположенных начиная с 11-го километра от пункта получения товаров первой необходимости, планируемых к обслуживанию организациями потребительской кооперации;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наличие не менее одной организации потребительской кооперации, претендующей на получение субсидии.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3. Порядок проведения отбора муниципальных образований</w:t>
      </w:r>
    </w:p>
    <w:p w:rsidR="002C6FA1" w:rsidRDefault="002C6FA1">
      <w:pPr>
        <w:pStyle w:val="ConsPlusTitle"/>
        <w:jc w:val="center"/>
      </w:pPr>
      <w:r>
        <w:t>и распределения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bookmarkStart w:id="74" w:name="P5257"/>
      <w:bookmarkEnd w:id="74"/>
      <w:r>
        <w:t>3.1. 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(www.lenobl.ru) объявления о дате начала и дате окончания приема заявок для участия в отборе муниципальных образований для предоставления субсидии (далее - отбор).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75" w:name="P5258"/>
      <w:bookmarkEnd w:id="75"/>
      <w:r>
        <w:t>3.2. Администрации муниципальных образований в течение 10 рабочих дней со дня опубликования Комитетом на официальном интернет-портале Администрации Ленинградской области в информационно-телекоммуникационной сети "Интернет" (www.lenobl.ru) объявления о начале отбора представляют в Комитет документы для участия в отборе.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76" w:name="P5259"/>
      <w:bookmarkEnd w:id="76"/>
      <w:r>
        <w:t>3.3. Для участия в отборе муниципальные образования представляют в Комитет следующие документы: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заявление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софинансирования которых предоставляется субсидия;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и размера запрашиваемой субсидии, выполненный в соответствии </w:t>
      </w:r>
      <w:r>
        <w:lastRenderedPageBreak/>
        <w:t>с методикой расчета размера субсидии, утвержденной правовым актом Комитета, за подписью главы администрации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поддержке организаций потребительской кооперации,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выписку из муниципальной программы, утверждающей мероприятие по поддержке организаций потребительской кооперации на территории муниципального образования, либо в случае,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поддержке организаций потребительской кооперации на территории муниципального образования, за подписью главы администрации муниципального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3.4. Основаниями для отказа в предоставлении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а) непредставление (представление не в полном объеме) документов, указанных в </w:t>
      </w:r>
      <w:hyperlink w:anchor="P5259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в) несоответствие муниципального образования, претендующего на получение субсидии, критериям и условиям предоставления субсидии, указанным в </w:t>
      </w:r>
      <w:hyperlink w:anchor="P5248" w:history="1">
        <w:r>
          <w:rPr>
            <w:color w:val="0000FF"/>
          </w:rPr>
          <w:t>пунктах 2.4</w:t>
        </w:r>
      </w:hyperlink>
      <w:r>
        <w:t xml:space="preserve"> и </w:t>
      </w:r>
      <w:hyperlink w:anchor="P5249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3.5. В течение пяти рабочих дней со дня окончания срока приема заявок, установленного </w:t>
      </w:r>
      <w:hyperlink w:anchor="P5258" w:history="1">
        <w:r>
          <w:rPr>
            <w:color w:val="0000FF"/>
          </w:rPr>
          <w:t>пунктом 3.2</w:t>
        </w:r>
      </w:hyperlink>
      <w:r>
        <w:t xml:space="preserve"> настоящего Порядка, Комитет рассматривает представленные заявки на соответствие требованиям </w:t>
      </w:r>
      <w:hyperlink w:anchor="P5248" w:history="1">
        <w:r>
          <w:rPr>
            <w:color w:val="0000FF"/>
          </w:rPr>
          <w:t>пунктов 2.4</w:t>
        </w:r>
      </w:hyperlink>
      <w:r>
        <w:t xml:space="preserve">, </w:t>
      </w:r>
      <w:hyperlink w:anchor="P5249" w:history="1">
        <w:r>
          <w:rPr>
            <w:color w:val="0000FF"/>
          </w:rPr>
          <w:t>2.5</w:t>
        </w:r>
      </w:hyperlink>
      <w:r>
        <w:t xml:space="preserve"> и </w:t>
      </w:r>
      <w:hyperlink w:anchor="P5259" w:history="1">
        <w:r>
          <w:rPr>
            <w:color w:val="0000FF"/>
          </w:rPr>
          <w:t>3.3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77" w:name="P5269"/>
      <w:bookmarkEnd w:id="77"/>
      <w:r>
        <w:t>3.6.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образованиям, прошедшим отбор, и оформляет принятое решение правовым актом Комитета.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3.7. Распределение субсидии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jc w:val="center"/>
      </w:pPr>
      <w:r>
        <w:t>Сi = РОСi x УСi,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где: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Сi - объем субсидии бюджету i-го муниципального образования (рассчитывается в тысячах рублей с округлением до целых тысяч рублей);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РОСi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методикой расчета размера субсидии, утвержденной правовым актом Комитета;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УСi - предельный уровень софинансирования для i-го муниципального образования.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>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>3.8.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78" w:name="P5282"/>
      <w:bookmarkEnd w:id="78"/>
      <w:r>
        <w:t>3.10. Основаниями для внесения изменений в утвержденное распределение субсидии являются: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б) изменение утвержденного для муниципального образования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г) отказ муниципального образования от заключения соглашения.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3.11. В случаях, указанных в </w:t>
      </w:r>
      <w:hyperlink w:anchor="P5282" w:history="1">
        <w:r>
          <w:rPr>
            <w:color w:val="0000FF"/>
          </w:rPr>
          <w:t>пункте 3.10</w:t>
        </w:r>
      </w:hyperlink>
      <w: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257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5269" w:history="1">
        <w:r>
          <w:rPr>
            <w:color w:val="0000FF"/>
          </w:rPr>
          <w:t>3.6</w:t>
        </w:r>
      </w:hyperlink>
      <w:r>
        <w:t xml:space="preserve"> настоящего Порядка.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Комитет не позднее 10 рабочих дней со дня принятия решения, указанного в </w:t>
      </w:r>
      <w:hyperlink w:anchor="P5269" w:history="1">
        <w:r>
          <w:rPr>
            <w:color w:val="0000FF"/>
          </w:rPr>
          <w:t>пункте 3.6</w:t>
        </w:r>
      </w:hyperlink>
      <w: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2C6FA1" w:rsidRDefault="002C6FA1">
      <w:pPr>
        <w:pStyle w:val="ConsPlusNormal"/>
      </w:pPr>
    </w:p>
    <w:p w:rsidR="002C6FA1" w:rsidRDefault="002C6FA1">
      <w:pPr>
        <w:pStyle w:val="ConsPlusTitle"/>
        <w:jc w:val="center"/>
        <w:outlineLvl w:val="2"/>
      </w:pPr>
      <w:r>
        <w:t>4. Порядок предоставления субсидии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  <w:ind w:firstLine="540"/>
        <w:jc w:val="both"/>
      </w:pPr>
      <w:r>
        <w:t xml:space="preserve">4.1. Предоставление субсидии осуществляется на основании соглашения, заключаемого в соответствии с </w:t>
      </w:r>
      <w:hyperlink r:id="rId213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214" w:history="1">
        <w:r>
          <w:rPr>
            <w:color w:val="0000FF"/>
          </w:rPr>
          <w:t>4.3</w:t>
        </w:r>
      </w:hyperlink>
      <w:r>
        <w:t xml:space="preserve"> Правил.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Соглашение заключается на основании утвержденного распределения субсидии между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4.2. Для предоставления субсидии муниципальные образования представляют в Комитет следующие документы: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выписку из муниципальной программы, предусматривающей мероприятие по поддержке организаций потребительской кооперации в части возмещения расходов по доставке товаров </w:t>
      </w:r>
      <w:r>
        <w:lastRenderedPageBreak/>
        <w:t>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за подписью главы администрации муниципального образования.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bookmarkStart w:id="79" w:name="P5299"/>
      <w:bookmarkEnd w:id="79"/>
      <w:r>
        <w:t>4.4.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 xml:space="preserve">4.5. Комитет в течение трех рабочих дней со дня представления документов, указанных в </w:t>
      </w:r>
      <w:hyperlink w:anchor="P5299" w:history="1">
        <w:r>
          <w:rPr>
            <w:color w:val="0000FF"/>
          </w:rPr>
          <w:t>пункте 4.4</w:t>
        </w:r>
      </w:hyperlink>
      <w: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4.6.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4.7.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4.8. Комитет вправе запрашивать у муниципальных образований информацию и документы, связанные с расходованием субсидии. Муниципальные образования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4.9.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t>4.10. В случае использования субсидии не по целевому назначению соответствующие средства подлежат возврату в областной бюджет.</w:t>
      </w:r>
    </w:p>
    <w:p w:rsidR="002C6FA1" w:rsidRDefault="002C6FA1">
      <w:pPr>
        <w:pStyle w:val="ConsPlusNormal"/>
        <w:spacing w:before="220"/>
        <w:ind w:firstLine="540"/>
        <w:jc w:val="both"/>
      </w:pPr>
      <w:r>
        <w:lastRenderedPageBreak/>
        <w:t xml:space="preserve">4.11.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15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C6FA1" w:rsidRDefault="002C6FA1">
      <w:pPr>
        <w:pStyle w:val="ConsPlusNormal"/>
      </w:pPr>
    </w:p>
    <w:p w:rsidR="002C6FA1" w:rsidRDefault="002C6FA1">
      <w:pPr>
        <w:pStyle w:val="ConsPlusNormal"/>
      </w:pPr>
    </w:p>
    <w:p w:rsidR="002C6FA1" w:rsidRDefault="002C6F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162" w:rsidRDefault="00A32162"/>
    <w:sectPr w:rsidR="00A32162" w:rsidSect="00A459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A1"/>
    <w:rsid w:val="002C6FA1"/>
    <w:rsid w:val="00A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EFC1"/>
  <w15:chartTrackingRefBased/>
  <w15:docId w15:val="{A6995DED-EE37-4632-8373-45A4598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6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6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6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6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6F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A159B80B94C5E205E3F5D41A723FC5B5F8DF58917A7C8E3CAED8BCF28FF126A8A650ED0EAD30650D97620DFDq2kEL" TargetMode="External"/><Relationship Id="rId21" Type="http://schemas.openxmlformats.org/officeDocument/2006/relationships/hyperlink" Target="consultantplus://offline/ref=D1A159B80B94C5E205E3F5D41A723FC5B6F5D35B94787C8E3CAED8BCF28FF126BAA608E10CAB2E650C82345CBB79EEA9A3D5468A1166FC2AqBk2L" TargetMode="External"/><Relationship Id="rId42" Type="http://schemas.openxmlformats.org/officeDocument/2006/relationships/hyperlink" Target="consultantplus://offline/ref=D1A159B80B94C5E205E3F5D41A723FC5B5F8D55C917C7C8E3CAED8BCF28FF126BAA608E10CAB2E650C82345CBB79EEA9A3D5468A1166FC2AqBk2L" TargetMode="External"/><Relationship Id="rId63" Type="http://schemas.openxmlformats.org/officeDocument/2006/relationships/hyperlink" Target="consultantplus://offline/ref=D1A159B80B94C5E205E3EAC50F723FC5B4F4DF5C927F7C8E3CAED8BCF28FF126A8A650ED0EAD30650D97620DFDq2kEL" TargetMode="External"/><Relationship Id="rId84" Type="http://schemas.openxmlformats.org/officeDocument/2006/relationships/hyperlink" Target="consultantplus://offline/ref=D1A159B80B94C5E205E3F5D41A723FC5B5F9D25D9A797C8E3CAED8BCF28FF126BAA608E10CAB2E610F82345CBB79EEA9A3D5468A1166FC2AqBk2L" TargetMode="External"/><Relationship Id="rId138" Type="http://schemas.openxmlformats.org/officeDocument/2006/relationships/hyperlink" Target="consultantplus://offline/ref=D1A159B80B94C5E205E3F5D41A723FC5B5F8DF5C95787C8E3CAED8BCF28FF126BAA608E307FF7F215C84620BE12CE7B5A7CB44q8kCL" TargetMode="External"/><Relationship Id="rId159" Type="http://schemas.openxmlformats.org/officeDocument/2006/relationships/hyperlink" Target="consultantplus://offline/ref=D1A159B80B94C5E205E3EAC50F723FC5B3FCD351917B7C8E3CAED8BCF28FF126BAA608E10CAD2A6E5DD82458F22EE5B5A5CF588C0F66qFkEL" TargetMode="External"/><Relationship Id="rId170" Type="http://schemas.openxmlformats.org/officeDocument/2006/relationships/hyperlink" Target="consultantplus://offline/ref=D1A159B80B94C5E205E3EAC50F723FC5B3FCD0599A7B7C8E3CAED8BCF28FF126BAA608E10CAA2D650082345CBB79EEA9A3D5468A1166FC2AqBk2L" TargetMode="External"/><Relationship Id="rId191" Type="http://schemas.openxmlformats.org/officeDocument/2006/relationships/hyperlink" Target="consultantplus://offline/ref=D1A159B80B94C5E205E3EAC50F723FC5B3FCD351917C7C8E3CAED8BCF28FF126BAA608E10EAC253158CD3500FD2AFDABA1D5448E0Dq6k6L" TargetMode="External"/><Relationship Id="rId205" Type="http://schemas.openxmlformats.org/officeDocument/2006/relationships/hyperlink" Target="consultantplus://offline/ref=D1A159B80B94C5E205E3F5D41A723FC5B5F9D75F937C7C8E3CAED8BCF28FF126BAA608E10CAB28600082345CBB79EEA9A3D5468A1166FC2AqBk2L" TargetMode="External"/><Relationship Id="rId107" Type="http://schemas.openxmlformats.org/officeDocument/2006/relationships/hyperlink" Target="consultantplus://offline/ref=D1A159B80B94C5E205E3F5D41A723FC5B5F8DF5F92767C8E3CAED8BCF28FF126BAA608E204A07A344DDC6D0FF932E3AFBBC9468Cq0kDL" TargetMode="External"/><Relationship Id="rId11" Type="http://schemas.openxmlformats.org/officeDocument/2006/relationships/hyperlink" Target="consultantplus://offline/ref=D1A159B80B94C5E205E3F5D41A723FC5B6FAD15C9A7E7C8E3CAED8BCF28FF126BAA608E10CAB2E650C82345CBB79EEA9A3D5468A1166FC2AqBk2L" TargetMode="External"/><Relationship Id="rId32" Type="http://schemas.openxmlformats.org/officeDocument/2006/relationships/hyperlink" Target="consultantplus://offline/ref=D1A159B80B94C5E205E3F5D41A723FC5B5FED15F957B7C8E3CAED8BCF28FF126BAA608E10CAB2E650C82345CBB79EEA9A3D5468A1166FC2AqBk2L" TargetMode="External"/><Relationship Id="rId53" Type="http://schemas.openxmlformats.org/officeDocument/2006/relationships/hyperlink" Target="consultantplus://offline/ref=D1A159B80B94C5E205E3F5D41A723FC5B5F9D45D907F7C8E3CAED8BCF28FF126BAA608E10CAB2E650C82345CBB79EEA9A3D5468A1166FC2AqBk2L" TargetMode="External"/><Relationship Id="rId74" Type="http://schemas.openxmlformats.org/officeDocument/2006/relationships/hyperlink" Target="consultantplus://offline/ref=D1A159B80B94C5E205E3EAC50F723FC5B5FDD25C97767C8E3CAED8BCF28FF126BAA608E10CAB2E640C82345CBB79EEA9A3D5468A1166FC2AqBk2L" TargetMode="External"/><Relationship Id="rId128" Type="http://schemas.openxmlformats.org/officeDocument/2006/relationships/hyperlink" Target="consultantplus://offline/ref=D1A159B80B94C5E205E3F5D41A723FC5B5FFDF5897777C8E3CAED8BCF28FF126BAA608E10CAB2E610F82345CBB79EEA9A3D5468A1166FC2AqBk2L" TargetMode="External"/><Relationship Id="rId149" Type="http://schemas.openxmlformats.org/officeDocument/2006/relationships/hyperlink" Target="consultantplus://offline/ref=D1A159B80B94C5E205E3F5D41A723FC5B5F9D75F937C7C8E3CAED8BCF28FF126BAA608E10CAB28610882345CBB79EEA9A3D5468A1166FC2AqBk2L" TargetMode="External"/><Relationship Id="rId5" Type="http://schemas.openxmlformats.org/officeDocument/2006/relationships/hyperlink" Target="consultantplus://offline/ref=D1A159B80B94C5E205E3F5D41A723FC5B6F9D65A937C7C8E3CAED8BCF28FF126BAA608E10CAB2E650C82345CBB79EEA9A3D5468A1166FC2AqBk2L" TargetMode="External"/><Relationship Id="rId90" Type="http://schemas.openxmlformats.org/officeDocument/2006/relationships/hyperlink" Target="consultantplus://offline/ref=D1A159B80B94C5E205E3F5D41A723FC5B5F8DF58917A7C8E3CAED8BCF28FF126BAA608E104A07A344DDC6D0FF932E3AFBBC9468Cq0kDL" TargetMode="External"/><Relationship Id="rId95" Type="http://schemas.openxmlformats.org/officeDocument/2006/relationships/hyperlink" Target="consultantplus://offline/ref=D1A159B80B94C5E205E3F5D41A723FC5B5F8D65D91777C8E3CAED8BCF28FF126BAA608E10CAB2E660982345CBB79EEA9A3D5468A1166FC2AqBk2L" TargetMode="External"/><Relationship Id="rId160" Type="http://schemas.openxmlformats.org/officeDocument/2006/relationships/hyperlink" Target="consultantplus://offline/ref=D1A159B80B94C5E205E3F5D41A723FC5B5F9D75F937C7C8E3CAED8BCF28FF126BAA608E10CAB28660C82345CBB79EEA9A3D5468A1166FC2AqBk2L" TargetMode="External"/><Relationship Id="rId165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181" Type="http://schemas.openxmlformats.org/officeDocument/2006/relationships/hyperlink" Target="consultantplus://offline/ref=D1A159B80B94C5E205E3EAC50F723FC5B4F4DF5F95787C8E3CAED8BCF28FF126A8A650ED0EAD30650D97620DFDq2kEL" TargetMode="External"/><Relationship Id="rId186" Type="http://schemas.openxmlformats.org/officeDocument/2006/relationships/hyperlink" Target="consultantplus://offline/ref=D1A159B80B94C5E205E3F5D41A723FC5B5F9D75F937C7C8E3CAED8BCF28FF126BAA608E10CAB28600082345CBB79EEA9A3D5468A1166FC2AqBk2L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D1A159B80B94C5E205E3EAC50F723FC5B3FCD351917C7C8E3CAED8BCF28FF126BAA608E204A9253158CD3500FD2AFDABA1D5448E0Dq6k6L" TargetMode="External"/><Relationship Id="rId22" Type="http://schemas.openxmlformats.org/officeDocument/2006/relationships/hyperlink" Target="consultantplus://offline/ref=D1A159B80B94C5E205E3F5D41A723FC5B6F5D058977A7C8E3CAED8BCF28FF126BAA608E10CAB2E650C82345CBB79EEA9A3D5468A1166FC2AqBk2L" TargetMode="External"/><Relationship Id="rId27" Type="http://schemas.openxmlformats.org/officeDocument/2006/relationships/hyperlink" Target="consultantplus://offline/ref=D1A159B80B94C5E205E3F5D41A723FC5B5FDD55990797C8E3CAED8BCF28FF126BAA608E10CAB2E650C82345CBB79EEA9A3D5468A1166FC2AqBk2L" TargetMode="External"/><Relationship Id="rId43" Type="http://schemas.openxmlformats.org/officeDocument/2006/relationships/hyperlink" Target="consultantplus://offline/ref=D1A159B80B94C5E205E3F5D41A723FC5B5F8D25A95767C8E3CAED8BCF28FF126BAA608E10CAB2E650C82345CBB79EEA9A3D5468A1166FC2AqBk2L" TargetMode="External"/><Relationship Id="rId48" Type="http://schemas.openxmlformats.org/officeDocument/2006/relationships/hyperlink" Target="consultantplus://offline/ref=D1A159B80B94C5E205E3F5D41A723FC5B5F9D758967D7C8E3CAED8BCF28FF126BAA608E10CAB2E650C82345CBB79EEA9A3D5468A1166FC2AqBk2L" TargetMode="External"/><Relationship Id="rId64" Type="http://schemas.openxmlformats.org/officeDocument/2006/relationships/hyperlink" Target="consultantplus://offline/ref=D1A159B80B94C5E205E3EAC50F723FC5B4F4DF5C927F7C8E3CAED8BCF28FF126A8A650ED0EAD30650D97620DFDq2kEL" TargetMode="External"/><Relationship Id="rId69" Type="http://schemas.openxmlformats.org/officeDocument/2006/relationships/hyperlink" Target="consultantplus://offline/ref=D1A159B80B94C5E205E3EAC50F723FC5B3FCD25E91777C8E3CAED8BCF28FF126A8A650ED0EAD30650D97620DFDq2kEL" TargetMode="External"/><Relationship Id="rId113" Type="http://schemas.openxmlformats.org/officeDocument/2006/relationships/hyperlink" Target="consultantplus://offline/ref=D1A159B80B94C5E205E3F5D41A723FC5B5F8DF5F92767C8E3CAED8BCF28FF126BAA608E10CAB2E630C82345CBB79EEA9A3D5468A1166FC2AqBk2L" TargetMode="External"/><Relationship Id="rId118" Type="http://schemas.openxmlformats.org/officeDocument/2006/relationships/hyperlink" Target="consultantplus://offline/ref=D1A159B80B94C5E205E3F5D41A723FC5B5F8DF5F92767C8E3CAED8BCF28FF126BAA608E10CAC253158CD3500FD2AFDABA1D5448E0Dq6k6L" TargetMode="External"/><Relationship Id="rId134" Type="http://schemas.openxmlformats.org/officeDocument/2006/relationships/hyperlink" Target="consultantplus://offline/ref=D1A159B80B94C5E205E3F5D41A723FC5B5F8DF5F92767C8E3CAED8BCF28FF126BAA608E10CAB2E6D0E82345CBB79EEA9A3D5468A1166FC2AqBk2L" TargetMode="External"/><Relationship Id="rId139" Type="http://schemas.openxmlformats.org/officeDocument/2006/relationships/hyperlink" Target="consultantplus://offline/ref=D1A159B80B94C5E205E3F5D41A723FC5B5F8DF5C95787C8E3CAED8BCF28FF126A8A650ED0EAD30650D97620DFDq2kEL" TargetMode="External"/><Relationship Id="rId80" Type="http://schemas.openxmlformats.org/officeDocument/2006/relationships/hyperlink" Target="consultantplus://offline/ref=D1A159B80B94C5E205E3EAC50F723FC5B3FCD35D93777C8E3CAED8BCF28FF126A8A650ED0EAD30650D97620DFDq2kEL" TargetMode="External"/><Relationship Id="rId85" Type="http://schemas.openxmlformats.org/officeDocument/2006/relationships/hyperlink" Target="consultantplus://offline/ref=D1A159B80B94C5E205E3EAC50F723FC5B3FCD25E91777C8E3CAED8BCF28FF126A8A650ED0EAD30650D97620DFDq2kEL" TargetMode="External"/><Relationship Id="rId150" Type="http://schemas.openxmlformats.org/officeDocument/2006/relationships/hyperlink" Target="consultantplus://offline/ref=D1A159B80B94C5E205E3F5D41A723FC5B5F9D75F937C7C8E3CAED8BCF28FF126BAA608E10CAB2B660182345CBB79EEA9A3D5468A1166FC2AqBk2L" TargetMode="External"/><Relationship Id="rId155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171" Type="http://schemas.openxmlformats.org/officeDocument/2006/relationships/hyperlink" Target="consultantplus://offline/ref=D1A159B80B94C5E205E3EAC50F723FC5B3FCD0599A7B7C8E3CAED8BCF28FF126A8A650ED0EAD30650D97620DFDq2kEL" TargetMode="External"/><Relationship Id="rId176" Type="http://schemas.openxmlformats.org/officeDocument/2006/relationships/hyperlink" Target="consultantplus://offline/ref=D1A159B80B94C5E205E3F5D41A723FC5B5F9D75F937C7C8E3CAED8BCF28FF126BAA608E10CAB28610882345CBB79EEA9A3D5468A1166FC2AqBk2L" TargetMode="External"/><Relationship Id="rId192" Type="http://schemas.openxmlformats.org/officeDocument/2006/relationships/hyperlink" Target="consultantplus://offline/ref=D1A159B80B94C5E205E3F5D41A723FC5B5F9D75F937C7C8E3CAED8BCF28FF126BAA608E10CAB2A610082345CBB79EEA9A3D5468A1166FC2AqBk2L" TargetMode="External"/><Relationship Id="rId197" Type="http://schemas.openxmlformats.org/officeDocument/2006/relationships/hyperlink" Target="consultantplus://offline/ref=D1A159B80B94C5E205E3F5D41A723FC5B5F9D75F937C7C8E3CAED8BCF28FF126BAA608E10CAB2B610E82345CBB79EEA9A3D5468A1166FC2AqBk2L" TargetMode="External"/><Relationship Id="rId206" Type="http://schemas.openxmlformats.org/officeDocument/2006/relationships/image" Target="media/image1.wmf"/><Relationship Id="rId201" Type="http://schemas.openxmlformats.org/officeDocument/2006/relationships/hyperlink" Target="consultantplus://offline/ref=D1A159B80B94C5E205E3EAC50F723FC5B4F8D55F93777C8E3CAED8BCF28FF126BAA608E10CAA2C630082345CBB79EEA9A3D5468A1166FC2AqBk2L" TargetMode="External"/><Relationship Id="rId12" Type="http://schemas.openxmlformats.org/officeDocument/2006/relationships/hyperlink" Target="consultantplus://offline/ref=D1A159B80B94C5E205E3F5D41A723FC5B6FADE5A94787C8E3CAED8BCF28FF126BAA608E10CAB2E650C82345CBB79EEA9A3D5468A1166FC2AqBk2L" TargetMode="External"/><Relationship Id="rId17" Type="http://schemas.openxmlformats.org/officeDocument/2006/relationships/hyperlink" Target="consultantplus://offline/ref=D1A159B80B94C5E205E3F5D41A723FC5B6F4D45093787C8E3CAED8BCF28FF126BAA608E10CAB2E650C82345CBB79EEA9A3D5468A1166FC2AqBk2L" TargetMode="External"/><Relationship Id="rId33" Type="http://schemas.openxmlformats.org/officeDocument/2006/relationships/hyperlink" Target="consultantplus://offline/ref=D1A159B80B94C5E205E3F5D41A723FC5B5FED15F9B797C8E3CAED8BCF28FF126BAA608E10CAB2E650C82345CBB79EEA9A3D5468A1166FC2AqBk2L" TargetMode="External"/><Relationship Id="rId38" Type="http://schemas.openxmlformats.org/officeDocument/2006/relationships/hyperlink" Target="consultantplus://offline/ref=D1A159B80B94C5E205E3F5D41A723FC5B5FFD05892777C8E3CAED8BCF28FF126BAA608E10CAB2E650C82345CBB79EEA9A3D5468A1166FC2AqBk2L" TargetMode="External"/><Relationship Id="rId59" Type="http://schemas.openxmlformats.org/officeDocument/2006/relationships/hyperlink" Target="consultantplus://offline/ref=D1A159B80B94C5E205E3EAC50F723FC5B4F9D15090797C8E3CAED8BCF28FF126A8A650ED0EAD30650D97620DFDq2kEL" TargetMode="External"/><Relationship Id="rId103" Type="http://schemas.openxmlformats.org/officeDocument/2006/relationships/hyperlink" Target="consultantplus://offline/ref=D1A159B80B94C5E205E3F5D41A723FC5B5F9D45F97797C8E3CAED8BCF28FF126A8A650ED0EAD30650D97620DFDq2kEL" TargetMode="External"/><Relationship Id="rId108" Type="http://schemas.openxmlformats.org/officeDocument/2006/relationships/hyperlink" Target="consultantplus://offline/ref=D1A159B80B94C5E205E3F5D41A723FC5B5F8DF58917A7C8E3CAED8BCF28FF126A8A650ED0EAD30650D97620DFDq2kEL" TargetMode="External"/><Relationship Id="rId124" Type="http://schemas.openxmlformats.org/officeDocument/2006/relationships/hyperlink" Target="consultantplus://offline/ref=D1A159B80B94C5E205E3EAC50F723FC5B3FDD45893767C8E3CAED8BCF28FF126BAA608E10CAF29610F82345CBB79EEA9A3D5468A1166FC2AqBk2L" TargetMode="External"/><Relationship Id="rId129" Type="http://schemas.openxmlformats.org/officeDocument/2006/relationships/hyperlink" Target="consultantplus://offline/ref=D1A159B80B94C5E205E3F5D41A723FC5B5FFDF5897777C8E3CAED8BCF28FF126BAA608E10CAB2E640C82345CBB79EEA9A3D5468A1166FC2AqBk2L" TargetMode="External"/><Relationship Id="rId54" Type="http://schemas.openxmlformats.org/officeDocument/2006/relationships/hyperlink" Target="consultantplus://offline/ref=D1A159B80B94C5E205E3F5D41A723FC5B5F9D25D9A797C8E3CAED8BCF28FF126BAA608E10CAB2E650C82345CBB79EEA9A3D5468A1166FC2AqBk2L" TargetMode="External"/><Relationship Id="rId70" Type="http://schemas.openxmlformats.org/officeDocument/2006/relationships/hyperlink" Target="consultantplus://offline/ref=D1A159B80B94C5E205E3EAC50F723FC5B3FCD25E91777C8E3CAED8BCF28FF126A8A650ED0EAD30650D97620DFDq2kEL" TargetMode="External"/><Relationship Id="rId75" Type="http://schemas.openxmlformats.org/officeDocument/2006/relationships/hyperlink" Target="consultantplus://offline/ref=D1A159B80B94C5E205E3EAC50F723FC5B4F8D55A93767C8E3CAED8BCF28FF126BAA608E10CAB2E640982345CBB79EEA9A3D5468A1166FC2AqBk2L" TargetMode="External"/><Relationship Id="rId91" Type="http://schemas.openxmlformats.org/officeDocument/2006/relationships/hyperlink" Target="consultantplus://offline/ref=D1A159B80B94C5E205E3F5D41A723FC5B5F8DF58917A7C8E3CAED8BCF28FF126BAA608E10CAB2E640A82345CBB79EEA9A3D5468A1166FC2AqBk2L" TargetMode="External"/><Relationship Id="rId96" Type="http://schemas.openxmlformats.org/officeDocument/2006/relationships/hyperlink" Target="consultantplus://offline/ref=D1A159B80B94C5E205E3F5D41A723FC5B5F8D65D91777C8E3CAED8BCF28FF126A8A650ED0EAD30650D97620DFDq2kEL" TargetMode="External"/><Relationship Id="rId140" Type="http://schemas.openxmlformats.org/officeDocument/2006/relationships/hyperlink" Target="consultantplus://offline/ref=D1A159B80B94C5E205E3F5D41A723FC5B5F8DF5C95787C8E3CAED8BCF28FF126BAA608E20EA07A344DDC6D0FF932E3AFBBC9468Cq0kDL" TargetMode="External"/><Relationship Id="rId145" Type="http://schemas.openxmlformats.org/officeDocument/2006/relationships/hyperlink" Target="consultantplus://offline/ref=D1A159B80B94C5E205E3EAC50F723FC5B3FCD351917C7C8E3CAED8BCF28FF126BAA608E804A2253158CD3500FD2AFDABA1D5448E0Dq6k6L" TargetMode="External"/><Relationship Id="rId161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166" Type="http://schemas.openxmlformats.org/officeDocument/2006/relationships/hyperlink" Target="consultantplus://offline/ref=D1A159B80B94C5E205E3F5D41A723FC5B5F9D75F937C7C8E3CAED8BCF28FF126BAA608E10CAB28610882345CBB79EEA9A3D5468A1166FC2AqBk2L" TargetMode="External"/><Relationship Id="rId182" Type="http://schemas.openxmlformats.org/officeDocument/2006/relationships/hyperlink" Target="consultantplus://offline/ref=D1A159B80B94C5E205E3F5D41A723FC5B5F9D75F937C7C8E3CAED8BCF28FF126BAA608E10CAB2A610082345CBB79EEA9A3D5468A1166FC2AqBk2L" TargetMode="External"/><Relationship Id="rId187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159B80B94C5E205E3F5D41A723FC5B6F9D55B90797C8E3CAED8BCF28FF126BAA608E10CAB2E650C82345CBB79EEA9A3D5468A1166FC2AqBk2L" TargetMode="External"/><Relationship Id="rId212" Type="http://schemas.openxmlformats.org/officeDocument/2006/relationships/hyperlink" Target="consultantplus://offline/ref=D1A159B80B94C5E205E3F5D41A723FC5B5F9D75F937C7C8E3CAED8BCF28FF126BAA608E10CAB2A610082345CBB79EEA9A3D5468A1166FC2AqBk2L" TargetMode="External"/><Relationship Id="rId23" Type="http://schemas.openxmlformats.org/officeDocument/2006/relationships/hyperlink" Target="consultantplus://offline/ref=D1A159B80B94C5E205E3F5D41A723FC5B5FCD55C9A777C8E3CAED8BCF28FF126BAA608E10CAB2E650C82345CBB79EEA9A3D5468A1166FC2AqBk2L" TargetMode="External"/><Relationship Id="rId28" Type="http://schemas.openxmlformats.org/officeDocument/2006/relationships/hyperlink" Target="consultantplus://offline/ref=D1A159B80B94C5E205E3F5D41A723FC5B5FDDE5F947E7C8E3CAED8BCF28FF126BAA608E10CAB2E650C82345CBB79EEA9A3D5468A1166FC2AqBk2L" TargetMode="External"/><Relationship Id="rId49" Type="http://schemas.openxmlformats.org/officeDocument/2006/relationships/hyperlink" Target="consultantplus://offline/ref=D1A159B80B94C5E205E3F5D41A723FC5B5F9D45D907F7C8E3CAED8BCF28FF126BAA608E10CAB2E650C82345CBB79EEA9A3D5468A1166FC2AqBk2L" TargetMode="External"/><Relationship Id="rId114" Type="http://schemas.openxmlformats.org/officeDocument/2006/relationships/hyperlink" Target="consultantplus://offline/ref=D1A159B80B94C5E205E3F5D41A723FC5B5F8DF5F92767C8E3CAED8BCF28FF126BAA608E10CAB2E630F82345CBB79EEA9A3D5468A1166FC2AqBk2L" TargetMode="External"/><Relationship Id="rId119" Type="http://schemas.openxmlformats.org/officeDocument/2006/relationships/hyperlink" Target="consultantplus://offline/ref=D1A159B80B94C5E205E3EAC50F723FC5B3FDD45893767C8E3CAED8BCF28FF126BAA608E10CA92A6D0982345CBB79EEA9A3D5468A1166FC2AqBk2L" TargetMode="External"/><Relationship Id="rId44" Type="http://schemas.openxmlformats.org/officeDocument/2006/relationships/hyperlink" Target="consultantplus://offline/ref=D1A159B80B94C5E205E3F5D41A723FC5B5F8D15A977F7C8E3CAED8BCF28FF126BAA608E10CAB2E650C82345CBB79EEA9A3D5468A1166FC2AqBk2L" TargetMode="External"/><Relationship Id="rId60" Type="http://schemas.openxmlformats.org/officeDocument/2006/relationships/hyperlink" Target="consultantplus://offline/ref=D1A159B80B94C5E205E3EAC50F723FC5B3FCD351917B7C8E3CAED8BCF28FF126A8A650ED0EAD30650D97620DFDq2kEL" TargetMode="External"/><Relationship Id="rId65" Type="http://schemas.openxmlformats.org/officeDocument/2006/relationships/hyperlink" Target="consultantplus://offline/ref=D1A159B80B94C5E205E3EAC50F723FC5B4F4DF5C927F7C8E3CAED8BCF28FF126A8A650ED0EAD30650D97620DFDq2kEL" TargetMode="External"/><Relationship Id="rId81" Type="http://schemas.openxmlformats.org/officeDocument/2006/relationships/hyperlink" Target="consultantplus://offline/ref=D1A159B80B94C5E205E3F5D41A723FC5B5F9D25D9A797C8E3CAED8BCF28FF126BAA608E10CAB2E640982345CBB79EEA9A3D5468A1166FC2AqBk2L" TargetMode="External"/><Relationship Id="rId86" Type="http://schemas.openxmlformats.org/officeDocument/2006/relationships/hyperlink" Target="consultantplus://offline/ref=D1A159B80B94C5E205E3F5D41A723FC5B5F8DF5F92767C8E3CAED8BCF28FF126BAA608E105A07A344DDC6D0FF932E3AFBBC9468Cq0kDL" TargetMode="External"/><Relationship Id="rId130" Type="http://schemas.openxmlformats.org/officeDocument/2006/relationships/hyperlink" Target="consultantplus://offline/ref=D1A159B80B94C5E205E3F5D41A723FC5B5FCD05C977A7C8E3CAED8BCF28FF126BAA608E207FF7F215C84620BE12CE7B5A7CB44q8kCL" TargetMode="External"/><Relationship Id="rId135" Type="http://schemas.openxmlformats.org/officeDocument/2006/relationships/hyperlink" Target="consultantplus://offline/ref=D1A159B80B94C5E205E3F5D41A723FC5B5F8DF5C95787C8E3CAED8BCF28FF126BAA608E10CAB2E650E82345CBB79EEA9A3D5468A1166FC2AqBk2L" TargetMode="External"/><Relationship Id="rId151" Type="http://schemas.openxmlformats.org/officeDocument/2006/relationships/hyperlink" Target="consultantplus://offline/ref=D1A159B80B94C5E205E3EAC50F723FC5B4F5D25D90787C8E3CAED8BCF28FF126BAA608E20FAB2A6E5DD82458F22EE5B5A5CF588C0F66qFkEL" TargetMode="External"/><Relationship Id="rId156" Type="http://schemas.openxmlformats.org/officeDocument/2006/relationships/hyperlink" Target="consultantplus://offline/ref=D1A159B80B94C5E205E3F5D41A723FC5B5F9D75F937C7C8E3CAED8BCF28FF126BAA608E10CAB2B660182345CBB79EEA9A3D5468A1166FC2AqBk2L" TargetMode="External"/><Relationship Id="rId177" Type="http://schemas.openxmlformats.org/officeDocument/2006/relationships/hyperlink" Target="consultantplus://offline/ref=D1A159B80B94C5E205E3F5D41A723FC5B5F9D75F937C7C8E3CAED8BCF28FF126BAA608E10CAB2B610E82345CBB79EEA9A3D5468A1166FC2AqBk2L" TargetMode="External"/><Relationship Id="rId198" Type="http://schemas.openxmlformats.org/officeDocument/2006/relationships/hyperlink" Target="consultantplus://offline/ref=D1A159B80B94C5E205E3EAC50F723FC5B4F8D55F93777C8E3CAED8BCF28FF126BAA608E10CAA2C630082345CBB79EEA9A3D5468A1166FC2AqBk2L" TargetMode="External"/><Relationship Id="rId172" Type="http://schemas.openxmlformats.org/officeDocument/2006/relationships/hyperlink" Target="consultantplus://offline/ref=D1A159B80B94C5E205E3F5D41A723FC5B5F9D75F937C7C8E3CAED8BCF28FF126BAA608E10CAB2B650E82345CBB79EEA9A3D5468A1166FC2AqBk2L" TargetMode="External"/><Relationship Id="rId193" Type="http://schemas.openxmlformats.org/officeDocument/2006/relationships/hyperlink" Target="consultantplus://offline/ref=D1A159B80B94C5E205E3EAC50F723FC5B4F8D55F93777C8E3CAED8BCF28FF126BAA608E10CAA2C630082345CBB79EEA9A3D5468A1166FC2AqBk2L" TargetMode="External"/><Relationship Id="rId202" Type="http://schemas.openxmlformats.org/officeDocument/2006/relationships/hyperlink" Target="consultantplus://offline/ref=D1A159B80B94C5E205E3F5D41A723FC5B5F9D75F937C7C8E3CAED8BCF28FF126BAA608E10CAB2A610082345CBB79EEA9A3D5468A1166FC2AqBk2L" TargetMode="External"/><Relationship Id="rId207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13" Type="http://schemas.openxmlformats.org/officeDocument/2006/relationships/hyperlink" Target="consultantplus://offline/ref=D1A159B80B94C5E205E3F5D41A723FC5B6FADE5A947B7C8E3CAED8BCF28FF126BAA608E10CAB2E650C82345CBB79EEA9A3D5468A1166FC2AqBk2L" TargetMode="External"/><Relationship Id="rId18" Type="http://schemas.openxmlformats.org/officeDocument/2006/relationships/hyperlink" Target="consultantplus://offline/ref=D1A159B80B94C5E205E3F5D41A723FC5B6F4D05994797C8E3CAED8BCF28FF126BAA608E10CAB2E650C82345CBB79EEA9A3D5468A1166FC2AqBk2L" TargetMode="External"/><Relationship Id="rId39" Type="http://schemas.openxmlformats.org/officeDocument/2006/relationships/hyperlink" Target="consultantplus://offline/ref=D1A159B80B94C5E205E3F5D41A723FC5B5FFD15094797C8E3CAED8BCF28FF126BAA608E10CAB2E650C82345CBB79EEA9A3D5468A1166FC2AqBk2L" TargetMode="External"/><Relationship Id="rId109" Type="http://schemas.openxmlformats.org/officeDocument/2006/relationships/hyperlink" Target="consultantplus://offline/ref=D1A159B80B94C5E205E3EAC50F723FC5B3FDD45893767C8E3CAED8BCF28FF126BAA608E10CAA2A610B82345CBB79EEA9A3D5468A1166FC2AqBk2L" TargetMode="External"/><Relationship Id="rId34" Type="http://schemas.openxmlformats.org/officeDocument/2006/relationships/hyperlink" Target="consultantplus://offline/ref=D1A159B80B94C5E205E3F5D41A723FC5B5FEDF5E937F7C8E3CAED8BCF28FF126BAA608E10CAB2E650C82345CBB79EEA9A3D5468A1166FC2AqBk2L" TargetMode="External"/><Relationship Id="rId50" Type="http://schemas.openxmlformats.org/officeDocument/2006/relationships/hyperlink" Target="consultantplus://offline/ref=D1A159B80B94C5E205E3F5D41A723FC5B5F9D75D937D7C8E3CAED8BCF28FF126BAA608E10CAB2E650C82345CBB79EEA9A3D5468A1166FC2AqBk2L" TargetMode="External"/><Relationship Id="rId55" Type="http://schemas.openxmlformats.org/officeDocument/2006/relationships/hyperlink" Target="consultantplus://offline/ref=D1A159B80B94C5E205E3EAC50F723FC5B3FCD25E91777C8E3CAED8BCF28FF126A8A650ED0EAD30650D97620DFDq2kEL" TargetMode="External"/><Relationship Id="rId76" Type="http://schemas.openxmlformats.org/officeDocument/2006/relationships/hyperlink" Target="consultantplus://offline/ref=D1A159B80B94C5E205E3EAC50F723FC5B4F5D25C967B7C8E3CAED8BCF28FF126A8A650ED0EAD30650D97620DFDq2kEL" TargetMode="External"/><Relationship Id="rId97" Type="http://schemas.openxmlformats.org/officeDocument/2006/relationships/hyperlink" Target="consultantplus://offline/ref=D1A159B80B94C5E205E3F5D41A723FC5B5F8DF5F92767C8E3CAED8BCF28FF126BAA608E10CAF253158CD3500FD2AFDABA1D5448E0Dq6k6L" TargetMode="External"/><Relationship Id="rId104" Type="http://schemas.openxmlformats.org/officeDocument/2006/relationships/hyperlink" Target="consultantplus://offline/ref=D1A159B80B94C5E205E3F5D41A723FC5B6F8D45A927E7C8E3CAED8BCF28FF126BAA608E10CAB2E640D82345CBB79EEA9A3D5468A1166FC2AqBk2L" TargetMode="External"/><Relationship Id="rId120" Type="http://schemas.openxmlformats.org/officeDocument/2006/relationships/hyperlink" Target="consultantplus://offline/ref=D1A159B80B94C5E205E3F5D41A723FC5B5F8DF5F92767C8E3CAED8BCF28FF126BAA608E10CAB2E620082345CBB79EEA9A3D5468A1166FC2AqBk2L" TargetMode="External"/><Relationship Id="rId125" Type="http://schemas.openxmlformats.org/officeDocument/2006/relationships/hyperlink" Target="consultantplus://offline/ref=D1A159B80B94C5E205E3F5D41A723FC5B6FED251937F7C8E3CAED8BCF28FF126BAA608E10CAB2E650182345CBB79EEA9A3D5468A1166FC2AqBk2L" TargetMode="External"/><Relationship Id="rId141" Type="http://schemas.openxmlformats.org/officeDocument/2006/relationships/hyperlink" Target="consultantplus://offline/ref=D1A159B80B94C5E205E3F5D41A723FC5B5F8DF5C95787C8E3CAED8BCF28FF126A8A650ED0EAD30650D97620DFDq2kEL" TargetMode="External"/><Relationship Id="rId146" Type="http://schemas.openxmlformats.org/officeDocument/2006/relationships/hyperlink" Target="consultantplus://offline/ref=D1A159B80B94C5E205E3EAC50F723FC5B4F5D25D90787C8E3CAED8BCF28FF126BAA608E20FAB2A6E5DD82458F22EE5B5A5CF588C0F66qFkEL" TargetMode="External"/><Relationship Id="rId167" Type="http://schemas.openxmlformats.org/officeDocument/2006/relationships/hyperlink" Target="consultantplus://offline/ref=D1A159B80B94C5E205E3EAC50F723FC5B3FCD351917C7C8E3CAED8BCF28FF126BAA608E10EAC253158CD3500FD2AFDABA1D5448E0Dq6k6L" TargetMode="External"/><Relationship Id="rId188" Type="http://schemas.openxmlformats.org/officeDocument/2006/relationships/hyperlink" Target="consultantplus://offline/ref=D1A159B80B94C5E205E3F5D41A723FC5B5F9D75F937C7C8E3CAED8BCF28FF126BAA608E10CAB28610882345CBB79EEA9A3D5468A1166FC2AqBk2L" TargetMode="External"/><Relationship Id="rId7" Type="http://schemas.openxmlformats.org/officeDocument/2006/relationships/hyperlink" Target="consultantplus://offline/ref=D1A159B80B94C5E205E3F5D41A723FC5B6F9D05B9A7C7C8E3CAED8BCF28FF126BAA608E10CAB2E650C82345CBB79EEA9A3D5468A1166FC2AqBk2L" TargetMode="External"/><Relationship Id="rId71" Type="http://schemas.openxmlformats.org/officeDocument/2006/relationships/hyperlink" Target="consultantplus://offline/ref=D1A159B80B94C5E205E3EAC50F723FC5B4F4DF5F95787C8E3CAED8BCF28FF126BAA608E10CAB2D630F82345CBB79EEA9A3D5468A1166FC2AqBk2L" TargetMode="External"/><Relationship Id="rId92" Type="http://schemas.openxmlformats.org/officeDocument/2006/relationships/hyperlink" Target="consultantplus://offline/ref=D1A159B80B94C5E205E3F5D41A723FC5B5F8DF58917A7C8E3CAED8BCF28FF126BAA608E104A07A344DDC6D0FF932E3AFBBC9468Cq0kDL" TargetMode="External"/><Relationship Id="rId162" Type="http://schemas.openxmlformats.org/officeDocument/2006/relationships/hyperlink" Target="consultantplus://offline/ref=D1A159B80B94C5E205E3F5D41A723FC5B5F9D75F937C7C8E3CAED8BCF28FF126BAA608E10CAB28610882345CBB79EEA9A3D5468A1166FC2AqBk2L" TargetMode="External"/><Relationship Id="rId183" Type="http://schemas.openxmlformats.org/officeDocument/2006/relationships/hyperlink" Target="consultantplus://offline/ref=D1A159B80B94C5E205E3EAC50F723FC5B4F4DF5F95787C8E3CAED8BCF28FF126BAA608E10CAB2F660182345CBB79EEA9A3D5468A1166FC2AqBk2L" TargetMode="External"/><Relationship Id="rId213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A159B80B94C5E205E3F5D41A723FC5B5FED75F91767C8E3CAED8BCF28FF126BAA608E10CAB2E650C82345CBB79EEA9A3D5468A1166FC2AqBk2L" TargetMode="External"/><Relationship Id="rId24" Type="http://schemas.openxmlformats.org/officeDocument/2006/relationships/hyperlink" Target="consultantplus://offline/ref=D1A159B80B94C5E205E3F5D41A723FC5B5FCD15892777C8E3CAED8BCF28FF126BAA608E10CAB2E650C82345CBB79EEA9A3D5468A1166FC2AqBk2L" TargetMode="External"/><Relationship Id="rId40" Type="http://schemas.openxmlformats.org/officeDocument/2006/relationships/hyperlink" Target="consultantplus://offline/ref=D1A159B80B94C5E205E3F5D41A723FC5B5FFDF599A787C8E3CAED8BCF28FF126BAA608E10CAB2E650C82345CBB79EEA9A3D5468A1166FC2AqBk2L" TargetMode="External"/><Relationship Id="rId45" Type="http://schemas.openxmlformats.org/officeDocument/2006/relationships/hyperlink" Target="consultantplus://offline/ref=D1A159B80B94C5E205E3F5D41A723FC5B5F8D15A97797C8E3CAED8BCF28FF126BAA608E10CAB2E650C82345CBB79EEA9A3D5468A1166FC2AqBk2L" TargetMode="External"/><Relationship Id="rId66" Type="http://schemas.openxmlformats.org/officeDocument/2006/relationships/hyperlink" Target="consultantplus://offline/ref=D1A159B80B94C5E205E3EAC50F723FC5B4F4DF5C927F7C8E3CAED8BCF28FF126A8A650ED0EAD30650D97620DFDq2kEL" TargetMode="External"/><Relationship Id="rId87" Type="http://schemas.openxmlformats.org/officeDocument/2006/relationships/hyperlink" Target="consultantplus://offline/ref=D1A159B80B94C5E205E3F5D41A723FC5B5F8DF5F92767C8E3CAED8BCF28FF126BAA608E10CAB2E6C0C82345CBB79EEA9A3D5468A1166FC2AqBk2L" TargetMode="External"/><Relationship Id="rId110" Type="http://schemas.openxmlformats.org/officeDocument/2006/relationships/hyperlink" Target="consultantplus://offline/ref=D1A159B80B94C5E205E3F5D41A723FC5B5F8DF5F92767C8E3CAED8BCF28FF126BAA608E10CAB2F640882345CBB79EEA9A3D5468A1166FC2AqBk2L" TargetMode="External"/><Relationship Id="rId115" Type="http://schemas.openxmlformats.org/officeDocument/2006/relationships/hyperlink" Target="consultantplus://offline/ref=D1A159B80B94C5E205E3F5D41A723FC5B5F8DF5F92767C8E3CAED8BCF28FF126BAA608E10CAB2E600182345CBB79EEA9A3D5468A1166FC2AqBk2L" TargetMode="External"/><Relationship Id="rId131" Type="http://schemas.openxmlformats.org/officeDocument/2006/relationships/hyperlink" Target="consultantplus://offline/ref=D1A159B80B94C5E205E3F5D41A723FC5B5F9D35A957E7C8E3CAED8BCF28FF126BAA608E108AD253158CD3500FD2AFDABA1D5448E0Dq6k6L" TargetMode="External"/><Relationship Id="rId136" Type="http://schemas.openxmlformats.org/officeDocument/2006/relationships/hyperlink" Target="consultantplus://offline/ref=D1A159B80B94C5E205E3F5D41A723FC5B5F8DF5C95787C8E3CAED8BCF28FF126BAA608E10CAB2E640D82345CBB79EEA9A3D5468A1166FC2AqBk2L" TargetMode="External"/><Relationship Id="rId157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178" Type="http://schemas.openxmlformats.org/officeDocument/2006/relationships/hyperlink" Target="consultantplus://offline/ref=D1A159B80B94C5E205E3F5D41A723FC5B5F9D75F937C7C8E3CAED8BCF28FF126BAA608E10CAB2B610E82345CBB79EEA9A3D5468A1166FC2AqBk2L" TargetMode="External"/><Relationship Id="rId61" Type="http://schemas.openxmlformats.org/officeDocument/2006/relationships/hyperlink" Target="consultantplus://offline/ref=D1A159B80B94C5E205E3EAC50F723FC5B4F4DF5C927F7C8E3CAED8BCF28FF126A8A650ED0EAD30650D97620DFDq2kEL" TargetMode="External"/><Relationship Id="rId82" Type="http://schemas.openxmlformats.org/officeDocument/2006/relationships/hyperlink" Target="consultantplus://offline/ref=D1A159B80B94C5E205E3F5D41A723FC5B5F9D25D9A797C8E3CAED8BCF28FF126BAA608E10CAB2E640B82345CBB79EEA9A3D5468A1166FC2AqBk2L" TargetMode="External"/><Relationship Id="rId152" Type="http://schemas.openxmlformats.org/officeDocument/2006/relationships/hyperlink" Target="consultantplus://offline/ref=D1A159B80B94C5E205E3F5D41A723FC5B5F9D75F937C7C8E3CAED8BCF28FF126BAA608E10CAB2B610E82345CBB79EEA9A3D5468A1166FC2AqBk2L" TargetMode="External"/><Relationship Id="rId173" Type="http://schemas.openxmlformats.org/officeDocument/2006/relationships/hyperlink" Target="consultantplus://offline/ref=D1A159B80B94C5E205E3F5D41A723FC5B5F8D45192787C8E3CAED8BCF28FF126BAA608E10CAB2E620882345CBB79EEA9A3D5468A1166FC2AqBk2L" TargetMode="External"/><Relationship Id="rId194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199" Type="http://schemas.openxmlformats.org/officeDocument/2006/relationships/hyperlink" Target="consultantplus://offline/ref=D1A159B80B94C5E205E3EAC50F723FC5B4F8D55F93777C8E3CAED8BCF28FF126BAA608E10CAA2C630082345CBB79EEA9A3D5468A1166FC2AqBk2L" TargetMode="External"/><Relationship Id="rId203" Type="http://schemas.openxmlformats.org/officeDocument/2006/relationships/hyperlink" Target="consultantplus://offline/ref=D1A159B80B94C5E205E3EAC50F723FC5B4F8D55F93777C8E3CAED8BCF28FF126BAA608E10CAA2C630082345CBB79EEA9A3D5468A1166FC2AqBk2L" TargetMode="External"/><Relationship Id="rId208" Type="http://schemas.openxmlformats.org/officeDocument/2006/relationships/hyperlink" Target="consultantplus://offline/ref=D1A159B80B94C5E205E3F5D41A723FC5B5F9D75F937C7C8E3CAED8BCF28FF126BAA608E10CAB28610882345CBB79EEA9A3D5468A1166FC2AqBk2L" TargetMode="External"/><Relationship Id="rId19" Type="http://schemas.openxmlformats.org/officeDocument/2006/relationships/hyperlink" Target="consultantplus://offline/ref=D1A159B80B94C5E205E3F5D41A723FC5B6F5D6519B7E7C8E3CAED8BCF28FF126BAA608E10CAB2E650C82345CBB79EEA9A3D5468A1166FC2AqBk2L" TargetMode="External"/><Relationship Id="rId14" Type="http://schemas.openxmlformats.org/officeDocument/2006/relationships/hyperlink" Target="consultantplus://offline/ref=D1A159B80B94C5E205E3F5D41A723FC5B6FBD75090767C8E3CAED8BCF28FF126BAA608E10CAB2E650C82345CBB79EEA9A3D5468A1166FC2AqBk2L" TargetMode="External"/><Relationship Id="rId30" Type="http://schemas.openxmlformats.org/officeDocument/2006/relationships/hyperlink" Target="consultantplus://offline/ref=D1A159B80B94C5E205E3F5D41A723FC5B5FED25B91787C8E3CAED8BCF28FF126BAA608E10CAB2E650C82345CBB79EEA9A3D5468A1166FC2AqBk2L" TargetMode="External"/><Relationship Id="rId35" Type="http://schemas.openxmlformats.org/officeDocument/2006/relationships/hyperlink" Target="consultantplus://offline/ref=D1A159B80B94C5E205E3F5D41A723FC5B5FFD751977B7C8E3CAED8BCF28FF126BAA608E10CAB2E650C82345CBB79EEA9A3D5468A1166FC2AqBk2L" TargetMode="External"/><Relationship Id="rId56" Type="http://schemas.openxmlformats.org/officeDocument/2006/relationships/hyperlink" Target="consultantplus://offline/ref=D1A159B80B94C5E205E3F5D41A723FC5B5FED75893787C8E3CAED8BCF28FF126BAA608E10CAA2C670D82345CBB79EEA9A3D5468A1166FC2AqBk2L" TargetMode="External"/><Relationship Id="rId77" Type="http://schemas.openxmlformats.org/officeDocument/2006/relationships/hyperlink" Target="consultantplus://offline/ref=D1A159B80B94C5E205E3EAC50F723FC5B4F5D25C967B7C8E3CAED8BCF28FF126A8A650ED0EAD30650D97620DFDq2kEL" TargetMode="External"/><Relationship Id="rId100" Type="http://schemas.openxmlformats.org/officeDocument/2006/relationships/hyperlink" Target="consultantplus://offline/ref=D1A159B80B94C5E205E3EAC50F723FC5B4F4D158977F7C8E3CAED8BCF28FF126A8A650ED0EAD30650D97620DFDq2kEL" TargetMode="External"/><Relationship Id="rId105" Type="http://schemas.openxmlformats.org/officeDocument/2006/relationships/hyperlink" Target="consultantplus://offline/ref=D1A159B80B94C5E205E3F5D41A723FC5B5F9D35A957E7C8E3CAED8BCF28FF126BAA608E30FA07A344DDC6D0FF932E3AFBBC9468Cq0kDL" TargetMode="External"/><Relationship Id="rId126" Type="http://schemas.openxmlformats.org/officeDocument/2006/relationships/hyperlink" Target="consultantplus://offline/ref=D1A159B80B94C5E205E3F5D41A723FC5B5F8D65D967E7C8E3CAED8BCF28FF126BAA608E10CAB2E670882345CBB79EEA9A3D5468A1166FC2AqBk2L" TargetMode="External"/><Relationship Id="rId147" Type="http://schemas.openxmlformats.org/officeDocument/2006/relationships/hyperlink" Target="consultantplus://offline/ref=D1A159B80B94C5E205E3F5D41A723FC5B5F9D75F937C7C8E3CAED8BCF28FF126BAA608E10CAB2A610082345CBB79EEA9A3D5468A1166FC2AqBk2L" TargetMode="External"/><Relationship Id="rId168" Type="http://schemas.openxmlformats.org/officeDocument/2006/relationships/hyperlink" Target="consultantplus://offline/ref=D1A159B80B94C5E205E3EAC50F723FC5B3FCD351917C7C8E3CAED8BCF28FF126BAA608E80DAF253158CD3500FD2AFDABA1D5448E0Dq6k6L" TargetMode="External"/><Relationship Id="rId8" Type="http://schemas.openxmlformats.org/officeDocument/2006/relationships/hyperlink" Target="consultantplus://offline/ref=D1A159B80B94C5E205E3F5D41A723FC5B6FAD75892787C8E3CAED8BCF28FF126BAA608E10CAB2E650C82345CBB79EEA9A3D5468A1166FC2AqBk2L" TargetMode="External"/><Relationship Id="rId51" Type="http://schemas.openxmlformats.org/officeDocument/2006/relationships/hyperlink" Target="consultantplus://offline/ref=D1A159B80B94C5E205E3F5D41A723FC5B5F9D25D9A797C8E3CAED8BCF28FF126BAA608E10CAB2E650C82345CBB79EEA9A3D5468A1166FC2AqBk2L" TargetMode="External"/><Relationship Id="rId72" Type="http://schemas.openxmlformats.org/officeDocument/2006/relationships/hyperlink" Target="consultantplus://offline/ref=D1A159B80B94C5E205E3EAC50F723FC5B3FDD55C907D7C8E3CAED8BCF28FF126A8A650ED0EAD30650D97620DFDq2kEL" TargetMode="External"/><Relationship Id="rId93" Type="http://schemas.openxmlformats.org/officeDocument/2006/relationships/hyperlink" Target="consultantplus://offline/ref=D1A159B80B94C5E205E3F5D41A723FC5B5F8DF58917A7C8E3CAED8BCF28FF126BAA608E10CAB2E640A82345CBB79EEA9A3D5468A1166FC2AqBk2L" TargetMode="External"/><Relationship Id="rId98" Type="http://schemas.openxmlformats.org/officeDocument/2006/relationships/hyperlink" Target="consultantplus://offline/ref=D1A159B80B94C5E205E3F5D41A723FC5B5F8D65D91777C8E3CAED8BCF28FF126A8A650ED0EAD30650D97620DFDq2kEL" TargetMode="External"/><Relationship Id="rId121" Type="http://schemas.openxmlformats.org/officeDocument/2006/relationships/hyperlink" Target="consultantplus://offline/ref=D1A159B80B94C5E205E3F5D41A723FC5B6FFD7599B7A7C8E3CAED8BCF28FF126A8A650ED0EAD30650D97620DFDq2kEL" TargetMode="External"/><Relationship Id="rId142" Type="http://schemas.openxmlformats.org/officeDocument/2006/relationships/hyperlink" Target="consultantplus://offline/ref=D1A159B80B94C5E205E3F5D41A723FC5B5FFDE5C907C7C8E3CAED8BCF28FF126BAA608E80FAA253158CD3500FD2AFDABA1D5448E0Dq6k6L" TargetMode="External"/><Relationship Id="rId163" Type="http://schemas.openxmlformats.org/officeDocument/2006/relationships/hyperlink" Target="consultantplus://offline/ref=D1A159B80B94C5E205E3F5D41A723FC5B5F9D75F937C7C8E3CAED8BCF28FF126BAA608E10CAB2B610E82345CBB79EEA9A3D5468A1166FC2AqBk2L" TargetMode="External"/><Relationship Id="rId184" Type="http://schemas.openxmlformats.org/officeDocument/2006/relationships/hyperlink" Target="consultantplus://offline/ref=D1A159B80B94C5E205E3EAC50F723FC5B4F4DF5F95787C8E3CAED8BCF28FF126BAA608E10CAB2D620C82345CBB79EEA9A3D5468A1166FC2AqBk2L" TargetMode="External"/><Relationship Id="rId189" Type="http://schemas.openxmlformats.org/officeDocument/2006/relationships/hyperlink" Target="consultantplus://offline/ref=D1A159B80B94C5E205E3F5D41A723FC5B5F9D75F937C7C8E3CAED8BCF28FF126BAA608E10CAB2B660182345CBB79EEA9A3D5468A1166FC2AqBk2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1A159B80B94C5E205E3F5D41A723FC5B5F9D75F937C7C8E3CAED8BCF28FF126BAA608E10CAB28610882345CBB79EEA9A3D5468A1166FC2AqBk2L" TargetMode="External"/><Relationship Id="rId25" Type="http://schemas.openxmlformats.org/officeDocument/2006/relationships/hyperlink" Target="consultantplus://offline/ref=D1A159B80B94C5E205E3F5D41A723FC5B5FCDE5893787C8E3CAED8BCF28FF126BAA608E10CAB2E650C82345CBB79EEA9A3D5468A1166FC2AqBk2L" TargetMode="External"/><Relationship Id="rId46" Type="http://schemas.openxmlformats.org/officeDocument/2006/relationships/hyperlink" Target="consultantplus://offline/ref=D1A159B80B94C5E205E3F5D41A723FC5B5F8D15D947C7C8E3CAED8BCF28FF126BAA608E10CAB2E650C82345CBB79EEA9A3D5468A1166FC2AqBk2L" TargetMode="External"/><Relationship Id="rId67" Type="http://schemas.openxmlformats.org/officeDocument/2006/relationships/hyperlink" Target="consultantplus://offline/ref=D1A159B80B94C5E205E3EAC50F723FC5B3FDD45A947D7C8E3CAED8BCF28FF126A8A650ED0EAD30650D97620DFDq2kEL" TargetMode="External"/><Relationship Id="rId116" Type="http://schemas.openxmlformats.org/officeDocument/2006/relationships/hyperlink" Target="consultantplus://offline/ref=D1A159B80B94C5E205E3F5D41A723FC5B5F8DF5F92767C8E3CAED8BCF28FF126BAA608E40AA07A344DDC6D0FF932E3AFBBC9468Cq0kDL" TargetMode="External"/><Relationship Id="rId137" Type="http://schemas.openxmlformats.org/officeDocument/2006/relationships/hyperlink" Target="consultantplus://offline/ref=D1A159B80B94C5E205E3F5D41A723FC5B5F8DF5C95787C8E3CAED8BCF28FF126A8A650ED0EAD30650D97620DFDq2kEL" TargetMode="External"/><Relationship Id="rId158" Type="http://schemas.openxmlformats.org/officeDocument/2006/relationships/hyperlink" Target="consultantplus://offline/ref=D1A159B80B94C5E205E3F5D41A723FC5B5F9D75F937C7C8E3CAED8BCF28FF126BAA608E10CAB2B670A82345CBB79EEA9A3D5468A1166FC2AqBk2L" TargetMode="External"/><Relationship Id="rId20" Type="http://schemas.openxmlformats.org/officeDocument/2006/relationships/hyperlink" Target="consultantplus://offline/ref=D1A159B80B94C5E205E3F5D41A723FC5B6F5D35B94797C8E3CAED8BCF28FF126BAA608E10CAB2E650C82345CBB79EEA9A3D5468A1166FC2AqBk2L" TargetMode="External"/><Relationship Id="rId41" Type="http://schemas.openxmlformats.org/officeDocument/2006/relationships/hyperlink" Target="consultantplus://offline/ref=D1A159B80B94C5E205E3F5D41A723FC5B5F8D55A967F7C8E3CAED8BCF28FF126BAA608E10CAB2E650C82345CBB79EEA9A3D5468A1166FC2AqBk2L" TargetMode="External"/><Relationship Id="rId62" Type="http://schemas.openxmlformats.org/officeDocument/2006/relationships/hyperlink" Target="consultantplus://offline/ref=D1A159B80B94C5E205E3EAC50F723FC5B4F4DF5C927F7C8E3CAED8BCF28FF126A8A650ED0EAD30650D97620DFDq2kEL" TargetMode="External"/><Relationship Id="rId83" Type="http://schemas.openxmlformats.org/officeDocument/2006/relationships/hyperlink" Target="consultantplus://offline/ref=D1A159B80B94C5E205E3F5D41A723FC5B5F9D25D9A797C8E3CAED8BCF28FF126BAA608E10CAB2E670F82345CBB79EEA9A3D5468A1166FC2AqBk2L" TargetMode="External"/><Relationship Id="rId88" Type="http://schemas.openxmlformats.org/officeDocument/2006/relationships/hyperlink" Target="consultantplus://offline/ref=D1A159B80B94C5E205E3EAC50F723FC5B4F4D158977F7C8E3CAED8BCF28FF126A8A650ED0EAD30650D97620DFDq2kEL" TargetMode="External"/><Relationship Id="rId111" Type="http://schemas.openxmlformats.org/officeDocument/2006/relationships/hyperlink" Target="consultantplus://offline/ref=D1A159B80B94C5E205E3F5D41A723FC5B5F8D65D967E7C8E3CAED8BCF28FF126A8A650ED0EAD30650D97620DFDq2kEL" TargetMode="External"/><Relationship Id="rId132" Type="http://schemas.openxmlformats.org/officeDocument/2006/relationships/hyperlink" Target="consultantplus://offline/ref=D1A159B80B94C5E205E3F5D41A723FC5B5F8DF5F92767C8E3CAED8BCF28FF126BAA608E10CAB2E610E82345CBB79EEA9A3D5468A1166FC2AqBk2L" TargetMode="External"/><Relationship Id="rId153" Type="http://schemas.openxmlformats.org/officeDocument/2006/relationships/hyperlink" Target="consultantplus://offline/ref=D1A159B80B94C5E205E3EAC50F723FC5B3FCD351917B7C8E3CAED8BCF28FF126A8A650ED0EAD30650D97620DFDq2kEL" TargetMode="External"/><Relationship Id="rId174" Type="http://schemas.openxmlformats.org/officeDocument/2006/relationships/hyperlink" Target="consultantplus://offline/ref=D1A159B80B94C5E205E3F5D41A723FC5B5F9D75F937C7C8E3CAED8BCF28FF126BAA608E10CAB2B6D0082345CBB79EEA9A3D5468A1166FC2AqBk2L" TargetMode="External"/><Relationship Id="rId179" Type="http://schemas.openxmlformats.org/officeDocument/2006/relationships/hyperlink" Target="consultantplus://offline/ref=D1A159B80B94C5E205E3EAC50F723FC5B3FCD351917C7C8E3CAED8BCF28FF126BAA608E80DAF253158CD3500FD2AFDABA1D5448E0Dq6k6L" TargetMode="External"/><Relationship Id="rId195" Type="http://schemas.openxmlformats.org/officeDocument/2006/relationships/hyperlink" Target="consultantplus://offline/ref=D1A159B80B94C5E205E3F5D41A723FC5B5F9D75F937C7C8E3CAED8BCF28FF126BAA608E10CAB28610882345CBB79EEA9A3D5468A1166FC2AqBk2L" TargetMode="External"/><Relationship Id="rId209" Type="http://schemas.openxmlformats.org/officeDocument/2006/relationships/hyperlink" Target="consultantplus://offline/ref=D1A159B80B94C5E205E3F5D41A723FC5B5F9D75F937C7C8E3CAED8BCF28FF126BAA608E10CAB2B660182345CBB79EEA9A3D5468A1166FC2AqBk2L" TargetMode="External"/><Relationship Id="rId190" Type="http://schemas.openxmlformats.org/officeDocument/2006/relationships/hyperlink" Target="consultantplus://offline/ref=D1A159B80B94C5E205E3F5D41A723FC5B5F9D75F937C7C8E3CAED8BCF28FF126BAA608E10CAB2B610E82345CBB79EEA9A3D5468A1166FC2AqBk2L" TargetMode="External"/><Relationship Id="rId204" Type="http://schemas.openxmlformats.org/officeDocument/2006/relationships/hyperlink" Target="consultantplus://offline/ref=D1A159B80B94C5E205E3EAC50F723FC5B3FDD45E92797C8E3CAED8BCF28FF126BAA608E10CA82D6C0C82345CBB79EEA9A3D5468A1166FC2AqBk2L" TargetMode="External"/><Relationship Id="rId15" Type="http://schemas.openxmlformats.org/officeDocument/2006/relationships/hyperlink" Target="consultantplus://offline/ref=D1A159B80B94C5E205E3F5D41A723FC5B6FBD35F94767C8E3CAED8BCF28FF126BAA608E10CAB2E650C82345CBB79EEA9A3D5468A1166FC2AqBk2L" TargetMode="External"/><Relationship Id="rId36" Type="http://schemas.openxmlformats.org/officeDocument/2006/relationships/hyperlink" Target="consultantplus://offline/ref=D1A159B80B94C5E205E3F5D41A723FC5B5F9D75C94787C8E3CAED8BCF28FF126BAA608E10CAB2E650F82345CBB79EEA9A3D5468A1166FC2AqBk2L" TargetMode="External"/><Relationship Id="rId57" Type="http://schemas.openxmlformats.org/officeDocument/2006/relationships/hyperlink" Target="consultantplus://offline/ref=D1A159B80B94C5E205E3EAC50F723FC5B4F9DE51907A7C8E3CAED8BCF28FF126A8A650ED0EAD30650D97620DFDq2kEL" TargetMode="External"/><Relationship Id="rId106" Type="http://schemas.openxmlformats.org/officeDocument/2006/relationships/hyperlink" Target="consultantplus://offline/ref=D1A159B80B94C5E205E3F5D41A723FC5B5F9D45F97787C8E3CAED8BCF28FF126BAA608E10CAB2E670082345CBB79EEA9A3D5468A1166FC2AqBk2L" TargetMode="External"/><Relationship Id="rId127" Type="http://schemas.openxmlformats.org/officeDocument/2006/relationships/hyperlink" Target="consultantplus://offline/ref=D1A159B80B94C5E205E3F5D41A723FC5B5F8D65D967E7C8E3CAED8BCF28FF126A8A650ED0EAD30650D97620DFDq2kEL" TargetMode="External"/><Relationship Id="rId10" Type="http://schemas.openxmlformats.org/officeDocument/2006/relationships/hyperlink" Target="consultantplus://offline/ref=D1A159B80B94C5E205E3F5D41A723FC5B6FAD35D97787C8E3CAED8BCF28FF126BAA608E10CAB2E650C82345CBB79EEA9A3D5468A1166FC2AqBk2L" TargetMode="External"/><Relationship Id="rId31" Type="http://schemas.openxmlformats.org/officeDocument/2006/relationships/hyperlink" Target="consultantplus://offline/ref=D1A159B80B94C5E205E3F5D41A723FC5B5FED35B93787C8E3CAED8BCF28FF126BAA608E10CAB2E650C82345CBB79EEA9A3D5468A1166FC2AqBk2L" TargetMode="External"/><Relationship Id="rId52" Type="http://schemas.openxmlformats.org/officeDocument/2006/relationships/hyperlink" Target="consultantplus://offline/ref=D1A159B80B94C5E205E3F5D41A723FC5B6F4D05994797C8E3CAED8BCF28FF126BAA608E10CAB2E640B82345CBB79EEA9A3D5468A1166FC2AqBk2L" TargetMode="External"/><Relationship Id="rId73" Type="http://schemas.openxmlformats.org/officeDocument/2006/relationships/hyperlink" Target="consultantplus://offline/ref=D1A159B80B94C5E205E3EAC50F723FC5B3FCD25E91777C8E3CAED8BCF28FF126A8A650ED0EAD30650D97620DFDq2kEL" TargetMode="External"/><Relationship Id="rId78" Type="http://schemas.openxmlformats.org/officeDocument/2006/relationships/hyperlink" Target="consultantplus://offline/ref=D1A159B80B94C5E205E3EAC50F723FC5B4FCD751957C7C8E3CAED8BCF28FF126A8A650ED0EAD30650D97620DFDq2kEL" TargetMode="External"/><Relationship Id="rId94" Type="http://schemas.openxmlformats.org/officeDocument/2006/relationships/hyperlink" Target="consultantplus://offline/ref=D1A159B80B94C5E205E3F5D41A723FC5B5F9D45F97797C8E3CAED8BCF28FF126BAA608E507FF7F215C84620BE12CE7B5A7CB44q8kCL" TargetMode="External"/><Relationship Id="rId99" Type="http://schemas.openxmlformats.org/officeDocument/2006/relationships/hyperlink" Target="consultantplus://offline/ref=D1A159B80B94C5E205E3F5D41A723FC5B6F5D15C967D7C8E3CAED8BCF28FF126A8A650ED0EAD30650D97620DFDq2kEL" TargetMode="External"/><Relationship Id="rId101" Type="http://schemas.openxmlformats.org/officeDocument/2006/relationships/hyperlink" Target="consultantplus://offline/ref=D1A159B80B94C5E205E3EAC50F723FC5B3FDD451957D7C8E3CAED8BCF28FF126BAA608E104A32D6602DD3149AA21E1ADBBCB42900D64FEq2kAL" TargetMode="External"/><Relationship Id="rId122" Type="http://schemas.openxmlformats.org/officeDocument/2006/relationships/hyperlink" Target="consultantplus://offline/ref=D1A159B80B94C5E205E3F5D41A723FC5B5F8DF58917A7C8E3CAED8BCF28FF126BAA608E10CAB2E6C0D82345CBB79EEA9A3D5468A1166FC2AqBk2L" TargetMode="External"/><Relationship Id="rId143" Type="http://schemas.openxmlformats.org/officeDocument/2006/relationships/hyperlink" Target="consultantplus://offline/ref=D1A159B80B94C5E205E3F5D41A723FC5B5F8DF5C95787C8E3CAED8BCF28FF126A8A650ED0EAD30650D97620DFDq2kEL" TargetMode="External"/><Relationship Id="rId148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164" Type="http://schemas.openxmlformats.org/officeDocument/2006/relationships/hyperlink" Target="consultantplus://offline/ref=D1A159B80B94C5E205E3F5D41A723FC5B5F9D65F907C7C8E3CAED8BCF28FF126BAA608E10CAB2E620082345CBB79EEA9A3D5468A1166FC2AqBk2L" TargetMode="External"/><Relationship Id="rId169" Type="http://schemas.openxmlformats.org/officeDocument/2006/relationships/hyperlink" Target="consultantplus://offline/ref=D1A159B80B94C5E205E3EAC50F723FC5B3FCD0599A7B7C8E3CAED8BCF28FF126BAA608E104A2253158CD3500FD2AFDABA1D5448E0Dq6k6L" TargetMode="External"/><Relationship Id="rId185" Type="http://schemas.openxmlformats.org/officeDocument/2006/relationships/hyperlink" Target="consultantplus://offline/ref=D1A159B80B94C5E205E3EAC50F723FC5B3FDD45E92797C8E3CAED8BCF28FF126BAA608E10CA82D6C0C82345CBB79EEA9A3D5468A1166FC2AqBk2L" TargetMode="External"/><Relationship Id="rId4" Type="http://schemas.openxmlformats.org/officeDocument/2006/relationships/hyperlink" Target="consultantplus://offline/ref=D1A159B80B94C5E205E3F5D41A723FC5B6F8DF59967B7C8E3CAED8BCF28FF126BAA608E10CAB2E650C82345CBB79EEA9A3D5468A1166FC2AqBk2L" TargetMode="External"/><Relationship Id="rId9" Type="http://schemas.openxmlformats.org/officeDocument/2006/relationships/hyperlink" Target="consultantplus://offline/ref=D1A159B80B94C5E205E3F5D41A723FC5B6FAD55892797C8E3CAED8BCF28FF126BAA608E10CAB2E650C82345CBB79EEA9A3D5468A1166FC2AqBk2L" TargetMode="External"/><Relationship Id="rId180" Type="http://schemas.openxmlformats.org/officeDocument/2006/relationships/hyperlink" Target="consultantplus://offline/ref=D1A159B80B94C5E205E3EAC50F723FC5B3FCD351917C7C8E3CAED8BCF28FF126BAA608E10CAA2D6D0182345CBB79EEA9A3D5468A1166FC2AqBk2L" TargetMode="External"/><Relationship Id="rId210" Type="http://schemas.openxmlformats.org/officeDocument/2006/relationships/hyperlink" Target="consultantplus://offline/ref=D1A159B80B94C5E205E3F5D41A723FC5B5F9D75F937C7C8E3CAED8BCF28FF126BAA608E10CAB2B610E82345CBB79EEA9A3D5468A1166FC2AqBk2L" TargetMode="External"/><Relationship Id="rId215" Type="http://schemas.openxmlformats.org/officeDocument/2006/relationships/hyperlink" Target="consultantplus://offline/ref=D1A159B80B94C5E205E3F5D41A723FC5B5F9D75F937C7C8E3CAED8BCF28FF126BAA608E10CAB2B610E82345CBB79EEA9A3D5468A1166FC2AqBk2L" TargetMode="External"/><Relationship Id="rId26" Type="http://schemas.openxmlformats.org/officeDocument/2006/relationships/hyperlink" Target="consultantplus://offline/ref=D1A159B80B94C5E205E3F5D41A723FC5B5FCDF5B92777C8E3CAED8BCF28FF126BAA608E10CAB2E650C82345CBB79EEA9A3D5468A1166FC2AqBk2L" TargetMode="External"/><Relationship Id="rId47" Type="http://schemas.openxmlformats.org/officeDocument/2006/relationships/hyperlink" Target="consultantplus://offline/ref=D1A159B80B94C5E205E3F5D41A723FC5B5F9D65A917E7C8E3CAED8BCF28FF126BAA608E10CAB2E650C82345CBB79EEA9A3D5468A1166FC2AqBk2L" TargetMode="External"/><Relationship Id="rId68" Type="http://schemas.openxmlformats.org/officeDocument/2006/relationships/hyperlink" Target="consultantplus://offline/ref=D1A159B80B94C5E205E3EAC50F723FC5B3FDD45A947C7C8E3CAED8BCF28FF126A8A650ED0EAD30650D97620DFDq2kEL" TargetMode="External"/><Relationship Id="rId89" Type="http://schemas.openxmlformats.org/officeDocument/2006/relationships/hyperlink" Target="consultantplus://offline/ref=D1A159B80B94C5E205E3F5D41A723FC5B6FED6519B767C8E3CAED8BCF28FF126BAA608E10CAB2E650182345CBB79EEA9A3D5468A1166FC2AqBk2L" TargetMode="External"/><Relationship Id="rId112" Type="http://schemas.openxmlformats.org/officeDocument/2006/relationships/hyperlink" Target="consultantplus://offline/ref=D1A159B80B94C5E205E3F5D41A723FC5B5F8DF5F92767C8E3CAED8BCF28FF126BAA608E10CAB2E600D82345CBB79EEA9A3D5468A1166FC2AqBk2L" TargetMode="External"/><Relationship Id="rId133" Type="http://schemas.openxmlformats.org/officeDocument/2006/relationships/hyperlink" Target="consultantplus://offline/ref=D1A159B80B94C5E205E3F5D41A723FC5B5F8DF5F92767C8E3CAED8BCF28FF126BAA608E10CAB2E600882345CBB79EEA9A3D5468A1166FC2AqBk2L" TargetMode="External"/><Relationship Id="rId154" Type="http://schemas.openxmlformats.org/officeDocument/2006/relationships/hyperlink" Target="consultantplus://offline/ref=D1A159B80B94C5E205E3EAC50F723FC5B3FCD351917B7C8E3CAED8BCF28FF126A8A650ED0EAD30650D97620DFDq2kEL" TargetMode="External"/><Relationship Id="rId175" Type="http://schemas.openxmlformats.org/officeDocument/2006/relationships/hyperlink" Target="consultantplus://offline/ref=D1A159B80B94C5E205E3F5D41A723FC5B5F9D75F937C7C8E3CAED8BCF28FF126BAA608E10CAB28660F82345CBB79EEA9A3D5468A1166FC2AqBk2L" TargetMode="External"/><Relationship Id="rId196" Type="http://schemas.openxmlformats.org/officeDocument/2006/relationships/hyperlink" Target="consultantplus://offline/ref=D1A159B80B94C5E205E3F5D41A723FC5B5F9D75F937C7C8E3CAED8BCF28FF126BAA608E10CAB2B660182345CBB79EEA9A3D5468A1166FC2AqBk2L" TargetMode="External"/><Relationship Id="rId200" Type="http://schemas.openxmlformats.org/officeDocument/2006/relationships/hyperlink" Target="consultantplus://offline/ref=D1A159B80B94C5E205E3EAC50F723FC5B3FCD351917C7C8E3CAED8BCF28FF126BAA608E10EAC253158CD3500FD2AFDABA1D5448E0Dq6k6L" TargetMode="External"/><Relationship Id="rId16" Type="http://schemas.openxmlformats.org/officeDocument/2006/relationships/hyperlink" Target="consultantplus://offline/ref=D1A159B80B94C5E205E3F5D41A723FC5B6F4D658907F7C8E3CAED8BCF28FF126BAA608E10CAB2E650C82345CBB79EEA9A3D5468A1166FC2AqBk2L" TargetMode="External"/><Relationship Id="rId37" Type="http://schemas.openxmlformats.org/officeDocument/2006/relationships/hyperlink" Target="consultantplus://offline/ref=D1A159B80B94C5E205E3F5D41A723FC5B5FFD05990767C8E3CAED8BCF28FF126BAA608E10CAB2E650C82345CBB79EEA9A3D5468A1166FC2AqBk2L" TargetMode="External"/><Relationship Id="rId58" Type="http://schemas.openxmlformats.org/officeDocument/2006/relationships/hyperlink" Target="consultantplus://offline/ref=D1A159B80B94C5E205E3EAC50F723FC5B4F9DE5990787C8E3CAED8BCF28FF126A8A650ED0EAD30650D97620DFDq2kEL" TargetMode="External"/><Relationship Id="rId79" Type="http://schemas.openxmlformats.org/officeDocument/2006/relationships/hyperlink" Target="consultantplus://offline/ref=D1A159B80B94C5E205E3EAC50F723FC5B3FCD558977B7C8E3CAED8BCF28FF126BAA608E10CAB2E640882345CBB79EEA9A3D5468A1166FC2AqBk2L" TargetMode="External"/><Relationship Id="rId102" Type="http://schemas.openxmlformats.org/officeDocument/2006/relationships/hyperlink" Target="consultantplus://offline/ref=D1A159B80B94C5E205E3F5D41A723FC5B5F8DF5F92767C8E3CAED8BCF28FF126BAA608E10CAB2E6D0B82345CBB79EEA9A3D5468A1166FC2AqBk2L" TargetMode="External"/><Relationship Id="rId123" Type="http://schemas.openxmlformats.org/officeDocument/2006/relationships/hyperlink" Target="consultantplus://offline/ref=D1A159B80B94C5E205E3F5D41A723FC5B5F8DF5F92767C8E3CAED8BCF28FF126BAA608E10CAB2E6C0C82345CBB79EEA9A3D5468A1166FC2AqBk2L" TargetMode="External"/><Relationship Id="rId144" Type="http://schemas.openxmlformats.org/officeDocument/2006/relationships/hyperlink" Target="consultantplus://offline/ref=D1A159B80B94C5E205E3EAC50F723FC5B4F5D25D90787C8E3CAED8BCF28FF126BAA608E20FAB2A6E5DD82458F22EE5B5A5CF588C0F66qF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48673</Words>
  <Characters>277439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2022-04-26T11:36:00Z</dcterms:created>
  <dcterms:modified xsi:type="dcterms:W3CDTF">2022-04-26T11:37:00Z</dcterms:modified>
</cp:coreProperties>
</file>